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9446" w14:textId="0B4B418B" w:rsidR="00B871CA" w:rsidRDefault="00173DAF" w:rsidP="00333AA3">
      <w:pPr>
        <w:jc w:val="both"/>
      </w:pPr>
      <w:r>
        <w:rPr>
          <w:noProof/>
          <w:lang w:eastAsia="en-GB"/>
        </w:rPr>
        <mc:AlternateContent>
          <mc:Choice Requires="wps">
            <w:drawing>
              <wp:anchor distT="0" distB="0" distL="114300" distR="114300" simplePos="0" relativeHeight="251659264" behindDoc="1" locked="0" layoutInCell="1" allowOverlap="1" wp14:anchorId="2514446D" wp14:editId="6D1398C0">
                <wp:simplePos x="0" y="0"/>
                <wp:positionH relativeFrom="leftMargin">
                  <wp:posOffset>635635</wp:posOffset>
                </wp:positionH>
                <wp:positionV relativeFrom="page">
                  <wp:posOffset>1172210</wp:posOffset>
                </wp:positionV>
                <wp:extent cx="3060000" cy="1440000"/>
                <wp:effectExtent l="0" t="0" r="7620" b="825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40000"/>
                        </a:xfrm>
                        <a:prstGeom prst="rect">
                          <a:avLst/>
                        </a:prstGeom>
                        <a:solidFill>
                          <a:srgbClr val="FFFFFF"/>
                        </a:solidFill>
                        <a:ln w="9525">
                          <a:noFill/>
                          <a:miter lim="800000"/>
                          <a:headEnd/>
                          <a:tailEnd/>
                        </a:ln>
                      </wps:spPr>
                      <wps:txbx>
                        <w:txbxContent>
                          <w:p w14:paraId="7CC1393F" w14:textId="5427DE9D" w:rsidR="00B871CA" w:rsidRDefault="00B871CA" w:rsidP="0073110B">
                            <w:pPr>
                              <w:shd w:val="clear" w:color="auto" w:fill="FFFFFF" w:themeFill="background1"/>
                              <w:ind w:left="-981" w:firstLine="981"/>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514446D" id="_x0000_t202" coordsize="21600,21600" o:spt="202" path="m,l,21600r21600,l21600,xe">
                <v:stroke joinstyle="miter"/>
                <v:path gradientshapeok="t" o:connecttype="rect"/>
              </v:shapetype>
              <v:shape id="Text Box 2" o:spid="_x0000_s1026" type="#_x0000_t202" alt="&quot;&quot;" style="position:absolute;left:0;text-align:left;margin-left:50.05pt;margin-top:92.3pt;width:240.95pt;height:113.4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" stroked="f">
                <v:textbox>
                  <w:txbxContent>
                    <w:p w14:paraId="7CC1393F" w14:textId="5427DE9D" w:rsidR="00B871CA" w:rsidRDefault="00B871CA" w:rsidP="0073110B">
                      <w:pPr>
                        <w:shd w:val="clear" w:color="auto" w:fill="FFFFFF" w:themeFill="background1"/>
                        <w:ind w:left="-981" w:firstLine="981"/>
                      </w:pPr>
                    </w:p>
                  </w:txbxContent>
                </v:textbox>
                <w10:wrap anchorx="margin" anchory="page"/>
              </v:shape>
            </w:pict>
          </mc:Fallback>
        </mc:AlternateContent>
      </w:r>
      <w:r w:rsidR="00B871CA">
        <w:rPr>
          <w:noProof/>
          <w:lang w:eastAsia="en-GB"/>
        </w:rPr>
        <mc:AlternateContent>
          <mc:Choice Requires="wps">
            <w:drawing>
              <wp:inline distT="0" distB="0" distL="0" distR="0" wp14:anchorId="4F51BB60" wp14:editId="0D4831EB">
                <wp:extent cx="3019425" cy="1592580"/>
                <wp:effectExtent l="0" t="0" r="9525" b="7620"/>
                <wp:docPr id="13" name="Text Box 13"/>
                <wp:cNvGraphicFramePr/>
                <a:graphic xmlns:a="http://schemas.openxmlformats.org/drawingml/2006/main">
                  <a:graphicData uri="http://schemas.microsoft.com/office/word/2010/wordprocessingShape">
                    <wps:wsp>
                      <wps:cNvSpPr txBox="1"/>
                      <wps:spPr>
                        <a:xfrm>
                          <a:off x="0" y="0"/>
                          <a:ext cx="3019425" cy="1592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11081" w14:textId="77777777" w:rsidR="00173DAF" w:rsidRDefault="00173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F51BB60" id="_x0000_t202" coordsize="21600,21600" o:spt="202" path="m,l,21600r21600,l21600,xe">
                <v:stroke joinstyle="miter"/>
                <v:path gradientshapeok="t" o:connecttype="rect"/>
              </v:shapetype>
              <v:shape id="Text Box 13" o:spid="_x0000_s1027" type="#_x0000_t202" style="width:237.7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" fillcolor="white [3201]" stroked="f" strokeweight=".5pt">
                <v:textbox>
                  <w:txbxContent>
                    <w:p w14:paraId="30111081" w14:textId="77777777" w:rsidR="00173DAF" w:rsidRDefault="00173DAF"/>
                  </w:txbxContent>
                </v:textbox>
                <w10:anchorlock/>
              </v:shape>
            </w:pict>
          </mc:Fallback>
        </mc:AlternateContent>
      </w:r>
      <w:r w:rsidR="00B871CA">
        <w:rPr>
          <w:noProof/>
          <w:lang w:eastAsia="en-GB"/>
        </w:rPr>
        <mc:AlternateContent>
          <mc:Choice Requires="wps">
            <w:drawing>
              <wp:anchor distT="0" distB="0" distL="114300" distR="114300" simplePos="0" relativeHeight="251657216" behindDoc="0" locked="1" layoutInCell="1" allowOverlap="1" wp14:anchorId="20C2CD94" wp14:editId="03C18A03">
                <wp:simplePos x="0" y="0"/>
                <wp:positionH relativeFrom="column">
                  <wp:posOffset>4261485</wp:posOffset>
                </wp:positionH>
                <wp:positionV relativeFrom="paragraph">
                  <wp:posOffset>227330</wp:posOffset>
                </wp:positionV>
                <wp:extent cx="2305050" cy="1607820"/>
                <wp:effectExtent l="0" t="0" r="0" b="1143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607820"/>
                        </a:xfrm>
                        <a:prstGeom prst="rect">
                          <a:avLst/>
                        </a:prstGeom>
                        <a:noFill/>
                        <a:ln w="9525">
                          <a:noFill/>
                          <a:miter lim="800000"/>
                          <a:headEnd/>
                          <a:tailEnd/>
                        </a:ln>
                      </wps:spPr>
                      <wps:txbx>
                        <w:txbxContent>
                          <w:p w14:paraId="19EEC545" w14:textId="77777777" w:rsidR="00B871CA" w:rsidRDefault="00B871CA" w:rsidP="00371E16">
                            <w:r>
                              <w:t>County Hall</w:t>
                            </w:r>
                          </w:p>
                          <w:p w14:paraId="781295D8" w14:textId="77777777" w:rsidR="00B871CA" w:rsidRDefault="00B871CA" w:rsidP="00371E16">
                            <w:r>
                              <w:t>New Road</w:t>
                            </w:r>
                          </w:p>
                          <w:p w14:paraId="7C0B7EFE" w14:textId="5BB2F759" w:rsidR="00B871CA" w:rsidRDefault="00B871CA" w:rsidP="00371E16">
                            <w:r>
                              <w:t>Oxford</w:t>
                            </w:r>
                          </w:p>
                          <w:p w14:paraId="0BD61D8C" w14:textId="5FFB03F0" w:rsidR="00466E05" w:rsidRDefault="00B871CA" w:rsidP="00371E16">
                            <w:r>
                              <w:t>OX1 1</w:t>
                            </w:r>
                            <w:r w:rsidR="002C42B4">
                              <w:t>ND</w:t>
                            </w:r>
                          </w:p>
                          <w:p w14:paraId="76BB5AE7" w14:textId="77777777" w:rsidR="00466E05" w:rsidRDefault="00466E05" w:rsidP="00371E16"/>
                          <w:p w14:paraId="3E0CDF0C" w14:textId="77777777" w:rsidR="00466E05" w:rsidRDefault="00466E05" w:rsidP="00371E16"/>
                          <w:p w14:paraId="328A2093" w14:textId="0A5569AC" w:rsidR="00466E05" w:rsidRDefault="005A7E27" w:rsidP="005A7E27">
                            <w:r>
                              <w:t>12 June 2026</w:t>
                            </w:r>
                            <w:r>
                              <w:fldChar w:fldCharType="begin"/>
                            </w:r>
                            <w:r>
                              <w:instrText xml:space="preserve"> DATE \@ "dd MMMM yyyy" </w:instrText>
                            </w:r>
                            <w:r>
                              <w:fldChar w:fldCharType="separate"/>
                            </w:r>
                            <w:r>
                              <w:fldChar w:fldCharType="end"/>
                            </w:r>
                            <w:r>
                              <w:fldChar w:fldCharType="begin"/>
                            </w:r>
                            <w:r>
                              <w:instrText xml:space="preserve"> DATE \@ "dd MMMM yyyy" </w:instrText>
                            </w:r>
                            <w:r>
                              <w:fldChar w:fldCharType="separate"/>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2CD94" id="_x0000_s1028" type="#_x0000_t202" alt="&quot;&quot;" style="position:absolute;left:0;text-align:left;margin-left:335.55pt;margin-top:17.9pt;width:181.5pt;height:1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" filled="f" stroked="f">
                <v:textbox inset="0,0,0,0">
                  <w:txbxContent>
                    <w:p w14:paraId="19EEC545" w14:textId="77777777" w:rsidR="00B871CA" w:rsidRDefault="00B871CA" w:rsidP="00371E16">
                      <w:r>
                        <w:t>County Hall</w:t>
                      </w:r>
                    </w:p>
                    <w:p w14:paraId="781295D8" w14:textId="77777777" w:rsidR="00B871CA" w:rsidRDefault="00B871CA" w:rsidP="00371E16">
                      <w:r>
                        <w:t>New Road</w:t>
                      </w:r>
                    </w:p>
                    <w:p w14:paraId="7C0B7EFE" w14:textId="5BB2F759" w:rsidR="00B871CA" w:rsidRDefault="00B871CA" w:rsidP="00371E16">
                      <w:r>
                        <w:t>Oxford</w:t>
                      </w:r>
                    </w:p>
                    <w:p w14:paraId="0BD61D8C" w14:textId="5FFB03F0" w:rsidR="00466E05" w:rsidRDefault="00B871CA" w:rsidP="00371E16">
                      <w:r>
                        <w:t>OX1 1</w:t>
                      </w:r>
                      <w:r w:rsidR="002C42B4">
                        <w:t>ND</w:t>
                      </w:r>
                    </w:p>
                    <w:p w14:paraId="76BB5AE7" w14:textId="77777777" w:rsidR="00466E05" w:rsidRDefault="00466E05" w:rsidP="00371E16"/>
                    <w:p w14:paraId="3E0CDF0C" w14:textId="77777777" w:rsidR="00466E05" w:rsidRDefault="00466E05" w:rsidP="00371E16"/>
                    <w:p w14:paraId="328A2093" w14:textId="0A5569AC" w:rsidR="00466E05" w:rsidRDefault="005A7E27" w:rsidP="005A7E27">
                      <w:r>
                        <w:t>12 June 2026</w:t>
                      </w:r>
                      <w:r>
                        <w:fldChar w:fldCharType="begin"/>
                      </w:r>
                      <w:r>
                        <w:instrText xml:space="preserve"> DATE \@ "dd MMMM yyyy" </w:instrText>
                      </w:r>
                      <w:r>
                        <w:fldChar w:fldCharType="separate"/>
                      </w:r>
                      <w:r>
                        <w:fldChar w:fldCharType="end"/>
                      </w:r>
                      <w:r>
                        <w:fldChar w:fldCharType="begin"/>
                      </w:r>
                      <w:r>
                        <w:instrText xml:space="preserve"> DATE \@ "dd MMMM yyyy" </w:instrText>
                      </w:r>
                      <w:r>
                        <w:fldChar w:fldCharType="separate"/>
                      </w:r>
                      <w:r>
                        <w:fldChar w:fldCharType="end"/>
                      </w:r>
                    </w:p>
                  </w:txbxContent>
                </v:textbox>
                <w10:anchorlock/>
              </v:shape>
            </w:pict>
          </mc:Fallback>
        </mc:AlternateContent>
      </w:r>
    </w:p>
    <w:p w14:paraId="0AE1445C" w14:textId="6BBB4B79" w:rsidR="00B871CA" w:rsidRDefault="00B871CA" w:rsidP="009176B0"/>
    <w:p w14:paraId="552709D0" w14:textId="3D1495DF" w:rsidR="00B871CA" w:rsidRDefault="00B871CA" w:rsidP="009176B0">
      <w:pPr>
        <w:ind w:right="139"/>
        <w:rPr>
          <w:bCs/>
          <w:noProof/>
        </w:rPr>
      </w:pPr>
      <w:r w:rsidRPr="00526952">
        <w:rPr>
          <w:bCs/>
        </w:rPr>
        <w:t>Dear</w:t>
      </w:r>
      <w:r>
        <w:rPr>
          <w:bCs/>
        </w:rPr>
        <w:t xml:space="preserve"> </w:t>
      </w:r>
      <w:r w:rsidR="00466E05">
        <w:rPr>
          <w:bCs/>
          <w:noProof/>
        </w:rPr>
        <w:t>Parent/Carer</w:t>
      </w:r>
    </w:p>
    <w:p w14:paraId="68EEBC9A" w14:textId="77777777" w:rsidR="009176B0" w:rsidRDefault="009176B0" w:rsidP="00C516E9">
      <w:pPr>
        <w:ind w:left="142" w:right="139"/>
        <w:rPr>
          <w:bCs/>
          <w:noProof/>
        </w:rPr>
      </w:pPr>
    </w:p>
    <w:p w14:paraId="77ABA912" w14:textId="35169AB9" w:rsidR="00466E05" w:rsidRPr="00466E05" w:rsidRDefault="00466E05" w:rsidP="00466E05">
      <w:pPr>
        <w:spacing w:line="300" w:lineRule="atLeast"/>
        <w:rPr>
          <w:rFonts w:eastAsia="Times New Roman"/>
          <w:b/>
          <w:bCs/>
          <w:lang w:eastAsia="en-GB"/>
        </w:rPr>
      </w:pPr>
      <w:r w:rsidRPr="00466E05">
        <w:rPr>
          <w:rFonts w:eastAsia="Times New Roman"/>
          <w:b/>
          <w:bCs/>
          <w:lang w:eastAsia="en-GB"/>
        </w:rPr>
        <w:t xml:space="preserve">Important reminder: school holiday support for families eligible for </w:t>
      </w:r>
      <w:r w:rsidR="002C42B4">
        <w:rPr>
          <w:rFonts w:eastAsia="Times New Roman"/>
          <w:b/>
          <w:bCs/>
          <w:lang w:eastAsia="en-GB"/>
        </w:rPr>
        <w:t>f</w:t>
      </w:r>
      <w:r w:rsidRPr="00466E05">
        <w:rPr>
          <w:rFonts w:eastAsia="Times New Roman"/>
          <w:b/>
          <w:bCs/>
          <w:lang w:eastAsia="en-GB"/>
        </w:rPr>
        <w:t xml:space="preserve">ree </w:t>
      </w:r>
      <w:r w:rsidR="002C42B4">
        <w:rPr>
          <w:rFonts w:eastAsia="Times New Roman"/>
          <w:b/>
          <w:bCs/>
          <w:lang w:eastAsia="en-GB"/>
        </w:rPr>
        <w:t>s</w:t>
      </w:r>
      <w:r w:rsidRPr="00466E05">
        <w:rPr>
          <w:rFonts w:eastAsia="Times New Roman"/>
          <w:b/>
          <w:bCs/>
          <w:lang w:eastAsia="en-GB"/>
        </w:rPr>
        <w:t xml:space="preserve">chool </w:t>
      </w:r>
      <w:r w:rsidR="002C42B4">
        <w:rPr>
          <w:rFonts w:eastAsia="Times New Roman"/>
          <w:b/>
          <w:bCs/>
          <w:lang w:eastAsia="en-GB"/>
        </w:rPr>
        <w:t>m</w:t>
      </w:r>
      <w:r w:rsidRPr="00466E05">
        <w:rPr>
          <w:rFonts w:eastAsia="Times New Roman"/>
          <w:b/>
          <w:bCs/>
          <w:lang w:eastAsia="en-GB"/>
        </w:rPr>
        <w:t>eals</w:t>
      </w:r>
    </w:p>
    <w:p w14:paraId="2852A841" w14:textId="6DBBAB32" w:rsidR="00E90870" w:rsidRPr="00E90870" w:rsidRDefault="00466E05" w:rsidP="00466E05">
      <w:pPr>
        <w:pStyle w:val="NormalWeb"/>
        <w:spacing w:line="300" w:lineRule="atLeast"/>
        <w:rPr>
          <w:rFonts w:ascii="Arial" w:hAnsi="Arial" w:cs="Arial"/>
        </w:rPr>
      </w:pPr>
      <w:r w:rsidRPr="00E90870">
        <w:rPr>
          <w:rFonts w:ascii="Arial" w:hAnsi="Arial" w:cs="Arial"/>
        </w:rPr>
        <w:t xml:space="preserve">We are writing to </w:t>
      </w:r>
      <w:r w:rsidR="000A0C28" w:rsidRPr="00E90870">
        <w:rPr>
          <w:rFonts w:ascii="Arial" w:hAnsi="Arial" w:cs="Arial"/>
        </w:rPr>
        <w:t>remind you</w:t>
      </w:r>
      <w:r w:rsidRPr="00E90870">
        <w:rPr>
          <w:rFonts w:ascii="Arial" w:hAnsi="Arial" w:cs="Arial"/>
        </w:rPr>
        <w:t xml:space="preserve"> </w:t>
      </w:r>
      <w:r w:rsidR="00E90870" w:rsidRPr="00E90870">
        <w:rPr>
          <w:rFonts w:ascii="Arial" w:hAnsi="Arial" w:cs="Arial"/>
        </w:rPr>
        <w:t>that the supermarket vouchers provided during school holidays for children eligible for free school meals have now ended. The final payment was made at Easter 2026, as national government funding for this scheme has come to an end.</w:t>
      </w:r>
    </w:p>
    <w:p w14:paraId="763122E3" w14:textId="07C0316A" w:rsidR="00466E05" w:rsidRPr="00466E05" w:rsidRDefault="00466E05" w:rsidP="00466E05">
      <w:pPr>
        <w:pStyle w:val="NormalWeb"/>
        <w:spacing w:line="300" w:lineRule="atLeast"/>
        <w:rPr>
          <w:rFonts w:ascii="Arial" w:hAnsi="Arial" w:cs="Arial"/>
        </w:rPr>
      </w:pPr>
      <w:r w:rsidRPr="00466E05">
        <w:rPr>
          <w:rFonts w:ascii="Arial" w:hAnsi="Arial" w:cs="Arial"/>
        </w:rPr>
        <w:t>We recognise that many families continue to face pressures with the cost of living. While holiday voucher payments are no longer available, there are other forms of support that you may be able to access</w:t>
      </w:r>
      <w:r w:rsidR="002509CC">
        <w:rPr>
          <w:rFonts w:ascii="Arial" w:hAnsi="Arial" w:cs="Arial"/>
        </w:rPr>
        <w:t>. These include</w:t>
      </w:r>
      <w:r w:rsidRPr="00466E05">
        <w:rPr>
          <w:rFonts w:ascii="Arial" w:hAnsi="Arial" w:cs="Arial"/>
        </w:rPr>
        <w:t>:</w:t>
      </w:r>
    </w:p>
    <w:p w14:paraId="56145A8C" w14:textId="197BC4B4" w:rsidR="00466E05" w:rsidRDefault="00466E05" w:rsidP="002C42B4">
      <w:pPr>
        <w:pStyle w:val="NormalWeb"/>
        <w:numPr>
          <w:ilvl w:val="0"/>
          <w:numId w:val="3"/>
        </w:numPr>
        <w:spacing w:after="240" w:afterAutospacing="0"/>
        <w:ind w:left="567" w:hanging="357"/>
        <w:rPr>
          <w:rFonts w:ascii="Arial" w:hAnsi="Arial" w:cs="Arial"/>
        </w:rPr>
      </w:pPr>
      <w:r w:rsidRPr="39828170">
        <w:rPr>
          <w:rStyle w:val="Strong"/>
          <w:rFonts w:ascii="Arial" w:hAnsi="Arial" w:cs="Arial"/>
        </w:rPr>
        <w:t>Holiday Activities and Food (HAF) programme</w:t>
      </w:r>
      <w:r>
        <w:br/>
      </w:r>
      <w:r w:rsidRPr="39828170">
        <w:rPr>
          <w:rFonts w:ascii="Arial" w:hAnsi="Arial" w:cs="Arial"/>
        </w:rPr>
        <w:t>Free holiday activities and meals are available for eligible children during the main school holidays. This includes a range of local clubs, activities and food provision.</w:t>
      </w:r>
      <w:r w:rsidR="000A0C28" w:rsidRPr="39828170">
        <w:rPr>
          <w:rFonts w:ascii="Arial" w:hAnsi="Arial" w:cs="Arial"/>
        </w:rPr>
        <w:t xml:space="preserve"> Further details are available </w:t>
      </w:r>
      <w:r w:rsidR="002C42B4">
        <w:rPr>
          <w:rFonts w:ascii="Arial" w:hAnsi="Arial" w:cs="Arial"/>
        </w:rPr>
        <w:t>at</w:t>
      </w:r>
      <w:r w:rsidR="000A0C28" w:rsidRPr="39828170">
        <w:rPr>
          <w:rFonts w:ascii="Arial" w:hAnsi="Arial" w:cs="Arial"/>
        </w:rPr>
        <w:t>:</w:t>
      </w:r>
      <w:hyperlink r:id="rId11" w:history="1">
        <w:r w:rsidR="002C42B4" w:rsidRPr="00636C76">
          <w:rPr>
            <w:rStyle w:val="Hyperlink"/>
            <w:rFonts w:ascii="Arial" w:hAnsi="Arial" w:cs="Arial"/>
          </w:rPr>
          <w:t>www.oxfordshire.gov.uk/children-and-families/information-parents/holiday-activities-and-food</w:t>
        </w:r>
      </w:hyperlink>
    </w:p>
    <w:p w14:paraId="65E27EE7" w14:textId="4263D1D4" w:rsidR="00466E05" w:rsidRDefault="00466E05" w:rsidP="002C42B4">
      <w:pPr>
        <w:pStyle w:val="NormalWeb"/>
        <w:numPr>
          <w:ilvl w:val="0"/>
          <w:numId w:val="3"/>
        </w:numPr>
        <w:spacing w:after="240" w:afterAutospacing="0"/>
        <w:ind w:left="567" w:hanging="357"/>
        <w:rPr>
          <w:rFonts w:ascii="Arial" w:hAnsi="Arial" w:cs="Arial"/>
        </w:rPr>
      </w:pPr>
      <w:r w:rsidRPr="00466E05">
        <w:rPr>
          <w:rStyle w:val="Strong"/>
          <w:rFonts w:ascii="Arial" w:hAnsi="Arial" w:cs="Arial"/>
        </w:rPr>
        <w:t>Oxfordshire Crisis Support Scheme</w:t>
      </w:r>
      <w:r w:rsidRPr="00466E05">
        <w:rPr>
          <w:rFonts w:ascii="Arial" w:hAnsi="Arial" w:cs="Arial"/>
        </w:rPr>
        <w:br/>
        <w:t>Help is available for households experiencing financial difficulties, including support with food, energy and essential costs.</w:t>
      </w:r>
      <w:r w:rsidR="000A0C28">
        <w:rPr>
          <w:rFonts w:ascii="Arial" w:hAnsi="Arial" w:cs="Arial"/>
        </w:rPr>
        <w:t xml:space="preserve"> Details of how to apply are </w:t>
      </w:r>
      <w:r w:rsidR="002C42B4">
        <w:rPr>
          <w:rFonts w:ascii="Arial" w:hAnsi="Arial" w:cs="Arial"/>
        </w:rPr>
        <w:t>available at</w:t>
      </w:r>
      <w:r w:rsidR="000A0C28">
        <w:rPr>
          <w:rFonts w:ascii="Arial" w:hAnsi="Arial" w:cs="Arial"/>
        </w:rPr>
        <w:t xml:space="preserve"> </w:t>
      </w:r>
      <w:hyperlink r:id="rId12" w:history="1">
        <w:r w:rsidR="002C42B4" w:rsidRPr="00636C76">
          <w:rPr>
            <w:rStyle w:val="Hyperlink"/>
            <w:rFonts w:ascii="Arial" w:hAnsi="Arial" w:cs="Arial"/>
          </w:rPr>
          <w:t>www.oxfordshire.gov.uk/council/help-rising-living-costs/residents-support-scheme</w:t>
        </w:r>
      </w:hyperlink>
    </w:p>
    <w:p w14:paraId="3D2B6026" w14:textId="5136D40F" w:rsidR="00466E05" w:rsidRDefault="00466E05" w:rsidP="002C42B4">
      <w:pPr>
        <w:pStyle w:val="NormalWeb"/>
        <w:numPr>
          <w:ilvl w:val="0"/>
          <w:numId w:val="3"/>
        </w:numPr>
        <w:spacing w:after="240" w:afterAutospacing="0"/>
        <w:ind w:left="567" w:hanging="357"/>
        <w:rPr>
          <w:rFonts w:ascii="Arial" w:hAnsi="Arial" w:cs="Arial"/>
        </w:rPr>
      </w:pPr>
      <w:r w:rsidRPr="00466E05">
        <w:rPr>
          <w:rStyle w:val="Strong"/>
          <w:rFonts w:ascii="Arial" w:hAnsi="Arial" w:cs="Arial"/>
        </w:rPr>
        <w:t>Cost of living support</w:t>
      </w:r>
      <w:r w:rsidRPr="00466E05">
        <w:rPr>
          <w:rFonts w:ascii="Arial" w:hAnsi="Arial" w:cs="Arial"/>
        </w:rPr>
        <w:br/>
      </w:r>
      <w:r w:rsidR="006D31D4">
        <w:rPr>
          <w:rFonts w:ascii="Arial" w:hAnsi="Arial" w:cs="Arial"/>
        </w:rPr>
        <w:t>Details of how to access further support including a</w:t>
      </w:r>
      <w:r w:rsidRPr="00466E05">
        <w:rPr>
          <w:rFonts w:ascii="Arial" w:hAnsi="Arial" w:cs="Arial"/>
        </w:rPr>
        <w:t>dvice and support on benefits, managing household bills, and accessing local services</w:t>
      </w:r>
      <w:r w:rsidR="006D31D4">
        <w:rPr>
          <w:rFonts w:ascii="Arial" w:hAnsi="Arial" w:cs="Arial"/>
        </w:rPr>
        <w:t xml:space="preserve"> can be found </w:t>
      </w:r>
      <w:r w:rsidR="002C42B4">
        <w:rPr>
          <w:rFonts w:ascii="Arial" w:hAnsi="Arial" w:cs="Arial"/>
        </w:rPr>
        <w:t xml:space="preserve">at </w:t>
      </w:r>
      <w:hyperlink r:id="rId13" w:history="1">
        <w:r w:rsidR="002C42B4" w:rsidRPr="00636C76">
          <w:rPr>
            <w:rStyle w:val="Hyperlink"/>
            <w:rFonts w:ascii="Arial" w:hAnsi="Arial" w:cs="Arial"/>
          </w:rPr>
          <w:t>www.oxfordshire.gov.uk/council/help-rising-living-costs</w:t>
        </w:r>
      </w:hyperlink>
    </w:p>
    <w:p w14:paraId="221CEE74" w14:textId="2519500E" w:rsidR="00466E05" w:rsidRDefault="00466E05" w:rsidP="00466E05">
      <w:pPr>
        <w:pStyle w:val="NormalWeb"/>
        <w:spacing w:line="300" w:lineRule="atLeast"/>
        <w:rPr>
          <w:rFonts w:ascii="Arial" w:hAnsi="Arial" w:cs="Arial"/>
        </w:rPr>
      </w:pPr>
      <w:r w:rsidRPr="00466E05">
        <w:rPr>
          <w:rFonts w:ascii="Arial" w:hAnsi="Arial" w:cs="Arial"/>
        </w:rPr>
        <w:t xml:space="preserve">If you think you may need support over the school holidays, we </w:t>
      </w:r>
      <w:proofErr w:type="gramStart"/>
      <w:r w:rsidRPr="00466E05">
        <w:rPr>
          <w:rFonts w:ascii="Arial" w:hAnsi="Arial" w:cs="Arial"/>
        </w:rPr>
        <w:t>would encourage</w:t>
      </w:r>
      <w:proofErr w:type="gramEnd"/>
      <w:r w:rsidRPr="00466E05">
        <w:rPr>
          <w:rFonts w:ascii="Arial" w:hAnsi="Arial" w:cs="Arial"/>
        </w:rPr>
        <w:t xml:space="preserve"> you to explore these options as early as possible.</w:t>
      </w:r>
    </w:p>
    <w:p w14:paraId="60211426" w14:textId="73C55A29" w:rsidR="00E90870" w:rsidRPr="00466E05" w:rsidRDefault="00E90870" w:rsidP="00466E05">
      <w:pPr>
        <w:pStyle w:val="NormalWeb"/>
        <w:spacing w:line="300" w:lineRule="atLeast"/>
        <w:rPr>
          <w:rFonts w:ascii="Arial" w:hAnsi="Arial" w:cs="Arial"/>
        </w:rPr>
      </w:pPr>
      <w:r>
        <w:rPr>
          <w:rFonts w:ascii="Arial" w:hAnsi="Arial" w:cs="Arial"/>
        </w:rPr>
        <w:t>W</w:t>
      </w:r>
      <w:r w:rsidRPr="00466E05">
        <w:rPr>
          <w:rFonts w:ascii="Arial" w:hAnsi="Arial" w:cs="Arial"/>
        </w:rPr>
        <w:t>e remain committed to working with schools and partners to support families who need help.</w:t>
      </w:r>
    </w:p>
    <w:p w14:paraId="24375BCC" w14:textId="5720DF09" w:rsidR="00B871CA" w:rsidRDefault="00B871CA" w:rsidP="009176B0">
      <w:r w:rsidRPr="00371E16">
        <w:t>Yours sincerely</w:t>
      </w:r>
      <w:r w:rsidR="002509CC">
        <w:t>,</w:t>
      </w:r>
    </w:p>
    <w:p w14:paraId="3A4B28A4" w14:textId="77777777" w:rsidR="009176B0" w:rsidRDefault="009176B0" w:rsidP="009176B0"/>
    <w:p w14:paraId="1FA758F5" w14:textId="77777777" w:rsidR="009176B0" w:rsidRDefault="009176B0" w:rsidP="009176B0"/>
    <w:p w14:paraId="6504A27C" w14:textId="77777777" w:rsidR="009176B0" w:rsidRDefault="009176B0" w:rsidP="009176B0"/>
    <w:p w14:paraId="3D895757" w14:textId="24C0E2C7" w:rsidR="009176B0" w:rsidRDefault="005A7E27" w:rsidP="009176B0">
      <w:r>
        <w:t>Oxfordshire County Council</w:t>
      </w:r>
    </w:p>
    <w:p w14:paraId="2B49C75C" w14:textId="6E82ED46" w:rsidR="005A7E27" w:rsidRPr="005A7E27" w:rsidRDefault="005A7E27" w:rsidP="009176B0">
      <w:r w:rsidRPr="005A7E27">
        <w:rPr>
          <w:rFonts w:eastAsia="Aptos"/>
          <w:color w:val="000000"/>
          <w:lang w:eastAsia="en-GB"/>
          <w14:ligatures w14:val="standardContextual"/>
        </w:rPr>
        <w:t>Children, Education and Families</w:t>
      </w:r>
    </w:p>
    <w:p w14:paraId="50DE627B" w14:textId="77777777" w:rsidR="00B871CA" w:rsidRDefault="00B871CA" w:rsidP="00371E16">
      <w:pPr>
        <w:spacing w:after="240"/>
        <w:rPr>
          <w:b/>
          <w:bCs/>
        </w:rPr>
      </w:pPr>
    </w:p>
    <w:sectPr w:rsidR="00B871CA" w:rsidSect="009176B0">
      <w:headerReference w:type="default" r:id="rId14"/>
      <w:footerReference w:type="default" r:id="rId15"/>
      <w:headerReference w:type="first" r:id="rId16"/>
      <w:pgSz w:w="11906" w:h="16838"/>
      <w:pgMar w:top="1418" w:right="851" w:bottom="851"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B061" w14:textId="77777777" w:rsidR="00340BD9" w:rsidRDefault="00340BD9" w:rsidP="000042EA">
      <w:r>
        <w:separator/>
      </w:r>
    </w:p>
  </w:endnote>
  <w:endnote w:type="continuationSeparator" w:id="0">
    <w:p w14:paraId="31908721" w14:textId="77777777" w:rsidR="00340BD9" w:rsidRDefault="00340BD9" w:rsidP="0000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4294"/>
      <w:docPartObj>
        <w:docPartGallery w:val="Page Numbers (Bottom of Page)"/>
        <w:docPartUnique/>
      </w:docPartObj>
    </w:sdtPr>
    <w:sdtEndPr>
      <w:rPr>
        <w:noProof/>
      </w:rPr>
    </w:sdtEndPr>
    <w:sdtContent>
      <w:p w14:paraId="7E15DA81" w14:textId="77777777" w:rsidR="00A36E6B" w:rsidRDefault="00A36E6B">
        <w:pPr>
          <w:pStyle w:val="Footer"/>
          <w:jc w:val="center"/>
        </w:pPr>
        <w:r>
          <w:fldChar w:fldCharType="begin"/>
        </w:r>
        <w:r>
          <w:instrText xml:space="preserve"> PAGE   \* MERGEFORMAT </w:instrText>
        </w:r>
        <w:r>
          <w:fldChar w:fldCharType="separate"/>
        </w:r>
        <w:r w:rsidR="00C11249">
          <w:rPr>
            <w:noProof/>
          </w:rPr>
          <w:t>2</w:t>
        </w:r>
        <w:r>
          <w:rPr>
            <w:noProof/>
          </w:rPr>
          <w:fldChar w:fldCharType="end"/>
        </w:r>
      </w:p>
    </w:sdtContent>
  </w:sdt>
  <w:p w14:paraId="276C8DE3" w14:textId="77777777" w:rsidR="00A36E6B" w:rsidRDefault="00A3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E615" w14:textId="77777777" w:rsidR="00340BD9" w:rsidRDefault="00340BD9" w:rsidP="000042EA">
      <w:r>
        <w:separator/>
      </w:r>
    </w:p>
  </w:footnote>
  <w:footnote w:type="continuationSeparator" w:id="0">
    <w:p w14:paraId="58AA3B24" w14:textId="77777777" w:rsidR="00340BD9" w:rsidRDefault="00340BD9" w:rsidP="0000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B686" w14:textId="77777777" w:rsidR="00A36E6B" w:rsidRDefault="00A36E6B">
    <w:pPr>
      <w:pStyle w:val="Header"/>
    </w:pPr>
  </w:p>
  <w:p w14:paraId="7A8CF92F" w14:textId="77777777" w:rsidR="00A36E6B" w:rsidRDefault="00A36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8A04" w14:textId="77777777" w:rsidR="003E7089" w:rsidRDefault="003E7089" w:rsidP="003E7089">
    <w:pPr>
      <w:pStyle w:val="Header"/>
      <w:jc w:val="right"/>
    </w:pPr>
    <w:r>
      <w:rPr>
        <w:noProof/>
        <w:lang w:eastAsia="en-GB"/>
      </w:rPr>
      <w:drawing>
        <wp:anchor distT="0" distB="0" distL="114300" distR="114300" simplePos="0" relativeHeight="251659264" behindDoc="1" locked="0" layoutInCell="1" allowOverlap="1" wp14:anchorId="4D7EC78A" wp14:editId="13B9C82F">
          <wp:simplePos x="0" y="0"/>
          <wp:positionH relativeFrom="column">
            <wp:posOffset>4370873</wp:posOffset>
          </wp:positionH>
          <wp:positionV relativeFrom="page">
            <wp:posOffset>336167</wp:posOffset>
          </wp:positionV>
          <wp:extent cx="1979930" cy="424815"/>
          <wp:effectExtent l="0" t="0" r="1270" b="0"/>
          <wp:wrapTight wrapText="bothSides">
            <wp:wrapPolygon edited="0">
              <wp:start x="0" y="0"/>
              <wp:lineTo x="0" y="20341"/>
              <wp:lineTo x="21406" y="20341"/>
              <wp:lineTo x="21406" y="0"/>
              <wp:lineTo x="0" y="0"/>
            </wp:wrapPolygon>
          </wp:wrapTight>
          <wp:docPr id="341" name="Picture 341" descr="Oxfordshire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 - blac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24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3240F31"/>
    <w:multiLevelType w:val="hybridMultilevel"/>
    <w:tmpl w:val="E97CB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3970D81"/>
    <w:multiLevelType w:val="hybridMultilevel"/>
    <w:tmpl w:val="77DCB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8D4CB0"/>
    <w:multiLevelType w:val="hybridMultilevel"/>
    <w:tmpl w:val="7626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818143">
    <w:abstractNumId w:val="0"/>
  </w:num>
  <w:num w:numId="2" w16cid:durableId="1320648247">
    <w:abstractNumId w:val="2"/>
  </w:num>
  <w:num w:numId="3" w16cid:durableId="137076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E0"/>
    <w:rsid w:val="000042EA"/>
    <w:rsid w:val="000165D9"/>
    <w:rsid w:val="00023141"/>
    <w:rsid w:val="00040637"/>
    <w:rsid w:val="00096566"/>
    <w:rsid w:val="000A0C28"/>
    <w:rsid w:val="000B4310"/>
    <w:rsid w:val="000C1F72"/>
    <w:rsid w:val="000E6F77"/>
    <w:rsid w:val="000F4CB9"/>
    <w:rsid w:val="00104BF0"/>
    <w:rsid w:val="001438CA"/>
    <w:rsid w:val="0014499C"/>
    <w:rsid w:val="00173DAF"/>
    <w:rsid w:val="001A4101"/>
    <w:rsid w:val="001B1B80"/>
    <w:rsid w:val="001E1D84"/>
    <w:rsid w:val="002056D3"/>
    <w:rsid w:val="002105FF"/>
    <w:rsid w:val="002509CC"/>
    <w:rsid w:val="00250CA5"/>
    <w:rsid w:val="002549FB"/>
    <w:rsid w:val="00266AE7"/>
    <w:rsid w:val="002B24A5"/>
    <w:rsid w:val="002C42B4"/>
    <w:rsid w:val="002C58DD"/>
    <w:rsid w:val="00333AA3"/>
    <w:rsid w:val="00340BD9"/>
    <w:rsid w:val="00355F59"/>
    <w:rsid w:val="00371E16"/>
    <w:rsid w:val="003B2C16"/>
    <w:rsid w:val="003B394C"/>
    <w:rsid w:val="003C5BE0"/>
    <w:rsid w:val="003E7089"/>
    <w:rsid w:val="003F232A"/>
    <w:rsid w:val="004000D7"/>
    <w:rsid w:val="00462027"/>
    <w:rsid w:val="00466E05"/>
    <w:rsid w:val="004677A2"/>
    <w:rsid w:val="0048414E"/>
    <w:rsid w:val="004E3C12"/>
    <w:rsid w:val="004E443F"/>
    <w:rsid w:val="004F4A27"/>
    <w:rsid w:val="00504E43"/>
    <w:rsid w:val="00514473"/>
    <w:rsid w:val="00516C4B"/>
    <w:rsid w:val="005256FD"/>
    <w:rsid w:val="00526952"/>
    <w:rsid w:val="0053177E"/>
    <w:rsid w:val="00547846"/>
    <w:rsid w:val="00572F06"/>
    <w:rsid w:val="00573209"/>
    <w:rsid w:val="005807F4"/>
    <w:rsid w:val="005A7E27"/>
    <w:rsid w:val="005B7684"/>
    <w:rsid w:val="005F2369"/>
    <w:rsid w:val="00611D36"/>
    <w:rsid w:val="00614399"/>
    <w:rsid w:val="00614807"/>
    <w:rsid w:val="0067149F"/>
    <w:rsid w:val="006A39DF"/>
    <w:rsid w:val="006C4810"/>
    <w:rsid w:val="006D31D4"/>
    <w:rsid w:val="006D7E30"/>
    <w:rsid w:val="0073110B"/>
    <w:rsid w:val="00740BAC"/>
    <w:rsid w:val="007458BA"/>
    <w:rsid w:val="007908F4"/>
    <w:rsid w:val="007A16A6"/>
    <w:rsid w:val="007C2905"/>
    <w:rsid w:val="00832FB7"/>
    <w:rsid w:val="00876236"/>
    <w:rsid w:val="008D1AA5"/>
    <w:rsid w:val="008E70F6"/>
    <w:rsid w:val="009176B0"/>
    <w:rsid w:val="00941BFB"/>
    <w:rsid w:val="00944D1F"/>
    <w:rsid w:val="0095242E"/>
    <w:rsid w:val="00983B38"/>
    <w:rsid w:val="009C5004"/>
    <w:rsid w:val="009D1E67"/>
    <w:rsid w:val="009E0E4A"/>
    <w:rsid w:val="00A34977"/>
    <w:rsid w:val="00A36E6B"/>
    <w:rsid w:val="00A37A0B"/>
    <w:rsid w:val="00A60AAA"/>
    <w:rsid w:val="00A64783"/>
    <w:rsid w:val="00A73661"/>
    <w:rsid w:val="00AE56D0"/>
    <w:rsid w:val="00AF7903"/>
    <w:rsid w:val="00B14556"/>
    <w:rsid w:val="00B661DF"/>
    <w:rsid w:val="00B83066"/>
    <w:rsid w:val="00B871CA"/>
    <w:rsid w:val="00BC20AA"/>
    <w:rsid w:val="00BD0FF3"/>
    <w:rsid w:val="00C00B24"/>
    <w:rsid w:val="00C11249"/>
    <w:rsid w:val="00C31A2C"/>
    <w:rsid w:val="00C45190"/>
    <w:rsid w:val="00C516E9"/>
    <w:rsid w:val="00C60779"/>
    <w:rsid w:val="00C80CB1"/>
    <w:rsid w:val="00C867FE"/>
    <w:rsid w:val="00D04699"/>
    <w:rsid w:val="00D3582E"/>
    <w:rsid w:val="00D36871"/>
    <w:rsid w:val="00D83560"/>
    <w:rsid w:val="00D8607B"/>
    <w:rsid w:val="00D961EF"/>
    <w:rsid w:val="00DB013E"/>
    <w:rsid w:val="00DC4090"/>
    <w:rsid w:val="00DD4750"/>
    <w:rsid w:val="00DE4BB1"/>
    <w:rsid w:val="00E035CF"/>
    <w:rsid w:val="00E229C1"/>
    <w:rsid w:val="00E4049D"/>
    <w:rsid w:val="00E90870"/>
    <w:rsid w:val="00EE496B"/>
    <w:rsid w:val="00F54671"/>
    <w:rsid w:val="00F710AF"/>
    <w:rsid w:val="00F90934"/>
    <w:rsid w:val="00FD3A85"/>
    <w:rsid w:val="00FF682A"/>
    <w:rsid w:val="39828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6EC61"/>
  <w15:docId w15:val="{32E74277-609B-4461-A1E6-BDB6AF63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2EA"/>
    <w:rPr>
      <w:rFonts w:ascii="Tahoma" w:hAnsi="Tahoma" w:cs="Tahoma"/>
      <w:sz w:val="16"/>
      <w:szCs w:val="16"/>
    </w:rPr>
  </w:style>
  <w:style w:type="character" w:customStyle="1" w:styleId="BalloonTextChar">
    <w:name w:val="Balloon Text Char"/>
    <w:basedOn w:val="DefaultParagraphFont"/>
    <w:link w:val="BalloonText"/>
    <w:uiPriority w:val="99"/>
    <w:semiHidden/>
    <w:rsid w:val="000042EA"/>
    <w:rPr>
      <w:rFonts w:ascii="Tahoma" w:hAnsi="Tahoma" w:cs="Tahoma"/>
      <w:sz w:val="16"/>
      <w:szCs w:val="16"/>
    </w:rPr>
  </w:style>
  <w:style w:type="paragraph" w:styleId="Header">
    <w:name w:val="header"/>
    <w:basedOn w:val="Normal"/>
    <w:link w:val="HeaderChar"/>
    <w:uiPriority w:val="99"/>
    <w:unhideWhenUsed/>
    <w:rsid w:val="000042EA"/>
    <w:pPr>
      <w:tabs>
        <w:tab w:val="center" w:pos="4513"/>
        <w:tab w:val="right" w:pos="9026"/>
      </w:tabs>
    </w:pPr>
  </w:style>
  <w:style w:type="character" w:customStyle="1" w:styleId="HeaderChar">
    <w:name w:val="Header Char"/>
    <w:basedOn w:val="DefaultParagraphFont"/>
    <w:link w:val="Header"/>
    <w:uiPriority w:val="99"/>
    <w:rsid w:val="000042EA"/>
  </w:style>
  <w:style w:type="paragraph" w:styleId="Footer">
    <w:name w:val="footer"/>
    <w:basedOn w:val="Normal"/>
    <w:link w:val="FooterChar"/>
    <w:uiPriority w:val="99"/>
    <w:unhideWhenUsed/>
    <w:rsid w:val="000042EA"/>
    <w:pPr>
      <w:tabs>
        <w:tab w:val="center" w:pos="4513"/>
        <w:tab w:val="right" w:pos="9026"/>
      </w:tabs>
    </w:pPr>
  </w:style>
  <w:style w:type="character" w:customStyle="1" w:styleId="FooterChar">
    <w:name w:val="Footer Char"/>
    <w:basedOn w:val="DefaultParagraphFont"/>
    <w:link w:val="Footer"/>
    <w:uiPriority w:val="99"/>
    <w:rsid w:val="000042EA"/>
  </w:style>
  <w:style w:type="character" w:styleId="Hyperlink">
    <w:name w:val="Hyperlink"/>
    <w:basedOn w:val="DefaultParagraphFont"/>
    <w:uiPriority w:val="99"/>
    <w:unhideWhenUsed/>
    <w:rsid w:val="003B2C16"/>
    <w:rPr>
      <w:color w:val="0000FF" w:themeColor="hyperlink"/>
      <w:u w:val="single"/>
    </w:rPr>
  </w:style>
  <w:style w:type="paragraph" w:styleId="Revision">
    <w:name w:val="Revision"/>
    <w:hidden/>
    <w:uiPriority w:val="99"/>
    <w:semiHidden/>
    <w:rsid w:val="00944D1F"/>
  </w:style>
  <w:style w:type="character" w:styleId="UnresolvedMention">
    <w:name w:val="Unresolved Mention"/>
    <w:basedOn w:val="DefaultParagraphFont"/>
    <w:uiPriority w:val="99"/>
    <w:semiHidden/>
    <w:unhideWhenUsed/>
    <w:rsid w:val="00371E16"/>
    <w:rPr>
      <w:color w:val="605E5C"/>
      <w:shd w:val="clear" w:color="auto" w:fill="E1DFDD"/>
    </w:rPr>
  </w:style>
  <w:style w:type="paragraph" w:styleId="ListParagraph">
    <w:name w:val="List Paragraph"/>
    <w:basedOn w:val="Normal"/>
    <w:uiPriority w:val="34"/>
    <w:qFormat/>
    <w:rsid w:val="009176B0"/>
    <w:pPr>
      <w:ind w:left="720"/>
      <w:contextualSpacing/>
    </w:pPr>
  </w:style>
  <w:style w:type="paragraph" w:styleId="NormalWeb">
    <w:name w:val="Normal (Web)"/>
    <w:basedOn w:val="Normal"/>
    <w:uiPriority w:val="99"/>
    <w:semiHidden/>
    <w:unhideWhenUsed/>
    <w:rsid w:val="00466E0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66E05"/>
    <w:rPr>
      <w:b/>
      <w:bCs/>
    </w:rPr>
  </w:style>
  <w:style w:type="character" w:styleId="FollowedHyperlink">
    <w:name w:val="FollowedHyperlink"/>
    <w:basedOn w:val="DefaultParagraphFont"/>
    <w:uiPriority w:val="99"/>
    <w:semiHidden/>
    <w:unhideWhenUsed/>
    <w:rsid w:val="00E908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xfordshire.gov.uk/council/help-rising-living-co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xfordshire.gov.uk/council/help-rising-living-costs/residents-support-sche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xfordshire.gov.uk/children-and-families/information-parents/holiday-activities-and-foo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thy.vinall\OneDrive%20-%20Oxfordshire%20County%20Council\Desktop\OCCletterheadHybridMa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79843ADE4AA41B4F8BC61EF95A257" ma:contentTypeVersion="15" ma:contentTypeDescription="Create a new document." ma:contentTypeScope="" ma:versionID="56027cccbf3774a9e0bdeaaa6d1f5185">
  <xsd:schema xmlns:xsd="http://www.w3.org/2001/XMLSchema" xmlns:xs="http://www.w3.org/2001/XMLSchema" xmlns:p="http://schemas.microsoft.com/office/2006/metadata/properties" xmlns:ns2="df3b280c-9e38-42da-9313-bed2b47a9fd3" xmlns:ns3="18d6bc1f-0010-4c2c-8a68-eb3f4995cc4c" targetNamespace="http://schemas.microsoft.com/office/2006/metadata/properties" ma:root="true" ma:fieldsID="cd446ae8f780a950eac64fe7f7057f56" ns2:_="" ns3:_="">
    <xsd:import namespace="df3b280c-9e38-42da-9313-bed2b47a9fd3"/>
    <xsd:import namespace="18d6bc1f-0010-4c2c-8a68-eb3f4995cc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b280c-9e38-42da-9313-bed2b47a9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6bc1f-0010-4c2c-8a68-eb3f4995cc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e78639-c6e6-4cb4-8036-6b00e85eef6c}" ma:internalName="TaxCatchAll" ma:showField="CatchAllData" ma:web="18d6bc1f-0010-4c2c-8a68-eb3f4995c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3b280c-9e38-42da-9313-bed2b47a9fd3">
      <Terms xmlns="http://schemas.microsoft.com/office/infopath/2007/PartnerControls"/>
    </lcf76f155ced4ddcb4097134ff3c332f>
    <TaxCatchAll xmlns="18d6bc1f-0010-4c2c-8a68-eb3f4995cc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FD821-6C86-43E1-BA7D-D5982C309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b280c-9e38-42da-9313-bed2b47a9fd3"/>
    <ds:schemaRef ds:uri="18d6bc1f-0010-4c2c-8a68-eb3f4995c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803F8-0CB7-4FC4-A30D-9D0FFEAFFA2D}">
  <ds:schemaRefs>
    <ds:schemaRef ds:uri="http://schemas.openxmlformats.org/officeDocument/2006/bibliography"/>
  </ds:schemaRefs>
</ds:datastoreItem>
</file>

<file path=customXml/itemProps3.xml><?xml version="1.0" encoding="utf-8"?>
<ds:datastoreItem xmlns:ds="http://schemas.openxmlformats.org/officeDocument/2006/customXml" ds:itemID="{DBB9C307-EE8C-4D7D-ABFA-9DAAA2B0A212}">
  <ds:schemaRefs>
    <ds:schemaRef ds:uri="http://schemas.microsoft.com/office/2006/metadata/properties"/>
    <ds:schemaRef ds:uri="http://schemas.microsoft.com/office/infopath/2007/PartnerControls"/>
    <ds:schemaRef ds:uri="df3b280c-9e38-42da-9313-bed2b47a9fd3"/>
    <ds:schemaRef ds:uri="18d6bc1f-0010-4c2c-8a68-eb3f4995cc4c"/>
  </ds:schemaRefs>
</ds:datastoreItem>
</file>

<file path=customXml/itemProps4.xml><?xml version="1.0" encoding="utf-8"?>
<ds:datastoreItem xmlns:ds="http://schemas.openxmlformats.org/officeDocument/2006/customXml" ds:itemID="{AC48C276-638C-486B-81D9-C13436CF0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OCCletterheadHybridMail</Template>
  <TotalTime>3</TotalTime>
  <Pages>1</Pages>
  <Words>279</Words>
  <Characters>1770</Characters>
  <Application>Microsoft Office Word</Application>
  <DocSecurity>4</DocSecurity>
  <Lines>40</Lines>
  <Paragraphs>14</Paragraphs>
  <ScaleCrop>false</ScaleCrop>
  <Company>Oxfordshire County Council</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Vinall, Timothy - Oxfordshire County Council</dc:creator>
  <cp:lastModifiedBy>Wilding, Paul - Oxfordshire County Council</cp:lastModifiedBy>
  <cp:revision>2</cp:revision>
  <cp:lastPrinted>2015-11-24T09:17:00Z</cp:lastPrinted>
  <dcterms:created xsi:type="dcterms:W3CDTF">2026-06-12T08:32:00Z</dcterms:created>
  <dcterms:modified xsi:type="dcterms:W3CDTF">2026-06-12T08:32:00Z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0x01010012E79843ADE4AA41B4F8BC61EF95A257</vt:lpwstr>
  </property>
  <property fmtid="{D5CDD505-2E9C-101B-9397-08002B2CF9AE}" pid="3" name="MediaServiceImageTags">
    <vt:lpwstr/>
  </property>
</Properties>
</file>