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0A58" w14:textId="46F8E983" w:rsidR="002414A7" w:rsidRPr="008B536D" w:rsidRDefault="002414A7" w:rsidP="0070757F">
      <w:pPr>
        <w:jc w:val="center"/>
        <w:rPr>
          <w:rFonts w:ascii="Aptos" w:hAnsi="Aptos"/>
          <w:b/>
          <w:bCs/>
          <w:sz w:val="22"/>
          <w:szCs w:val="22"/>
        </w:rPr>
      </w:pPr>
      <w:r w:rsidRPr="008B536D">
        <w:rPr>
          <w:rFonts w:ascii="Aptos" w:hAnsi="Aptos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C94D38E" wp14:editId="690DAA01">
            <wp:simplePos x="0" y="0"/>
            <wp:positionH relativeFrom="column">
              <wp:posOffset>21932</wp:posOffset>
            </wp:positionH>
            <wp:positionV relativeFrom="paragraph">
              <wp:posOffset>-337625</wp:posOffset>
            </wp:positionV>
            <wp:extent cx="1181528" cy="1100550"/>
            <wp:effectExtent l="0" t="0" r="0" b="4445"/>
            <wp:wrapNone/>
            <wp:docPr id="1" name="Picture 1" descr="A picture containing text, map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map, diagram, fo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28" cy="110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36D">
        <w:rPr>
          <w:rFonts w:ascii="Aptos" w:hAnsi="Aptos"/>
          <w:b/>
          <w:bCs/>
          <w:sz w:val="22"/>
          <w:szCs w:val="22"/>
          <w:u w:val="single"/>
        </w:rPr>
        <w:t>Education Safeguarding Advisory Team (ESAT)</w:t>
      </w:r>
    </w:p>
    <w:p w14:paraId="2FEAEFF6" w14:textId="5EB9607F" w:rsidR="002414A7" w:rsidRPr="008B536D" w:rsidRDefault="005F20DE" w:rsidP="002414A7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8B536D">
        <w:rPr>
          <w:rFonts w:ascii="Aptos" w:hAnsi="Aptos"/>
          <w:b/>
          <w:bCs/>
          <w:sz w:val="22"/>
          <w:szCs w:val="22"/>
          <w:u w:val="single"/>
        </w:rPr>
        <w:t xml:space="preserve">Safeguarding </w:t>
      </w:r>
      <w:r w:rsidR="00BF7D33">
        <w:rPr>
          <w:rFonts w:ascii="Aptos" w:hAnsi="Aptos"/>
          <w:b/>
          <w:bCs/>
          <w:sz w:val="22"/>
          <w:szCs w:val="22"/>
          <w:u w:val="single"/>
        </w:rPr>
        <w:t>C</w:t>
      </w:r>
      <w:r w:rsidR="002414A7" w:rsidRPr="008B536D">
        <w:rPr>
          <w:rFonts w:ascii="Aptos" w:hAnsi="Aptos"/>
          <w:b/>
          <w:bCs/>
          <w:sz w:val="22"/>
          <w:szCs w:val="22"/>
          <w:u w:val="single"/>
        </w:rPr>
        <w:t>onference</w:t>
      </w:r>
    </w:p>
    <w:p w14:paraId="7B2025A4" w14:textId="009CF52E" w:rsidR="00BB5A0F" w:rsidRPr="008B536D" w:rsidRDefault="00BB5A0F">
      <w:pPr>
        <w:rPr>
          <w:rFonts w:ascii="Aptos" w:hAnsi="Aptos"/>
          <w:sz w:val="22"/>
          <w:szCs w:val="22"/>
        </w:rPr>
      </w:pPr>
    </w:p>
    <w:p w14:paraId="2076A7BA" w14:textId="59A9C3F8" w:rsidR="00BB5A0F" w:rsidRPr="008B536D" w:rsidRDefault="00BB5A0F" w:rsidP="002414A7">
      <w:pPr>
        <w:jc w:val="center"/>
        <w:rPr>
          <w:rFonts w:ascii="Aptos" w:hAnsi="Aptos"/>
          <w:b/>
          <w:bCs/>
          <w:sz w:val="22"/>
          <w:szCs w:val="22"/>
        </w:rPr>
      </w:pPr>
      <w:r w:rsidRPr="008B536D">
        <w:rPr>
          <w:rFonts w:ascii="Aptos" w:hAnsi="Aptos"/>
          <w:b/>
          <w:bCs/>
          <w:sz w:val="22"/>
          <w:szCs w:val="22"/>
        </w:rPr>
        <w:t xml:space="preserve">Friday </w:t>
      </w:r>
      <w:r w:rsidR="008B536D" w:rsidRPr="008B536D">
        <w:rPr>
          <w:rFonts w:ascii="Aptos" w:hAnsi="Aptos"/>
          <w:b/>
          <w:bCs/>
          <w:sz w:val="22"/>
          <w:szCs w:val="22"/>
        </w:rPr>
        <w:t>6</w:t>
      </w:r>
      <w:r w:rsidR="008B536D" w:rsidRPr="008B536D">
        <w:rPr>
          <w:rFonts w:ascii="Aptos" w:hAnsi="Aptos"/>
          <w:b/>
          <w:bCs/>
          <w:sz w:val="22"/>
          <w:szCs w:val="22"/>
          <w:vertAlign w:val="superscript"/>
        </w:rPr>
        <w:t>th</w:t>
      </w:r>
      <w:r w:rsidR="008B536D" w:rsidRPr="008B536D">
        <w:rPr>
          <w:rFonts w:ascii="Aptos" w:hAnsi="Aptos"/>
          <w:b/>
          <w:bCs/>
          <w:sz w:val="22"/>
          <w:szCs w:val="22"/>
        </w:rPr>
        <w:t xml:space="preserve"> </w:t>
      </w:r>
      <w:r w:rsidR="004742BD">
        <w:rPr>
          <w:rFonts w:ascii="Aptos" w:hAnsi="Aptos"/>
          <w:b/>
          <w:bCs/>
          <w:sz w:val="22"/>
          <w:szCs w:val="22"/>
        </w:rPr>
        <w:t>February 2026</w:t>
      </w:r>
    </w:p>
    <w:p w14:paraId="45C4E511" w14:textId="54AED46C" w:rsidR="00BB5A0F" w:rsidRPr="008B536D" w:rsidRDefault="00BB5A0F" w:rsidP="008B536D">
      <w:pPr>
        <w:jc w:val="center"/>
        <w:rPr>
          <w:rFonts w:ascii="Aptos" w:hAnsi="Aptos"/>
          <w:sz w:val="22"/>
          <w:szCs w:val="22"/>
        </w:rPr>
      </w:pPr>
      <w:r w:rsidRPr="008B536D">
        <w:rPr>
          <w:rFonts w:ascii="Aptos" w:hAnsi="Aptos"/>
          <w:sz w:val="22"/>
          <w:szCs w:val="22"/>
        </w:rPr>
        <w:t>Unipart House, Garsington Road, Cowley, Oxford. SAT NAT postcode</w:t>
      </w:r>
      <w:r w:rsidR="00307C62" w:rsidRPr="008B536D">
        <w:rPr>
          <w:rFonts w:ascii="Aptos" w:hAnsi="Aptos"/>
          <w:sz w:val="22"/>
          <w:szCs w:val="22"/>
        </w:rPr>
        <w:t xml:space="preserve"> </w:t>
      </w:r>
      <w:r w:rsidRPr="008B536D">
        <w:rPr>
          <w:rFonts w:ascii="Aptos" w:hAnsi="Aptos"/>
          <w:sz w:val="22"/>
          <w:szCs w:val="22"/>
        </w:rPr>
        <w:t>- OX4 6LN.</w:t>
      </w:r>
    </w:p>
    <w:p w14:paraId="05B39988" w14:textId="6E5B5BB1" w:rsidR="00BB5A0F" w:rsidRPr="008B536D" w:rsidRDefault="00BB5A0F">
      <w:pPr>
        <w:rPr>
          <w:rFonts w:ascii="Aptos" w:hAnsi="Aptos"/>
          <w:sz w:val="22"/>
          <w:szCs w:val="22"/>
        </w:rPr>
      </w:pPr>
    </w:p>
    <w:p w14:paraId="73566515" w14:textId="776D9D33" w:rsidR="00FD3A85" w:rsidRPr="008B536D" w:rsidRDefault="009E1F2E" w:rsidP="00307C62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8B536D">
        <w:rPr>
          <w:rFonts w:ascii="Aptos" w:hAnsi="Aptos"/>
          <w:b/>
          <w:bCs/>
          <w:sz w:val="22"/>
          <w:szCs w:val="22"/>
          <w:u w:val="single"/>
        </w:rPr>
        <w:t>Agenda:</w:t>
      </w:r>
    </w:p>
    <w:p w14:paraId="4DD1E022" w14:textId="77777777" w:rsidR="00B92912" w:rsidRPr="008B536D" w:rsidRDefault="00B92912" w:rsidP="00B60BC3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</w:p>
    <w:p w14:paraId="4C99ECC3" w14:textId="62813457" w:rsidR="00981130" w:rsidRPr="008B536D" w:rsidRDefault="00981130" w:rsidP="00B60BC3">
      <w:pPr>
        <w:pStyle w:val="ListParagraph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8B536D">
        <w:rPr>
          <w:rFonts w:ascii="Aptos" w:hAnsi="Aptos"/>
          <w:sz w:val="22"/>
          <w:szCs w:val="22"/>
        </w:rPr>
        <w:t>9am arriv</w:t>
      </w:r>
      <w:r w:rsidR="00307C62" w:rsidRPr="008B536D">
        <w:rPr>
          <w:rFonts w:ascii="Aptos" w:hAnsi="Aptos"/>
          <w:sz w:val="22"/>
          <w:szCs w:val="22"/>
        </w:rPr>
        <w:t>al</w:t>
      </w:r>
      <w:r w:rsidR="00695E49" w:rsidRPr="008B536D">
        <w:rPr>
          <w:rFonts w:ascii="Aptos" w:hAnsi="Aptos"/>
          <w:sz w:val="22"/>
          <w:szCs w:val="22"/>
        </w:rPr>
        <w:t xml:space="preserve"> – Refreshments and pastries</w:t>
      </w:r>
    </w:p>
    <w:p w14:paraId="1C1CEF87" w14:textId="77777777" w:rsidR="00307C62" w:rsidRPr="008B536D" w:rsidRDefault="00307C62" w:rsidP="00B60BC3">
      <w:pPr>
        <w:rPr>
          <w:rFonts w:ascii="Aptos" w:hAnsi="Aptos"/>
          <w:sz w:val="22"/>
          <w:szCs w:val="22"/>
        </w:rPr>
      </w:pPr>
    </w:p>
    <w:p w14:paraId="65838E03" w14:textId="61141550" w:rsidR="009E1F2E" w:rsidRPr="008B536D" w:rsidRDefault="009E1F2E" w:rsidP="00B60BC3">
      <w:pPr>
        <w:pStyle w:val="ListParagraph"/>
        <w:numPr>
          <w:ilvl w:val="0"/>
          <w:numId w:val="29"/>
        </w:numPr>
        <w:rPr>
          <w:rFonts w:ascii="Aptos" w:hAnsi="Aptos"/>
          <w:b/>
          <w:bCs/>
          <w:i/>
          <w:iCs/>
          <w:sz w:val="22"/>
          <w:szCs w:val="22"/>
        </w:rPr>
      </w:pPr>
      <w:r w:rsidRPr="008B536D">
        <w:rPr>
          <w:rFonts w:ascii="Aptos" w:hAnsi="Aptos"/>
          <w:sz w:val="22"/>
          <w:szCs w:val="22"/>
        </w:rPr>
        <w:t>9.</w:t>
      </w:r>
      <w:r w:rsidR="000E0E28" w:rsidRPr="008B536D">
        <w:rPr>
          <w:rFonts w:ascii="Aptos" w:hAnsi="Aptos"/>
          <w:sz w:val="22"/>
          <w:szCs w:val="22"/>
        </w:rPr>
        <w:t>30</w:t>
      </w:r>
      <w:r w:rsidRPr="008B536D">
        <w:rPr>
          <w:rFonts w:ascii="Aptos" w:hAnsi="Aptos"/>
          <w:sz w:val="22"/>
          <w:szCs w:val="22"/>
        </w:rPr>
        <w:t>am start</w:t>
      </w:r>
      <w:r w:rsidR="00307C62" w:rsidRPr="008B536D">
        <w:rPr>
          <w:rFonts w:ascii="Aptos" w:hAnsi="Aptos"/>
          <w:sz w:val="22"/>
          <w:szCs w:val="22"/>
        </w:rPr>
        <w:t xml:space="preserve"> </w:t>
      </w:r>
      <w:r w:rsidR="00BB5A0F" w:rsidRPr="008B536D">
        <w:rPr>
          <w:rFonts w:ascii="Aptos" w:hAnsi="Aptos"/>
          <w:sz w:val="22"/>
          <w:szCs w:val="22"/>
        </w:rPr>
        <w:t xml:space="preserve">- </w:t>
      </w:r>
      <w:r w:rsidRPr="008B536D">
        <w:rPr>
          <w:rFonts w:ascii="Aptos" w:hAnsi="Aptos"/>
          <w:sz w:val="22"/>
          <w:szCs w:val="22"/>
        </w:rPr>
        <w:t xml:space="preserve">Welcome </w:t>
      </w:r>
    </w:p>
    <w:p w14:paraId="76FBDB61" w14:textId="5259D7C3" w:rsidR="009669ED" w:rsidRPr="008B536D" w:rsidRDefault="009669ED" w:rsidP="00B60BC3">
      <w:pPr>
        <w:tabs>
          <w:tab w:val="left" w:pos="6336"/>
        </w:tabs>
        <w:ind w:firstLine="6408"/>
        <w:rPr>
          <w:rFonts w:ascii="Aptos" w:hAnsi="Aptos"/>
          <w:sz w:val="22"/>
          <w:szCs w:val="22"/>
        </w:rPr>
      </w:pPr>
    </w:p>
    <w:p w14:paraId="41FEAD87" w14:textId="24C27BDE" w:rsidR="004742BD" w:rsidRPr="005B2D63" w:rsidRDefault="0058070B" w:rsidP="0058070B">
      <w:pPr>
        <w:pStyle w:val="ListParagraph"/>
        <w:numPr>
          <w:ilvl w:val="0"/>
          <w:numId w:val="29"/>
        </w:numPr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</w:pPr>
      <w:r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9.30- 9.4</w:t>
      </w:r>
      <w:r w:rsidR="00B270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0</w:t>
      </w:r>
      <w:r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am</w:t>
      </w:r>
      <w:r w:rsidR="00BF7D33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-</w:t>
      </w:r>
      <w:r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  <w:r w:rsidR="00876F73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>ESAT f</w:t>
      </w:r>
      <w:r w:rsidR="00B172A9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eedback from the </w:t>
      </w:r>
      <w:r w:rsidR="00BF7D3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Section </w:t>
      </w:r>
      <w:r w:rsidR="00B172A9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>175/157</w:t>
      </w:r>
    </w:p>
    <w:p w14:paraId="76737D3D" w14:textId="77777777" w:rsidR="004742BD" w:rsidRDefault="004742BD" w:rsidP="004742BD">
      <w:pPr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</w:pPr>
    </w:p>
    <w:p w14:paraId="397CA8DE" w14:textId="506AE3CC" w:rsidR="00A668A0" w:rsidRDefault="0058070B" w:rsidP="0058070B">
      <w:pPr>
        <w:pStyle w:val="ListParagraph"/>
        <w:numPr>
          <w:ilvl w:val="0"/>
          <w:numId w:val="29"/>
        </w:numPr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</w:pPr>
      <w:r w:rsidRPr="005807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9.4</w:t>
      </w:r>
      <w:r w:rsidR="00B270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0</w:t>
      </w:r>
      <w:r w:rsidRPr="005807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- 1</w:t>
      </w:r>
      <w:r w:rsidR="00B270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0.40</w:t>
      </w:r>
      <w:r w:rsidRPr="005807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am</w:t>
      </w:r>
      <w:r w:rsidR="00BF7D33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-</w:t>
      </w:r>
      <w:r w:rsidRPr="005807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  <w:r w:rsidR="00D00F7E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The </w:t>
      </w:r>
      <w:r w:rsidR="004742BD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>Police &amp; Crime Commissione</w:t>
      </w:r>
      <w:r w:rsidR="00D00F7E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>r’s</w:t>
      </w:r>
      <w:r w:rsidR="004742BD" w:rsidRPr="005B2D6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Education strategy</w:t>
      </w:r>
      <w:r w:rsidR="00BF7D33"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  <w:r w:rsidR="003A252E" w:rsidRPr="005807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- Matthew Barber</w:t>
      </w:r>
      <w:r w:rsidR="00D00F7E" w:rsidRPr="0058070B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and DI Iain Roberts, Harm Reduction Unit</w:t>
      </w:r>
    </w:p>
    <w:p w14:paraId="2009D31B" w14:textId="77777777" w:rsidR="00B2700B" w:rsidRPr="00B2700B" w:rsidRDefault="00B2700B" w:rsidP="00B2700B">
      <w:pPr>
        <w:pStyle w:val="ListParagraph"/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</w:pPr>
    </w:p>
    <w:p w14:paraId="3A8D05BE" w14:textId="15A7A6FC" w:rsidR="00B2700B" w:rsidRPr="00B2700B" w:rsidRDefault="00B2700B" w:rsidP="00B2700B">
      <w:pPr>
        <w:pStyle w:val="ListParagraph"/>
        <w:numPr>
          <w:ilvl w:val="0"/>
          <w:numId w:val="29"/>
        </w:numPr>
        <w:rPr>
          <w:rFonts w:ascii="Aptos" w:hAnsi="Aptos"/>
          <w:i/>
          <w:iCs/>
          <w:kern w:val="2"/>
          <w:sz w:val="22"/>
          <w:szCs w:val="22"/>
          <w14:ligatures w14:val="standardContextual"/>
        </w:rPr>
      </w:pPr>
      <w:r w:rsidRPr="00B2700B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>10.4</w:t>
      </w:r>
      <w:r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>0</w:t>
      </w:r>
      <w:r w:rsidRPr="00B2700B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 xml:space="preserve">-11am </w:t>
      </w:r>
      <w:r w:rsidR="00BF7D33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 xml:space="preserve">- </w:t>
      </w:r>
      <w:r w:rsidRPr="005B2D6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>Families First</w:t>
      </w:r>
      <w:r w:rsidR="00BF7D3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B2700B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 xml:space="preserve">- </w:t>
      </w:r>
      <w:r w:rsidR="007516EA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>Delia Mann/</w:t>
      </w:r>
      <w:r w:rsidRPr="00B2700B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>James Carter</w:t>
      </w:r>
    </w:p>
    <w:p w14:paraId="40EA94D2" w14:textId="77777777" w:rsidR="00C720E1" w:rsidRDefault="00C720E1" w:rsidP="004742BD">
      <w:pPr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</w:pPr>
    </w:p>
    <w:p w14:paraId="4CFC0E1C" w14:textId="00E2115C" w:rsidR="00157C68" w:rsidRPr="00B2700B" w:rsidRDefault="0058070B" w:rsidP="00157C68">
      <w:pPr>
        <w:rPr>
          <w:rFonts w:ascii="Aptos" w:hAnsi="Aptos"/>
          <w:color w:val="FF0000"/>
          <w:kern w:val="2"/>
          <w:sz w:val="22"/>
          <w:szCs w:val="22"/>
          <w14:ligatures w14:val="standardContextual"/>
        </w:rPr>
      </w:pP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11-11.20am BREAK</w:t>
      </w:r>
    </w:p>
    <w:p w14:paraId="266E4ED2" w14:textId="77777777" w:rsidR="0058070B" w:rsidRPr="00B2700B" w:rsidRDefault="0058070B" w:rsidP="00157C68">
      <w:pPr>
        <w:rPr>
          <w:rFonts w:ascii="Aptos" w:hAnsi="Aptos"/>
          <w:color w:val="000000" w:themeColor="text1"/>
          <w:kern w:val="2"/>
          <w:sz w:val="22"/>
          <w:szCs w:val="22"/>
          <w14:ligatures w14:val="standardContextual"/>
        </w:rPr>
      </w:pPr>
    </w:p>
    <w:p w14:paraId="512039F3" w14:textId="08B7D888" w:rsidR="0058070B" w:rsidRPr="002254C7" w:rsidRDefault="0058070B" w:rsidP="002254C7">
      <w:pPr>
        <w:pStyle w:val="ListParagraph"/>
        <w:numPr>
          <w:ilvl w:val="0"/>
          <w:numId w:val="35"/>
        </w:numPr>
        <w:rPr>
          <w:rFonts w:ascii="Aptos" w:hAnsi="Aptos"/>
          <w:i/>
          <w:iCs/>
          <w:kern w:val="2"/>
          <w:sz w:val="22"/>
          <w:szCs w:val="22"/>
          <w14:ligatures w14:val="standardContextual"/>
        </w:rPr>
      </w:pPr>
      <w:r w:rsidRPr="002254C7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11.20- 12.0</w:t>
      </w:r>
      <w:r w:rsidR="00876F73" w:rsidRPr="002254C7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>5</w:t>
      </w:r>
      <w:r w:rsidR="00BF7D33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  <w:r w:rsidRPr="002254C7">
        <w:rPr>
          <w:rFonts w:ascii="Aptos" w:hAnsi="Aptos"/>
          <w:i/>
          <w:iCs/>
          <w:color w:val="000000" w:themeColor="text1"/>
          <w:kern w:val="2"/>
          <w:sz w:val="22"/>
          <w:szCs w:val="22"/>
          <w14:ligatures w14:val="standardContextual"/>
        </w:rPr>
        <w:t xml:space="preserve">- </w:t>
      </w:r>
      <w:r w:rsidRPr="005B2D6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>An update from Prevent</w:t>
      </w:r>
      <w:r w:rsidR="00BF7D3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2254C7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 xml:space="preserve">- Cheri </w:t>
      </w:r>
      <w:proofErr w:type="spellStart"/>
      <w:r w:rsidRPr="002254C7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>Fayers</w:t>
      </w:r>
      <w:proofErr w:type="spellEnd"/>
      <w:r w:rsidR="00BF7D33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2254C7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>- DfE Prevent Regional Lead for Education</w:t>
      </w:r>
    </w:p>
    <w:p w14:paraId="5C5BF36C" w14:textId="77777777" w:rsidR="0058070B" w:rsidRPr="00B2700B" w:rsidRDefault="0058070B" w:rsidP="0058070B">
      <w:pPr>
        <w:pStyle w:val="ListParagraph"/>
        <w:numPr>
          <w:ilvl w:val="0"/>
          <w:numId w:val="32"/>
        </w:numPr>
        <w:contextualSpacing w:val="0"/>
        <w:rPr>
          <w:rFonts w:ascii="Aptos" w:eastAsia="Times New Roman" w:hAnsi="Aptos"/>
          <w:i/>
          <w:iCs/>
          <w:sz w:val="22"/>
          <w:szCs w:val="22"/>
        </w:rPr>
      </w:pPr>
      <w:r w:rsidRPr="00B2700B">
        <w:rPr>
          <w:rFonts w:ascii="Aptos" w:eastAsia="Times New Roman" w:hAnsi="Aptos"/>
          <w:i/>
          <w:iCs/>
          <w:sz w:val="22"/>
          <w:szCs w:val="22"/>
        </w:rPr>
        <w:t>National home office stats of interest</w:t>
      </w:r>
    </w:p>
    <w:p w14:paraId="4E964F66" w14:textId="77777777" w:rsidR="0058070B" w:rsidRPr="00B2700B" w:rsidRDefault="0058070B" w:rsidP="0058070B">
      <w:pPr>
        <w:pStyle w:val="ListParagraph"/>
        <w:numPr>
          <w:ilvl w:val="0"/>
          <w:numId w:val="32"/>
        </w:numPr>
        <w:contextualSpacing w:val="0"/>
        <w:rPr>
          <w:rFonts w:ascii="Aptos" w:eastAsia="Times New Roman" w:hAnsi="Aptos"/>
          <w:i/>
          <w:iCs/>
          <w:sz w:val="22"/>
          <w:szCs w:val="22"/>
        </w:rPr>
      </w:pPr>
      <w:r w:rsidRPr="00B2700B">
        <w:rPr>
          <w:rFonts w:ascii="Aptos" w:eastAsia="Times New Roman" w:hAnsi="Aptos"/>
          <w:i/>
          <w:iCs/>
          <w:sz w:val="22"/>
          <w:szCs w:val="22"/>
        </w:rPr>
        <w:t>Reminder of duty and CTLP/Risk assessment</w:t>
      </w:r>
    </w:p>
    <w:p w14:paraId="7770DBBC" w14:textId="53441173" w:rsidR="0058070B" w:rsidRPr="00B2700B" w:rsidRDefault="004C09EE" w:rsidP="0058070B">
      <w:pPr>
        <w:pStyle w:val="ListParagraph"/>
        <w:numPr>
          <w:ilvl w:val="0"/>
          <w:numId w:val="32"/>
        </w:numPr>
        <w:contextualSpacing w:val="0"/>
        <w:rPr>
          <w:rFonts w:ascii="Aptos" w:eastAsia="Times New Roman" w:hAnsi="Aptos"/>
          <w:i/>
          <w:iCs/>
          <w:sz w:val="22"/>
          <w:szCs w:val="22"/>
        </w:rPr>
      </w:pPr>
      <w:r>
        <w:rPr>
          <w:rFonts w:ascii="Aptos" w:eastAsia="Times New Roman" w:hAnsi="Aptos"/>
          <w:i/>
          <w:iCs/>
          <w:sz w:val="22"/>
          <w:szCs w:val="22"/>
        </w:rPr>
        <w:t>N</w:t>
      </w:r>
      <w:r w:rsidR="0058070B" w:rsidRPr="00B2700B">
        <w:rPr>
          <w:rFonts w:ascii="Aptos" w:eastAsia="Times New Roman" w:hAnsi="Aptos"/>
          <w:i/>
          <w:iCs/>
          <w:sz w:val="22"/>
          <w:szCs w:val="22"/>
        </w:rPr>
        <w:t xml:space="preserve">ational and local threats from CTLP and other trends. </w:t>
      </w:r>
    </w:p>
    <w:p w14:paraId="3FAAB9C7" w14:textId="5D76F83C" w:rsidR="0058070B" w:rsidRPr="00B2700B" w:rsidRDefault="0058070B" w:rsidP="0058070B">
      <w:pPr>
        <w:pStyle w:val="ListParagraph"/>
        <w:numPr>
          <w:ilvl w:val="0"/>
          <w:numId w:val="32"/>
        </w:numPr>
        <w:contextualSpacing w:val="0"/>
        <w:rPr>
          <w:rFonts w:ascii="Aptos" w:eastAsia="Times New Roman" w:hAnsi="Aptos"/>
          <w:i/>
          <w:iCs/>
          <w:sz w:val="22"/>
          <w:szCs w:val="22"/>
        </w:rPr>
      </w:pPr>
      <w:r w:rsidRPr="00B2700B">
        <w:rPr>
          <w:rFonts w:ascii="Aptos" w:eastAsia="Times New Roman" w:hAnsi="Aptos"/>
          <w:i/>
          <w:iCs/>
          <w:sz w:val="22"/>
          <w:szCs w:val="22"/>
        </w:rPr>
        <w:t xml:space="preserve">Any updates on </w:t>
      </w:r>
      <w:r w:rsidR="00876F73" w:rsidRPr="00B2700B">
        <w:rPr>
          <w:rFonts w:ascii="Aptos" w:eastAsia="Times New Roman" w:hAnsi="Aptos"/>
          <w:i/>
          <w:iCs/>
          <w:sz w:val="22"/>
          <w:szCs w:val="22"/>
        </w:rPr>
        <w:t>Southport</w:t>
      </w:r>
      <w:r w:rsidRPr="00B2700B">
        <w:rPr>
          <w:rFonts w:ascii="Aptos" w:eastAsia="Times New Roman" w:hAnsi="Aptos"/>
          <w:i/>
          <w:iCs/>
          <w:sz w:val="22"/>
          <w:szCs w:val="22"/>
        </w:rPr>
        <w:t xml:space="preserve"> inquiry/</w:t>
      </w:r>
      <w:r w:rsidR="00876F73">
        <w:rPr>
          <w:rFonts w:ascii="Aptos" w:eastAsia="Times New Roman" w:hAnsi="Aptos"/>
          <w:i/>
          <w:iCs/>
          <w:sz w:val="22"/>
          <w:szCs w:val="22"/>
        </w:rPr>
        <w:t>P</w:t>
      </w:r>
      <w:r w:rsidRPr="00B2700B">
        <w:rPr>
          <w:rFonts w:ascii="Aptos" w:eastAsia="Times New Roman" w:hAnsi="Aptos"/>
          <w:i/>
          <w:iCs/>
          <w:sz w:val="22"/>
          <w:szCs w:val="22"/>
        </w:rPr>
        <w:t xml:space="preserve">revent thresholds etc. </w:t>
      </w:r>
    </w:p>
    <w:p w14:paraId="7089AF94" w14:textId="77777777" w:rsidR="00B2700B" w:rsidRDefault="00B2700B" w:rsidP="0019673B">
      <w:pPr>
        <w:rPr>
          <w:rFonts w:ascii="Aptos" w:hAnsi="Aptos"/>
          <w:b/>
          <w:bCs/>
          <w:i/>
          <w:iCs/>
          <w:color w:val="000000" w:themeColor="text1"/>
          <w:kern w:val="2"/>
          <w:sz w:val="22"/>
          <w:szCs w:val="22"/>
          <w14:ligatures w14:val="standardContextual"/>
        </w:rPr>
      </w:pPr>
    </w:p>
    <w:p w14:paraId="73ADCE77" w14:textId="5BBDCCE4" w:rsidR="00157C68" w:rsidRPr="00B2700B" w:rsidRDefault="00B2700B" w:rsidP="00B2700B">
      <w:pPr>
        <w:pStyle w:val="ListParagraph"/>
        <w:numPr>
          <w:ilvl w:val="0"/>
          <w:numId w:val="33"/>
        </w:numPr>
        <w:rPr>
          <w:rFonts w:ascii="Aptos" w:hAnsi="Aptos"/>
          <w:kern w:val="2"/>
          <w:sz w:val="22"/>
          <w:szCs w:val="22"/>
          <w14:ligatures w14:val="standardContextual"/>
        </w:rPr>
      </w:pPr>
      <w:r w:rsidRPr="00B2700B">
        <w:rPr>
          <w:rFonts w:ascii="Aptos" w:hAnsi="Aptos"/>
          <w:kern w:val="2"/>
          <w:sz w:val="22"/>
          <w:szCs w:val="22"/>
          <w14:ligatures w14:val="standardContextual"/>
        </w:rPr>
        <w:t>12.0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5</w:t>
      </w:r>
      <w:r w:rsidRPr="00B2700B">
        <w:rPr>
          <w:rFonts w:ascii="Aptos" w:hAnsi="Aptos"/>
          <w:kern w:val="2"/>
          <w:sz w:val="22"/>
          <w:szCs w:val="22"/>
          <w14:ligatures w14:val="standardContextual"/>
        </w:rPr>
        <w:t>- 12.</w:t>
      </w:r>
      <w:r>
        <w:rPr>
          <w:rFonts w:ascii="Aptos" w:hAnsi="Aptos"/>
          <w:kern w:val="2"/>
          <w:sz w:val="22"/>
          <w:szCs w:val="22"/>
          <w14:ligatures w14:val="standardContextual"/>
        </w:rPr>
        <w:t>4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5</w:t>
      </w:r>
      <w:r w:rsidR="00BF7D33">
        <w:rPr>
          <w:rFonts w:ascii="Aptos" w:hAnsi="Aptos"/>
          <w:kern w:val="2"/>
          <w:sz w:val="22"/>
          <w:szCs w:val="22"/>
          <w14:ligatures w14:val="standardContextual"/>
        </w:rPr>
        <w:t xml:space="preserve"> </w:t>
      </w:r>
      <w:r w:rsidRPr="00B2700B">
        <w:rPr>
          <w:rFonts w:ascii="Aptos" w:hAnsi="Aptos"/>
          <w:kern w:val="2"/>
          <w:sz w:val="22"/>
          <w:szCs w:val="22"/>
          <w14:ligatures w14:val="standardContextual"/>
        </w:rPr>
        <w:t xml:space="preserve">- </w:t>
      </w:r>
      <w:r w:rsidR="005E2305" w:rsidRPr="00BF7D3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 xml:space="preserve">Introducing </w:t>
      </w:r>
      <w:r w:rsidR="00C720E1" w:rsidRPr="00BF7D3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>SAFER and Youth Justice</w:t>
      </w:r>
      <w:r w:rsidR="00C720E1" w:rsidRPr="00B2700B">
        <w:rPr>
          <w:rFonts w:ascii="Aptos" w:hAnsi="Aptos"/>
          <w:kern w:val="2"/>
          <w:sz w:val="22"/>
          <w:szCs w:val="22"/>
          <w14:ligatures w14:val="standardContextual"/>
        </w:rPr>
        <w:t xml:space="preserve">- </w:t>
      </w:r>
      <w:r w:rsidR="00B17DF7">
        <w:rPr>
          <w:rFonts w:ascii="Aptos" w:hAnsi="Aptos"/>
          <w:kern w:val="2"/>
          <w:sz w:val="22"/>
          <w:szCs w:val="22"/>
          <w14:ligatures w14:val="standardContextual"/>
        </w:rPr>
        <w:t>J</w:t>
      </w:r>
      <w:r w:rsidR="00157C68" w:rsidRPr="00B2700B">
        <w:rPr>
          <w:rFonts w:ascii="Aptos" w:hAnsi="Aptos"/>
          <w:kern w:val="2"/>
          <w:sz w:val="22"/>
          <w:szCs w:val="22"/>
          <w14:ligatures w14:val="standardContextual"/>
        </w:rPr>
        <w:t>essie</w:t>
      </w:r>
      <w:r w:rsidR="00B17DF7">
        <w:rPr>
          <w:rFonts w:ascii="Aptos" w:hAnsi="Aptos"/>
          <w:kern w:val="2"/>
          <w:sz w:val="22"/>
          <w:szCs w:val="22"/>
          <w14:ligatures w14:val="standardContextual"/>
        </w:rPr>
        <w:t xml:space="preserve"> Dobson</w:t>
      </w:r>
      <w:r w:rsidR="00157C68" w:rsidRPr="00B2700B">
        <w:rPr>
          <w:rFonts w:ascii="Aptos" w:hAnsi="Aptos"/>
          <w:kern w:val="2"/>
          <w:sz w:val="22"/>
          <w:szCs w:val="22"/>
          <w14:ligatures w14:val="standardContextual"/>
        </w:rPr>
        <w:t>/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A</w:t>
      </w:r>
      <w:r w:rsidR="00157C68" w:rsidRPr="00B2700B">
        <w:rPr>
          <w:rFonts w:ascii="Aptos" w:hAnsi="Aptos"/>
          <w:kern w:val="2"/>
          <w:sz w:val="22"/>
          <w:szCs w:val="22"/>
          <w14:ligatures w14:val="standardContextual"/>
        </w:rPr>
        <w:t>lison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 xml:space="preserve"> Brookman</w:t>
      </w:r>
    </w:p>
    <w:p w14:paraId="7043F502" w14:textId="77777777" w:rsidR="00C720E1" w:rsidRPr="00B2700B" w:rsidRDefault="00C720E1" w:rsidP="001618FC">
      <w:pPr>
        <w:rPr>
          <w:rFonts w:ascii="Aptos" w:hAnsi="Aptos"/>
          <w:kern w:val="2"/>
          <w:sz w:val="22"/>
          <w:szCs w:val="22"/>
          <w14:ligatures w14:val="standardContextual"/>
        </w:rPr>
      </w:pPr>
    </w:p>
    <w:p w14:paraId="02CD5F7E" w14:textId="1463EBDE" w:rsidR="00BD7E79" w:rsidRPr="00B2700B" w:rsidRDefault="00B2700B" w:rsidP="00B2700B">
      <w:pPr>
        <w:rPr>
          <w:rFonts w:ascii="Aptos" w:hAnsi="Aptos"/>
          <w:color w:val="FF0000"/>
          <w:kern w:val="2"/>
          <w:sz w:val="22"/>
          <w:szCs w:val="22"/>
          <w14:ligatures w14:val="standardContextual"/>
        </w:rPr>
      </w:pP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12.</w:t>
      </w:r>
      <w:r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4</w:t>
      </w:r>
      <w:r w:rsidR="00876F73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5</w:t>
      </w: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-1.</w:t>
      </w:r>
      <w:r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2</w:t>
      </w:r>
      <w:r w:rsidR="00876F73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5</w:t>
      </w:r>
      <w:r w:rsidR="00BF7D33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pm</w:t>
      </w: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- LUNC</w:t>
      </w:r>
      <w:r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H</w:t>
      </w:r>
    </w:p>
    <w:p w14:paraId="6039CE2A" w14:textId="77777777" w:rsidR="00B2700B" w:rsidRDefault="00B2700B" w:rsidP="00B2700B">
      <w:pPr>
        <w:rPr>
          <w:rFonts w:ascii="Aptos" w:hAnsi="Aptos"/>
          <w:b/>
          <w:bCs/>
          <w:kern w:val="2"/>
          <w:sz w:val="22"/>
          <w:szCs w:val="22"/>
          <w14:ligatures w14:val="standardContextual"/>
        </w:rPr>
      </w:pPr>
    </w:p>
    <w:p w14:paraId="306594F2" w14:textId="69541A1D" w:rsidR="00B2700B" w:rsidRPr="00BD7E79" w:rsidRDefault="00B2700B" w:rsidP="00B2700B">
      <w:pPr>
        <w:pStyle w:val="ListParagraph"/>
        <w:numPr>
          <w:ilvl w:val="0"/>
          <w:numId w:val="33"/>
        </w:numPr>
        <w:rPr>
          <w:rFonts w:ascii="Aptos" w:hAnsi="Aptos"/>
          <w:b/>
          <w:bCs/>
          <w:kern w:val="2"/>
          <w:sz w:val="22"/>
          <w:szCs w:val="22"/>
          <w14:ligatures w14:val="standardContextual"/>
        </w:rPr>
      </w:pPr>
      <w:r w:rsidRPr="00B2700B">
        <w:rPr>
          <w:rFonts w:ascii="Aptos" w:hAnsi="Aptos"/>
          <w:kern w:val="2"/>
          <w:sz w:val="22"/>
          <w:szCs w:val="22"/>
          <w14:ligatures w14:val="standardContextual"/>
        </w:rPr>
        <w:t>1.</w:t>
      </w:r>
      <w:r>
        <w:rPr>
          <w:rFonts w:ascii="Aptos" w:hAnsi="Aptos"/>
          <w:kern w:val="2"/>
          <w:sz w:val="22"/>
          <w:szCs w:val="22"/>
          <w14:ligatures w14:val="standardContextual"/>
        </w:rPr>
        <w:t>2</w:t>
      </w:r>
      <w:r w:rsidR="00B17DF7">
        <w:rPr>
          <w:rFonts w:ascii="Aptos" w:hAnsi="Aptos"/>
          <w:kern w:val="2"/>
          <w:sz w:val="22"/>
          <w:szCs w:val="22"/>
          <w14:ligatures w14:val="standardContextual"/>
        </w:rPr>
        <w:t>5</w:t>
      </w:r>
      <w:r w:rsidRPr="00B2700B">
        <w:rPr>
          <w:rFonts w:ascii="Aptos" w:hAnsi="Aptos"/>
          <w:kern w:val="2"/>
          <w:sz w:val="22"/>
          <w:szCs w:val="22"/>
          <w14:ligatures w14:val="standardContextual"/>
        </w:rPr>
        <w:t xml:space="preserve">- </w:t>
      </w:r>
      <w:r>
        <w:rPr>
          <w:rFonts w:ascii="Aptos" w:hAnsi="Aptos"/>
          <w:kern w:val="2"/>
          <w:sz w:val="22"/>
          <w:szCs w:val="22"/>
          <w14:ligatures w14:val="standardContextual"/>
        </w:rPr>
        <w:t>2.1</w:t>
      </w:r>
      <w:r w:rsidR="00B17DF7">
        <w:rPr>
          <w:rFonts w:ascii="Aptos" w:hAnsi="Aptos"/>
          <w:kern w:val="2"/>
          <w:sz w:val="22"/>
          <w:szCs w:val="22"/>
          <w14:ligatures w14:val="standardContextual"/>
        </w:rPr>
        <w:t>5</w:t>
      </w:r>
      <w:r w:rsidRPr="00B2700B">
        <w:rPr>
          <w:rFonts w:ascii="Aptos" w:hAnsi="Aptos"/>
          <w:kern w:val="2"/>
          <w:sz w:val="22"/>
          <w:szCs w:val="22"/>
          <w14:ligatures w14:val="standardContextual"/>
        </w:rPr>
        <w:t>pm</w:t>
      </w:r>
      <w:r>
        <w:rPr>
          <w:rFonts w:ascii="Aptos" w:hAnsi="Aptos"/>
          <w:b/>
          <w:bCs/>
          <w:kern w:val="2"/>
          <w:sz w:val="22"/>
          <w:szCs w:val="22"/>
          <w14:ligatures w14:val="standardContextual"/>
        </w:rPr>
        <w:t xml:space="preserve"> - </w:t>
      </w:r>
      <w:r w:rsidRPr="00BD7E79">
        <w:rPr>
          <w:rFonts w:ascii="Aptos" w:hAnsi="Aptos"/>
          <w:kern w:val="2"/>
          <w:sz w:val="22"/>
          <w:szCs w:val="22"/>
          <w14:ligatures w14:val="standardContextual"/>
        </w:rPr>
        <w:t>S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afer</w:t>
      </w:r>
      <w:r w:rsidRPr="00BD7E79">
        <w:rPr>
          <w:rFonts w:ascii="Aptos" w:hAnsi="Aptos"/>
          <w:kern w:val="2"/>
          <w:sz w:val="22"/>
          <w:szCs w:val="22"/>
          <w14:ligatures w14:val="standardContextual"/>
        </w:rPr>
        <w:t xml:space="preserve"> R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ecruitment</w:t>
      </w:r>
      <w:r w:rsidR="00BF7D33">
        <w:rPr>
          <w:rFonts w:ascii="Aptos" w:hAnsi="Aptos"/>
          <w:kern w:val="2"/>
          <w:sz w:val="22"/>
          <w:szCs w:val="22"/>
          <w14:ligatures w14:val="standardContextual"/>
        </w:rPr>
        <w:t xml:space="preserve"> </w:t>
      </w:r>
      <w:r w:rsidRPr="00BF7D33">
        <w:rPr>
          <w:rFonts w:ascii="Aptos" w:hAnsi="Aptos"/>
          <w:i/>
          <w:iCs/>
          <w:kern w:val="2"/>
          <w:sz w:val="22"/>
          <w:szCs w:val="22"/>
          <w14:ligatures w14:val="standardContextual"/>
        </w:rPr>
        <w:t xml:space="preserve">- </w:t>
      </w:r>
      <w:r w:rsidRPr="00BF7D33">
        <w:rPr>
          <w:b/>
          <w:bCs/>
          <w:i/>
          <w:iCs/>
          <w:sz w:val="21"/>
          <w:szCs w:val="21"/>
        </w:rPr>
        <w:t>'Embedding robust safer recruitment practices in the education sector</w:t>
      </w:r>
      <w:r w:rsidRPr="005B2D63">
        <w:rPr>
          <w:b/>
          <w:bCs/>
          <w:sz w:val="21"/>
          <w:szCs w:val="21"/>
        </w:rPr>
        <w:t>'</w:t>
      </w:r>
      <w:r w:rsidR="00BF7D33"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- Carolyn Eyre, Safer Recruitment Consortium  </w:t>
      </w:r>
    </w:p>
    <w:p w14:paraId="4EA9B46D" w14:textId="77777777" w:rsidR="00BD7E79" w:rsidRPr="00B2700B" w:rsidRDefault="00BD7E79" w:rsidP="00B2700B">
      <w:pPr>
        <w:rPr>
          <w:rFonts w:ascii="Aptos" w:hAnsi="Aptos"/>
          <w:b/>
          <w:bCs/>
          <w:kern w:val="2"/>
          <w:sz w:val="22"/>
          <w:szCs w:val="22"/>
          <w14:ligatures w14:val="standardContextual"/>
        </w:rPr>
      </w:pPr>
    </w:p>
    <w:p w14:paraId="3942FFC4" w14:textId="65CA14FC" w:rsidR="00D251D6" w:rsidRPr="00B2700B" w:rsidRDefault="00B2700B" w:rsidP="00D251D6">
      <w:pPr>
        <w:rPr>
          <w:rFonts w:ascii="Aptos" w:hAnsi="Aptos"/>
          <w:color w:val="FF0000"/>
          <w:kern w:val="2"/>
          <w:sz w:val="22"/>
          <w:szCs w:val="22"/>
          <w14:ligatures w14:val="standardContextual"/>
        </w:rPr>
      </w:pP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2</w:t>
      </w:r>
      <w:r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.1</w:t>
      </w:r>
      <w:r w:rsidR="00876F73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5</w:t>
      </w: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-2.</w:t>
      </w:r>
      <w:r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2</w:t>
      </w:r>
      <w:r w:rsidR="00876F73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5</w:t>
      </w:r>
      <w:r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>pm</w:t>
      </w:r>
      <w:r w:rsidR="00D251D6" w:rsidRPr="00B2700B">
        <w:rPr>
          <w:rFonts w:ascii="Aptos" w:hAnsi="Aptos"/>
          <w:color w:val="FF0000"/>
          <w:kern w:val="2"/>
          <w:sz w:val="22"/>
          <w:szCs w:val="22"/>
          <w14:ligatures w14:val="standardContextual"/>
        </w:rPr>
        <w:t xml:space="preserve"> BREAK</w:t>
      </w:r>
    </w:p>
    <w:p w14:paraId="38D75E22" w14:textId="77777777" w:rsidR="00D251D6" w:rsidRDefault="00D251D6" w:rsidP="00A668A0">
      <w:pPr>
        <w:pStyle w:val="ListParagraph"/>
        <w:rPr>
          <w:rFonts w:ascii="Aptos" w:hAnsi="Aptos"/>
          <w:b/>
          <w:bCs/>
          <w:kern w:val="2"/>
          <w:sz w:val="22"/>
          <w:szCs w:val="22"/>
          <w14:ligatures w14:val="standardContextual"/>
        </w:rPr>
      </w:pPr>
    </w:p>
    <w:p w14:paraId="26495987" w14:textId="50A51B1B" w:rsidR="00BD7E79" w:rsidRPr="00B2700B" w:rsidRDefault="00B2700B" w:rsidP="00B2700B">
      <w:pPr>
        <w:pStyle w:val="ListParagraph"/>
        <w:numPr>
          <w:ilvl w:val="0"/>
          <w:numId w:val="33"/>
        </w:numPr>
        <w:rPr>
          <w:rFonts w:ascii="Aptos" w:hAnsi="Aptos"/>
          <w:kern w:val="2"/>
          <w:sz w:val="22"/>
          <w:szCs w:val="22"/>
          <w14:ligatures w14:val="standardContextual"/>
        </w:rPr>
      </w:pPr>
      <w:r>
        <w:rPr>
          <w:rFonts w:ascii="Aptos" w:hAnsi="Aptos"/>
          <w:kern w:val="2"/>
          <w:sz w:val="22"/>
          <w:szCs w:val="22"/>
          <w14:ligatures w14:val="standardContextual"/>
        </w:rPr>
        <w:t>2.2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5</w:t>
      </w:r>
      <w:r>
        <w:rPr>
          <w:rFonts w:ascii="Aptos" w:hAnsi="Aptos"/>
          <w:kern w:val="2"/>
          <w:sz w:val="22"/>
          <w:szCs w:val="22"/>
          <w14:ligatures w14:val="standardContextual"/>
        </w:rPr>
        <w:t>- 3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.10</w:t>
      </w:r>
      <w:r>
        <w:rPr>
          <w:rFonts w:ascii="Aptos" w:hAnsi="Aptos"/>
          <w:kern w:val="2"/>
          <w:sz w:val="22"/>
          <w:szCs w:val="22"/>
          <w14:ligatures w14:val="standardContextual"/>
        </w:rPr>
        <w:t>pm</w:t>
      </w:r>
      <w:r w:rsidR="00BF7D33">
        <w:rPr>
          <w:rFonts w:ascii="Aptos" w:hAnsi="Aptos"/>
          <w:kern w:val="2"/>
          <w:sz w:val="22"/>
          <w:szCs w:val="22"/>
          <w14:ligatures w14:val="standardContextual"/>
        </w:rPr>
        <w:t xml:space="preserve"> -</w:t>
      </w:r>
      <w:r>
        <w:rPr>
          <w:rFonts w:ascii="Aptos" w:hAnsi="Aptos"/>
          <w:kern w:val="2"/>
          <w:sz w:val="22"/>
          <w:szCs w:val="22"/>
          <w14:ligatures w14:val="standardContextual"/>
        </w:rPr>
        <w:t xml:space="preserve"> </w:t>
      </w:r>
      <w:r w:rsidRPr="00BF7D33">
        <w:rPr>
          <w:rFonts w:ascii="Aptos" w:hAnsi="Aptos"/>
          <w:b/>
          <w:bCs/>
          <w:i/>
          <w:iCs/>
          <w:kern w:val="2"/>
          <w:sz w:val="22"/>
          <w:szCs w:val="22"/>
          <w14:ligatures w14:val="standardContextual"/>
        </w:rPr>
        <w:t>Child Protection conference and Multi-agency Chronology</w:t>
      </w:r>
      <w:r w:rsidR="00876F73">
        <w:rPr>
          <w:rFonts w:ascii="Aptos" w:hAnsi="Aptos"/>
          <w:kern w:val="2"/>
          <w:sz w:val="22"/>
          <w:szCs w:val="22"/>
          <w14:ligatures w14:val="standardContextual"/>
        </w:rPr>
        <w:t>, Sharon Laird and Ruth Bryant</w:t>
      </w:r>
    </w:p>
    <w:p w14:paraId="046C9E2E" w14:textId="77777777" w:rsidR="008A36DA" w:rsidRPr="008B536D" w:rsidRDefault="008A36DA" w:rsidP="008A36DA">
      <w:pPr>
        <w:rPr>
          <w:rFonts w:ascii="Aptos" w:hAnsi="Aptos"/>
          <w:sz w:val="22"/>
          <w:szCs w:val="22"/>
        </w:rPr>
      </w:pPr>
    </w:p>
    <w:p w14:paraId="7E17C18C" w14:textId="340987EF" w:rsidR="00951BD1" w:rsidRPr="008B536D" w:rsidRDefault="00876F73" w:rsidP="00B60BC3">
      <w:pPr>
        <w:pStyle w:val="ListParagraph"/>
        <w:numPr>
          <w:ilvl w:val="0"/>
          <w:numId w:val="2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3.15pm </w:t>
      </w:r>
      <w:r w:rsidR="00215CAD" w:rsidRPr="008B536D">
        <w:rPr>
          <w:rFonts w:ascii="Aptos" w:hAnsi="Aptos"/>
          <w:sz w:val="22"/>
          <w:szCs w:val="22"/>
        </w:rPr>
        <w:t>C</w:t>
      </w:r>
      <w:r w:rsidR="00951BD1" w:rsidRPr="008B536D">
        <w:rPr>
          <w:rFonts w:ascii="Aptos" w:hAnsi="Aptos"/>
          <w:sz w:val="22"/>
          <w:szCs w:val="22"/>
        </w:rPr>
        <w:t>losing and goodbye</w:t>
      </w:r>
    </w:p>
    <w:p w14:paraId="390B6CED" w14:textId="77777777" w:rsidR="00B60BC3" w:rsidRPr="008B536D" w:rsidRDefault="00B60BC3" w:rsidP="00951BD1">
      <w:pPr>
        <w:rPr>
          <w:rFonts w:ascii="Aptos" w:hAnsi="Aptos"/>
          <w:b/>
          <w:bCs/>
          <w:i/>
          <w:iCs/>
          <w:sz w:val="22"/>
          <w:szCs w:val="22"/>
        </w:rPr>
      </w:pPr>
    </w:p>
    <w:p w14:paraId="1ADC7321" w14:textId="74007407" w:rsidR="008B536D" w:rsidRDefault="00912496" w:rsidP="00951BD1">
      <w:pPr>
        <w:rPr>
          <w:rFonts w:ascii="Aptos" w:hAnsi="Aptos"/>
          <w:b/>
          <w:bCs/>
          <w:i/>
          <w:iCs/>
        </w:rPr>
      </w:pPr>
      <w:r w:rsidRPr="008B536D">
        <w:rPr>
          <w:rFonts w:ascii="Aptos" w:hAnsi="Aptos"/>
          <w:b/>
          <w:bCs/>
          <w:i/>
          <w:iCs/>
        </w:rPr>
        <w:t>Copies of all today’s presentations will be available to download via the Education Services booking platform.</w:t>
      </w:r>
    </w:p>
    <w:p w14:paraId="0B8B85D8" w14:textId="77777777" w:rsidR="00876F73" w:rsidRPr="008B536D" w:rsidRDefault="00876F73" w:rsidP="00951BD1">
      <w:pPr>
        <w:rPr>
          <w:rFonts w:ascii="Aptos" w:hAnsi="Aptos"/>
          <w:b/>
          <w:bCs/>
          <w:i/>
          <w:iCs/>
        </w:rPr>
      </w:pPr>
    </w:p>
    <w:p w14:paraId="1B66A84E" w14:textId="77F8EA20" w:rsidR="00A70545" w:rsidRDefault="00912496" w:rsidP="008B536D">
      <w:pPr>
        <w:jc w:val="center"/>
        <w:rPr>
          <w:rFonts w:ascii="Aptos" w:hAnsi="Aptos" w:cs="Segoe UI"/>
          <w:b/>
          <w:bCs/>
          <w:sz w:val="22"/>
          <w:szCs w:val="22"/>
        </w:rPr>
      </w:pPr>
      <w:r w:rsidRPr="008B536D">
        <w:rPr>
          <w:rFonts w:ascii="Aptos" w:hAnsi="Aptos" w:cs="Segoe UI"/>
          <w:b/>
          <w:bCs/>
          <w:sz w:val="22"/>
          <w:szCs w:val="22"/>
        </w:rPr>
        <w:t xml:space="preserve">Please direct any queries or questions to the ESAT team at </w:t>
      </w:r>
      <w:hyperlink r:id="rId9" w:history="1">
        <w:r w:rsidR="005B2D63" w:rsidRPr="00576EE6">
          <w:rPr>
            <w:rStyle w:val="Hyperlink"/>
            <w:rFonts w:ascii="Aptos" w:hAnsi="Aptos" w:cs="Segoe UI"/>
            <w:b/>
            <w:bCs/>
            <w:sz w:val="22"/>
            <w:szCs w:val="22"/>
          </w:rPr>
          <w:t>ESAT.safeguardingchildren@Oxfordshire.gov.uk</w:t>
        </w:r>
      </w:hyperlink>
    </w:p>
    <w:p w14:paraId="69D6B7A0" w14:textId="77777777" w:rsidR="005B2D63" w:rsidRDefault="005B2D63" w:rsidP="008B536D">
      <w:pPr>
        <w:jc w:val="center"/>
        <w:rPr>
          <w:rFonts w:ascii="Aptos" w:hAnsi="Aptos" w:cs="Segoe UI"/>
          <w:b/>
          <w:bCs/>
          <w:sz w:val="22"/>
          <w:szCs w:val="22"/>
        </w:rPr>
      </w:pPr>
    </w:p>
    <w:p w14:paraId="1FCF2898" w14:textId="64489CC9" w:rsidR="005B2D63" w:rsidRPr="008B536D" w:rsidRDefault="005B2D63" w:rsidP="008B536D">
      <w:pPr>
        <w:jc w:val="center"/>
        <w:rPr>
          <w:rFonts w:ascii="Aptos" w:hAnsi="Aptos" w:cs="Segoe UI"/>
          <w:b/>
          <w:bCs/>
          <w:sz w:val="22"/>
          <w:szCs w:val="22"/>
        </w:rPr>
      </w:pPr>
      <w:r>
        <w:rPr>
          <w:rFonts w:ascii="Aptos" w:hAnsi="Aptos" w:cs="Segoe UI"/>
          <w:b/>
          <w:bCs/>
          <w:sz w:val="22"/>
          <w:szCs w:val="22"/>
        </w:rPr>
        <w:t>Break out stands including Fostering, NSPCC</w:t>
      </w:r>
    </w:p>
    <w:sectPr w:rsidR="005B2D63" w:rsidRPr="008B536D" w:rsidSect="0005157A"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CCE9" w14:textId="77777777" w:rsidR="001131D7" w:rsidRDefault="001131D7" w:rsidP="002414A7">
      <w:r>
        <w:separator/>
      </w:r>
    </w:p>
  </w:endnote>
  <w:endnote w:type="continuationSeparator" w:id="0">
    <w:p w14:paraId="4CB02422" w14:textId="77777777" w:rsidR="001131D7" w:rsidRDefault="001131D7" w:rsidP="0024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2035" w14:textId="77777777" w:rsidR="001131D7" w:rsidRDefault="001131D7" w:rsidP="002414A7">
      <w:r>
        <w:separator/>
      </w:r>
    </w:p>
  </w:footnote>
  <w:footnote w:type="continuationSeparator" w:id="0">
    <w:p w14:paraId="0C3B4EA0" w14:textId="77777777" w:rsidR="001131D7" w:rsidRDefault="001131D7" w:rsidP="00241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6AC"/>
    <w:multiLevelType w:val="hybridMultilevel"/>
    <w:tmpl w:val="24401F4C"/>
    <w:lvl w:ilvl="0" w:tplc="09BCC1B2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8BD"/>
    <w:multiLevelType w:val="hybridMultilevel"/>
    <w:tmpl w:val="4AA2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799B"/>
    <w:multiLevelType w:val="hybridMultilevel"/>
    <w:tmpl w:val="E992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3783"/>
    <w:multiLevelType w:val="hybridMultilevel"/>
    <w:tmpl w:val="AFE4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E0A"/>
    <w:multiLevelType w:val="hybridMultilevel"/>
    <w:tmpl w:val="9D56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568D"/>
    <w:multiLevelType w:val="hybridMultilevel"/>
    <w:tmpl w:val="355C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3D4"/>
    <w:multiLevelType w:val="hybridMultilevel"/>
    <w:tmpl w:val="6274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62EDC"/>
    <w:multiLevelType w:val="hybridMultilevel"/>
    <w:tmpl w:val="C0A6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318D"/>
    <w:multiLevelType w:val="hybridMultilevel"/>
    <w:tmpl w:val="5F943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7AFD"/>
    <w:multiLevelType w:val="hybridMultilevel"/>
    <w:tmpl w:val="3468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36F17"/>
    <w:multiLevelType w:val="hybridMultilevel"/>
    <w:tmpl w:val="B20C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A628A"/>
    <w:multiLevelType w:val="hybridMultilevel"/>
    <w:tmpl w:val="F9B6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10EBD"/>
    <w:multiLevelType w:val="hybridMultilevel"/>
    <w:tmpl w:val="0BFC2498"/>
    <w:lvl w:ilvl="0" w:tplc="EBE8E59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86B2D"/>
    <w:multiLevelType w:val="hybridMultilevel"/>
    <w:tmpl w:val="BC46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F2D1B"/>
    <w:multiLevelType w:val="hybridMultilevel"/>
    <w:tmpl w:val="4710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684E"/>
    <w:multiLevelType w:val="hybridMultilevel"/>
    <w:tmpl w:val="A7C8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8410B"/>
    <w:multiLevelType w:val="hybridMultilevel"/>
    <w:tmpl w:val="2AE6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34B5D"/>
    <w:multiLevelType w:val="hybridMultilevel"/>
    <w:tmpl w:val="CA4C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11602"/>
    <w:multiLevelType w:val="hybridMultilevel"/>
    <w:tmpl w:val="DD4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D2EE8"/>
    <w:multiLevelType w:val="hybridMultilevel"/>
    <w:tmpl w:val="83B40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B2817"/>
    <w:multiLevelType w:val="hybridMultilevel"/>
    <w:tmpl w:val="6B72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3381A"/>
    <w:multiLevelType w:val="hybridMultilevel"/>
    <w:tmpl w:val="1E10A114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60090795"/>
    <w:multiLevelType w:val="hybridMultilevel"/>
    <w:tmpl w:val="14BE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D15B7"/>
    <w:multiLevelType w:val="hybridMultilevel"/>
    <w:tmpl w:val="A4DC0110"/>
    <w:lvl w:ilvl="0" w:tplc="09BCC1B2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40A"/>
    <w:multiLevelType w:val="hybridMultilevel"/>
    <w:tmpl w:val="3ED871E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D603EA6"/>
    <w:multiLevelType w:val="hybridMultilevel"/>
    <w:tmpl w:val="40D6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56865"/>
    <w:multiLevelType w:val="hybridMultilevel"/>
    <w:tmpl w:val="479C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C667B"/>
    <w:multiLevelType w:val="hybridMultilevel"/>
    <w:tmpl w:val="6E28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87923"/>
    <w:multiLevelType w:val="hybridMultilevel"/>
    <w:tmpl w:val="0064525A"/>
    <w:lvl w:ilvl="0" w:tplc="09BCC1B2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A66C0"/>
    <w:multiLevelType w:val="hybridMultilevel"/>
    <w:tmpl w:val="120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5295F"/>
    <w:multiLevelType w:val="hybridMultilevel"/>
    <w:tmpl w:val="A422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67A44"/>
    <w:multiLevelType w:val="hybridMultilevel"/>
    <w:tmpl w:val="80BA0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36BBC"/>
    <w:multiLevelType w:val="hybridMultilevel"/>
    <w:tmpl w:val="C0EA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94868"/>
    <w:multiLevelType w:val="hybridMultilevel"/>
    <w:tmpl w:val="443E4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015245"/>
    <w:multiLevelType w:val="hybridMultilevel"/>
    <w:tmpl w:val="469C3A02"/>
    <w:lvl w:ilvl="0" w:tplc="09BCC1B2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452567">
    <w:abstractNumId w:val="3"/>
  </w:num>
  <w:num w:numId="2" w16cid:durableId="702828286">
    <w:abstractNumId w:val="5"/>
  </w:num>
  <w:num w:numId="3" w16cid:durableId="281150350">
    <w:abstractNumId w:val="31"/>
  </w:num>
  <w:num w:numId="4" w16cid:durableId="365181501">
    <w:abstractNumId w:val="29"/>
  </w:num>
  <w:num w:numId="5" w16cid:durableId="637301806">
    <w:abstractNumId w:val="20"/>
  </w:num>
  <w:num w:numId="6" w16cid:durableId="1743596512">
    <w:abstractNumId w:val="18"/>
  </w:num>
  <w:num w:numId="7" w16cid:durableId="12729755">
    <w:abstractNumId w:val="7"/>
  </w:num>
  <w:num w:numId="8" w16cid:durableId="292753434">
    <w:abstractNumId w:val="22"/>
  </w:num>
  <w:num w:numId="9" w16cid:durableId="755638537">
    <w:abstractNumId w:val="1"/>
  </w:num>
  <w:num w:numId="10" w16cid:durableId="461968838">
    <w:abstractNumId w:val="30"/>
  </w:num>
  <w:num w:numId="11" w16cid:durableId="765005424">
    <w:abstractNumId w:val="4"/>
  </w:num>
  <w:num w:numId="12" w16cid:durableId="37708794">
    <w:abstractNumId w:val="13"/>
  </w:num>
  <w:num w:numId="13" w16cid:durableId="621838189">
    <w:abstractNumId w:val="16"/>
  </w:num>
  <w:num w:numId="14" w16cid:durableId="2133866134">
    <w:abstractNumId w:val="14"/>
  </w:num>
  <w:num w:numId="15" w16cid:durableId="989480231">
    <w:abstractNumId w:val="9"/>
  </w:num>
  <w:num w:numId="16" w16cid:durableId="1417363610">
    <w:abstractNumId w:val="34"/>
  </w:num>
  <w:num w:numId="17" w16cid:durableId="827675028">
    <w:abstractNumId w:val="23"/>
  </w:num>
  <w:num w:numId="18" w16cid:durableId="1342002651">
    <w:abstractNumId w:val="0"/>
  </w:num>
  <w:num w:numId="19" w16cid:durableId="1476795149">
    <w:abstractNumId w:val="28"/>
  </w:num>
  <w:num w:numId="20" w16cid:durableId="1258178983">
    <w:abstractNumId w:val="17"/>
  </w:num>
  <w:num w:numId="21" w16cid:durableId="1816412207">
    <w:abstractNumId w:val="2"/>
  </w:num>
  <w:num w:numId="22" w16cid:durableId="332804180">
    <w:abstractNumId w:val="32"/>
  </w:num>
  <w:num w:numId="23" w16cid:durableId="536965095">
    <w:abstractNumId w:val="6"/>
  </w:num>
  <w:num w:numId="24" w16cid:durableId="1992514215">
    <w:abstractNumId w:val="33"/>
  </w:num>
  <w:num w:numId="25" w16cid:durableId="601838596">
    <w:abstractNumId w:val="25"/>
  </w:num>
  <w:num w:numId="26" w16cid:durableId="1344092066">
    <w:abstractNumId w:val="19"/>
  </w:num>
  <w:num w:numId="27" w16cid:durableId="68889387">
    <w:abstractNumId w:val="10"/>
  </w:num>
  <w:num w:numId="28" w16cid:durableId="1715542452">
    <w:abstractNumId w:val="15"/>
  </w:num>
  <w:num w:numId="29" w16cid:durableId="1842040642">
    <w:abstractNumId w:val="26"/>
  </w:num>
  <w:num w:numId="30" w16cid:durableId="1996181660">
    <w:abstractNumId w:val="11"/>
  </w:num>
  <w:num w:numId="31" w16cid:durableId="2113740542">
    <w:abstractNumId w:val="8"/>
  </w:num>
  <w:num w:numId="32" w16cid:durableId="384723613">
    <w:abstractNumId w:val="12"/>
  </w:num>
  <w:num w:numId="33" w16cid:durableId="1430005821">
    <w:abstractNumId w:val="24"/>
  </w:num>
  <w:num w:numId="34" w16cid:durableId="505902119">
    <w:abstractNumId w:val="21"/>
  </w:num>
  <w:num w:numId="35" w16cid:durableId="1193431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22"/>
    <w:rsid w:val="00002349"/>
    <w:rsid w:val="00025AB0"/>
    <w:rsid w:val="00042178"/>
    <w:rsid w:val="0005157A"/>
    <w:rsid w:val="00055D49"/>
    <w:rsid w:val="00067D89"/>
    <w:rsid w:val="000902C5"/>
    <w:rsid w:val="00090584"/>
    <w:rsid w:val="000A0E0C"/>
    <w:rsid w:val="000A2D5F"/>
    <w:rsid w:val="000B4310"/>
    <w:rsid w:val="000B5716"/>
    <w:rsid w:val="000C2ED2"/>
    <w:rsid w:val="000D1A68"/>
    <w:rsid w:val="000D2A25"/>
    <w:rsid w:val="000E0E28"/>
    <w:rsid w:val="000F66DF"/>
    <w:rsid w:val="001131D7"/>
    <w:rsid w:val="0012756D"/>
    <w:rsid w:val="00133E2F"/>
    <w:rsid w:val="00135506"/>
    <w:rsid w:val="00140643"/>
    <w:rsid w:val="00144133"/>
    <w:rsid w:val="00157C68"/>
    <w:rsid w:val="00160330"/>
    <w:rsid w:val="001618FC"/>
    <w:rsid w:val="001657A7"/>
    <w:rsid w:val="001871E8"/>
    <w:rsid w:val="0019673B"/>
    <w:rsid w:val="001A12A7"/>
    <w:rsid w:val="001C57AE"/>
    <w:rsid w:val="001D2C8D"/>
    <w:rsid w:val="001D7F1E"/>
    <w:rsid w:val="001E7DC6"/>
    <w:rsid w:val="001F7CCC"/>
    <w:rsid w:val="00205A14"/>
    <w:rsid w:val="0021446A"/>
    <w:rsid w:val="00215CAD"/>
    <w:rsid w:val="00217693"/>
    <w:rsid w:val="002254C7"/>
    <w:rsid w:val="002414A7"/>
    <w:rsid w:val="0025193F"/>
    <w:rsid w:val="00260059"/>
    <w:rsid w:val="00277E64"/>
    <w:rsid w:val="00294749"/>
    <w:rsid w:val="002D4311"/>
    <w:rsid w:val="002D7BFD"/>
    <w:rsid w:val="00307C62"/>
    <w:rsid w:val="00321901"/>
    <w:rsid w:val="00335779"/>
    <w:rsid w:val="00376E07"/>
    <w:rsid w:val="00385A1B"/>
    <w:rsid w:val="0038681D"/>
    <w:rsid w:val="003A252E"/>
    <w:rsid w:val="003C1F4E"/>
    <w:rsid w:val="003E1438"/>
    <w:rsid w:val="004000D7"/>
    <w:rsid w:val="0041135C"/>
    <w:rsid w:val="00433FF3"/>
    <w:rsid w:val="004742BD"/>
    <w:rsid w:val="00484047"/>
    <w:rsid w:val="00486FE1"/>
    <w:rsid w:val="00487C23"/>
    <w:rsid w:val="004A1635"/>
    <w:rsid w:val="004A438A"/>
    <w:rsid w:val="004C09EE"/>
    <w:rsid w:val="004C1601"/>
    <w:rsid w:val="004C530E"/>
    <w:rsid w:val="004D0F33"/>
    <w:rsid w:val="004F3F5E"/>
    <w:rsid w:val="00504E43"/>
    <w:rsid w:val="00533B4B"/>
    <w:rsid w:val="00563D2D"/>
    <w:rsid w:val="0057042E"/>
    <w:rsid w:val="0057692D"/>
    <w:rsid w:val="0058070B"/>
    <w:rsid w:val="00586751"/>
    <w:rsid w:val="00591EFE"/>
    <w:rsid w:val="00595041"/>
    <w:rsid w:val="005B1008"/>
    <w:rsid w:val="005B2D63"/>
    <w:rsid w:val="005E1074"/>
    <w:rsid w:val="005E2305"/>
    <w:rsid w:val="005F20DE"/>
    <w:rsid w:val="00610F5F"/>
    <w:rsid w:val="00615CD3"/>
    <w:rsid w:val="0062250C"/>
    <w:rsid w:val="00630718"/>
    <w:rsid w:val="00637EF9"/>
    <w:rsid w:val="006432DF"/>
    <w:rsid w:val="00651407"/>
    <w:rsid w:val="006705AD"/>
    <w:rsid w:val="006736BA"/>
    <w:rsid w:val="00692D57"/>
    <w:rsid w:val="00695E49"/>
    <w:rsid w:val="006E1F02"/>
    <w:rsid w:val="00700822"/>
    <w:rsid w:val="0070757F"/>
    <w:rsid w:val="007079AB"/>
    <w:rsid w:val="007219FD"/>
    <w:rsid w:val="0073155A"/>
    <w:rsid w:val="00732A97"/>
    <w:rsid w:val="007516EA"/>
    <w:rsid w:val="007908F4"/>
    <w:rsid w:val="007B0FB0"/>
    <w:rsid w:val="007C4877"/>
    <w:rsid w:val="007D03BC"/>
    <w:rsid w:val="007D2E66"/>
    <w:rsid w:val="007E4270"/>
    <w:rsid w:val="00815DD6"/>
    <w:rsid w:val="008258A8"/>
    <w:rsid w:val="00847EC5"/>
    <w:rsid w:val="00857F9A"/>
    <w:rsid w:val="00876F73"/>
    <w:rsid w:val="008851DF"/>
    <w:rsid w:val="0088626C"/>
    <w:rsid w:val="008864BE"/>
    <w:rsid w:val="008949A4"/>
    <w:rsid w:val="008A04D9"/>
    <w:rsid w:val="008A36DA"/>
    <w:rsid w:val="008B536D"/>
    <w:rsid w:val="008C6354"/>
    <w:rsid w:val="008D7E92"/>
    <w:rsid w:val="008E24FF"/>
    <w:rsid w:val="00912496"/>
    <w:rsid w:val="00915F86"/>
    <w:rsid w:val="009247A9"/>
    <w:rsid w:val="00925B10"/>
    <w:rsid w:val="00947D19"/>
    <w:rsid w:val="00951BD1"/>
    <w:rsid w:val="00954E20"/>
    <w:rsid w:val="009669ED"/>
    <w:rsid w:val="009735F4"/>
    <w:rsid w:val="00981130"/>
    <w:rsid w:val="00982B46"/>
    <w:rsid w:val="009863EB"/>
    <w:rsid w:val="009A6929"/>
    <w:rsid w:val="009B564D"/>
    <w:rsid w:val="009E1F2E"/>
    <w:rsid w:val="009F0B82"/>
    <w:rsid w:val="009F6865"/>
    <w:rsid w:val="00A339DB"/>
    <w:rsid w:val="00A65C22"/>
    <w:rsid w:val="00A668A0"/>
    <w:rsid w:val="00A70545"/>
    <w:rsid w:val="00AB2A0C"/>
    <w:rsid w:val="00AF0AED"/>
    <w:rsid w:val="00AF7566"/>
    <w:rsid w:val="00B172A9"/>
    <w:rsid w:val="00B17DF7"/>
    <w:rsid w:val="00B2081D"/>
    <w:rsid w:val="00B2700B"/>
    <w:rsid w:val="00B554F1"/>
    <w:rsid w:val="00B56C06"/>
    <w:rsid w:val="00B60BC3"/>
    <w:rsid w:val="00B92912"/>
    <w:rsid w:val="00B93427"/>
    <w:rsid w:val="00BA39AC"/>
    <w:rsid w:val="00BB3684"/>
    <w:rsid w:val="00BB5A0F"/>
    <w:rsid w:val="00BC64B3"/>
    <w:rsid w:val="00BC7C8A"/>
    <w:rsid w:val="00BD6CC3"/>
    <w:rsid w:val="00BD7E79"/>
    <w:rsid w:val="00BF4718"/>
    <w:rsid w:val="00BF7D33"/>
    <w:rsid w:val="00C148C6"/>
    <w:rsid w:val="00C647CB"/>
    <w:rsid w:val="00C65ADF"/>
    <w:rsid w:val="00C720E1"/>
    <w:rsid w:val="00C7677C"/>
    <w:rsid w:val="00C92BBD"/>
    <w:rsid w:val="00CE0AE1"/>
    <w:rsid w:val="00D00F7E"/>
    <w:rsid w:val="00D251D6"/>
    <w:rsid w:val="00D36AE1"/>
    <w:rsid w:val="00D472D3"/>
    <w:rsid w:val="00D7147E"/>
    <w:rsid w:val="00D75808"/>
    <w:rsid w:val="00D8190A"/>
    <w:rsid w:val="00D820E4"/>
    <w:rsid w:val="00D94B88"/>
    <w:rsid w:val="00DB1F38"/>
    <w:rsid w:val="00DD729F"/>
    <w:rsid w:val="00DF6CFE"/>
    <w:rsid w:val="00DF7BD2"/>
    <w:rsid w:val="00E10F3C"/>
    <w:rsid w:val="00E20404"/>
    <w:rsid w:val="00E21C02"/>
    <w:rsid w:val="00E27343"/>
    <w:rsid w:val="00E56101"/>
    <w:rsid w:val="00EA2554"/>
    <w:rsid w:val="00EC2D7D"/>
    <w:rsid w:val="00F040C4"/>
    <w:rsid w:val="00F1484A"/>
    <w:rsid w:val="00F173B9"/>
    <w:rsid w:val="00F51ABA"/>
    <w:rsid w:val="00F51B39"/>
    <w:rsid w:val="00F5544B"/>
    <w:rsid w:val="00F61677"/>
    <w:rsid w:val="00F6407E"/>
    <w:rsid w:val="00F66AD8"/>
    <w:rsid w:val="00FA56BB"/>
    <w:rsid w:val="00FB4347"/>
    <w:rsid w:val="00FC5A99"/>
    <w:rsid w:val="00FD3A85"/>
    <w:rsid w:val="00FD7F8F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CBEF6"/>
  <w15:docId w15:val="{CF7A0D10-67FB-4749-8E7B-19FB52F7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A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406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5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C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4A7"/>
  </w:style>
  <w:style w:type="paragraph" w:styleId="Footer">
    <w:name w:val="footer"/>
    <w:basedOn w:val="Normal"/>
    <w:link w:val="FooterChar"/>
    <w:uiPriority w:val="99"/>
    <w:unhideWhenUsed/>
    <w:rsid w:val="0024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A7"/>
  </w:style>
  <w:style w:type="paragraph" w:styleId="BodyText">
    <w:name w:val="Body Text"/>
    <w:basedOn w:val="Normal"/>
    <w:link w:val="BodyTextChar"/>
    <w:uiPriority w:val="99"/>
    <w:unhideWhenUsed/>
    <w:qFormat/>
    <w:rsid w:val="000F66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20" w:after="120" w:line="276" w:lineRule="auto"/>
      <w:jc w:val="both"/>
    </w:pPr>
    <w:rPr>
      <w:rFonts w:eastAsiaTheme="minorEastAsia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F66DF"/>
    <w:rPr>
      <w:rFonts w:eastAsiaTheme="minorEastAsia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2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AT.safeguardingchildren@Ox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6DDF-FAE4-496C-AD9C-E82391A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1320</Characters>
  <Application>Microsoft Office Word</Application>
  <DocSecurity>4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Jo - Oxfordshire County Council</dc:creator>
  <cp:keywords/>
  <dc:description/>
  <cp:lastModifiedBy>Cavan, Jo - Oxfordshire County Council</cp:lastModifiedBy>
  <cp:revision>2</cp:revision>
  <dcterms:created xsi:type="dcterms:W3CDTF">2025-11-03T10:48:00Z</dcterms:created>
  <dcterms:modified xsi:type="dcterms:W3CDTF">2025-11-03T10:48:00Z</dcterms:modified>
</cp:coreProperties>
</file>