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CD03" w14:textId="56BEA501" w:rsidR="001064CE" w:rsidRPr="006217E6" w:rsidRDefault="001E323F" w:rsidP="001064CE">
      <w:pPr>
        <w:rPr>
          <w:b/>
        </w:rPr>
      </w:pPr>
      <w:r>
        <w:rPr>
          <w:b/>
        </w:rPr>
        <w:t xml:space="preserve">School Workforce Census </w:t>
      </w:r>
      <w:r w:rsidR="00C62BC2">
        <w:rPr>
          <w:b/>
        </w:rPr>
        <w:t>202</w:t>
      </w:r>
      <w:r w:rsidR="003523DB">
        <w:rPr>
          <w:b/>
        </w:rPr>
        <w:t>5</w:t>
      </w:r>
    </w:p>
    <w:p w14:paraId="499AB2BF" w14:textId="77777777" w:rsidR="001064CE" w:rsidRPr="006217E6" w:rsidRDefault="001064CE" w:rsidP="001064CE">
      <w:pPr>
        <w:rPr>
          <w:b/>
        </w:rPr>
      </w:pPr>
    </w:p>
    <w:p w14:paraId="4EC82E3D" w14:textId="4EA5A8DA" w:rsidR="001064CE" w:rsidRDefault="009345E1" w:rsidP="001064CE">
      <w:pPr>
        <w:rPr>
          <w:b/>
          <w:i/>
        </w:rPr>
      </w:pPr>
      <w:r>
        <w:rPr>
          <w:b/>
          <w:i/>
        </w:rPr>
        <w:t>T</w:t>
      </w:r>
      <w:r w:rsidR="00FD3D5F">
        <w:rPr>
          <w:b/>
          <w:i/>
        </w:rPr>
        <w:t xml:space="preserve">he School Workforce Census (SWC) is a statutory </w:t>
      </w:r>
      <w:proofErr w:type="gramStart"/>
      <w:r w:rsidR="00FD3D5F">
        <w:rPr>
          <w:b/>
          <w:i/>
        </w:rPr>
        <w:t>return</w:t>
      </w:r>
      <w:proofErr w:type="gramEnd"/>
      <w:r w:rsidR="00FD3D5F">
        <w:rPr>
          <w:b/>
          <w:i/>
        </w:rPr>
        <w:t xml:space="preserve"> and each School is therefore required by law to submit a return.  </w:t>
      </w:r>
    </w:p>
    <w:p w14:paraId="77AB0C42" w14:textId="78022D38" w:rsidR="004F6E20" w:rsidRDefault="004F6E20" w:rsidP="001064CE">
      <w:pPr>
        <w:rPr>
          <w:b/>
          <w:i/>
        </w:rPr>
      </w:pPr>
    </w:p>
    <w:p w14:paraId="2C8ACAFE" w14:textId="1CC3D54D" w:rsidR="00A90C2E" w:rsidRDefault="009345E1" w:rsidP="001064CE">
      <w:pPr>
        <w:rPr>
          <w:b/>
          <w:i/>
        </w:rPr>
      </w:pPr>
      <w:r>
        <w:rPr>
          <w:b/>
          <w:i/>
        </w:rPr>
        <w:t>The DfE have advised the</w:t>
      </w:r>
      <w:r w:rsidR="00A90C2E">
        <w:rPr>
          <w:b/>
          <w:i/>
        </w:rPr>
        <w:t>re have been some minimal changes (listed below) and note the continued need for Qualification and Absence data to be collected as well as the field ‘Newly Qualified Teacher’ which has been added to track whether NQTs or ECT (Early Career Teachers as they are now referred to) are in their first or second year of induction.:</w:t>
      </w:r>
    </w:p>
    <w:p w14:paraId="2E4D69E7" w14:textId="77777777" w:rsidR="00A90C2E" w:rsidRDefault="00A90C2E" w:rsidP="001064CE">
      <w:pPr>
        <w:rPr>
          <w:b/>
          <w:i/>
        </w:rPr>
      </w:pPr>
    </w:p>
    <w:p w14:paraId="223C8519" w14:textId="5670A399" w:rsidR="00A90C2E" w:rsidRDefault="00A90C2E" w:rsidP="001064CE">
      <w:pPr>
        <w:rPr>
          <w:bCs/>
          <w:i/>
          <w:u w:val="single"/>
        </w:rPr>
      </w:pPr>
      <w:r w:rsidRPr="00A90C2E">
        <w:rPr>
          <w:bCs/>
          <w:i/>
          <w:u w:val="single"/>
        </w:rPr>
        <w:t>Changes:</w:t>
      </w:r>
    </w:p>
    <w:p w14:paraId="354D1908" w14:textId="77777777" w:rsidR="00E73A70" w:rsidRPr="00A90C2E" w:rsidRDefault="00E73A70" w:rsidP="001064CE">
      <w:pPr>
        <w:rPr>
          <w:bCs/>
          <w:i/>
          <w:u w:val="single"/>
        </w:rPr>
      </w:pPr>
    </w:p>
    <w:p w14:paraId="5B7290BF" w14:textId="66E1FC65" w:rsidR="00E73A70" w:rsidRDefault="003523DB" w:rsidP="00E73A70">
      <w:pPr>
        <w:pStyle w:val="ListParagraph"/>
        <w:numPr>
          <w:ilvl w:val="0"/>
          <w:numId w:val="9"/>
        </w:numPr>
      </w:pPr>
      <w:r>
        <w:t>Ethnicity and Disability information must now be recorded in the school MIS.  While all employees have the absolute right not to provide this information, this must be recorded in your MIS as ‘Refused’.  Where no data is recorded, the field will default to ‘Information not yet obtained’ – this will be recorded as a query in your return, you must change your data accordingly</w:t>
      </w:r>
      <w:r w:rsidR="00E73A70" w:rsidRPr="00E73A70">
        <w:t xml:space="preserve">. </w:t>
      </w:r>
      <w:r>
        <w:t xml:space="preserve"> </w:t>
      </w:r>
    </w:p>
    <w:p w14:paraId="407620D3" w14:textId="15B1A269" w:rsidR="003523DB" w:rsidRDefault="003523DB" w:rsidP="003523DB">
      <w:pPr>
        <w:pStyle w:val="ListParagraph"/>
        <w:numPr>
          <w:ilvl w:val="0"/>
          <w:numId w:val="9"/>
        </w:numPr>
      </w:pPr>
      <w:r>
        <w:t>This is not a new requirement, but the census now treats missing data as a query.</w:t>
      </w:r>
    </w:p>
    <w:p w14:paraId="138D609D" w14:textId="77777777" w:rsidR="00E73A70" w:rsidRDefault="00E73A70" w:rsidP="0052240B">
      <w:pPr>
        <w:ind w:left="360"/>
      </w:pPr>
    </w:p>
    <w:p w14:paraId="70A2C6BB" w14:textId="3633F8CA" w:rsidR="001064CE" w:rsidRDefault="00E73A70" w:rsidP="001064CE">
      <w:pPr>
        <w:rPr>
          <w:b/>
          <w:i/>
        </w:rPr>
      </w:pPr>
      <w:r w:rsidRPr="00F47463">
        <w:rPr>
          <w:bCs/>
          <w:iCs/>
        </w:rPr>
        <w:t>Guidance document:</w:t>
      </w:r>
      <w:r w:rsidRPr="00F47463">
        <w:rPr>
          <w:b/>
          <w:i/>
        </w:rPr>
        <w:t xml:space="preserve"> </w:t>
      </w:r>
      <w:hyperlink r:id="rId5" w:history="1">
        <w:r w:rsidR="003523DB" w:rsidRPr="003523DB">
          <w:rPr>
            <w:rStyle w:val="Hyperlink"/>
            <w:b/>
            <w:i/>
          </w:rPr>
          <w:t xml:space="preserve"> School Workforce Census 2025</w:t>
        </w:r>
      </w:hyperlink>
    </w:p>
    <w:p w14:paraId="204ECAFB" w14:textId="77777777" w:rsidR="00E73A70" w:rsidRPr="006217E6" w:rsidRDefault="00E73A70" w:rsidP="001064CE">
      <w:pPr>
        <w:rPr>
          <w:b/>
          <w:i/>
        </w:rPr>
      </w:pPr>
    </w:p>
    <w:p w14:paraId="2FAED557" w14:textId="70F88CA1" w:rsidR="001064CE" w:rsidRDefault="0098200A" w:rsidP="001064CE">
      <w:r>
        <w:t>Census day is</w:t>
      </w:r>
      <w:r w:rsidR="00556265" w:rsidRPr="004F6E20">
        <w:rPr>
          <w:b/>
          <w:bCs/>
        </w:rPr>
        <w:t xml:space="preserve"> </w:t>
      </w:r>
      <w:r w:rsidR="003523DB">
        <w:rPr>
          <w:b/>
          <w:bCs/>
        </w:rPr>
        <w:t>6</w:t>
      </w:r>
      <w:r w:rsidR="009345E1">
        <w:rPr>
          <w:b/>
          <w:bCs/>
        </w:rPr>
        <w:t xml:space="preserve"> </w:t>
      </w:r>
      <w:r w:rsidR="00556265" w:rsidRPr="004F6E20">
        <w:rPr>
          <w:b/>
          <w:bCs/>
        </w:rPr>
        <w:t>November 20</w:t>
      </w:r>
      <w:r w:rsidR="00C62BC2" w:rsidRPr="004F6E20">
        <w:rPr>
          <w:b/>
          <w:bCs/>
        </w:rPr>
        <w:t>2</w:t>
      </w:r>
      <w:r w:rsidR="003523DB">
        <w:rPr>
          <w:b/>
          <w:bCs/>
        </w:rPr>
        <w:t>5</w:t>
      </w:r>
      <w:r w:rsidR="001064CE" w:rsidRPr="006217E6">
        <w:t>.</w:t>
      </w:r>
    </w:p>
    <w:p w14:paraId="2860E466" w14:textId="571320DE" w:rsidR="004659EB" w:rsidRPr="00806D07" w:rsidRDefault="004659EB" w:rsidP="004659EB">
      <w:pPr>
        <w:rPr>
          <w:b/>
        </w:rPr>
      </w:pPr>
      <w:r w:rsidRPr="004659EB">
        <w:rPr>
          <w:bCs/>
        </w:rPr>
        <w:t>The deadline for uploading your return onto</w:t>
      </w:r>
      <w:r>
        <w:rPr>
          <w:b/>
        </w:rPr>
        <w:t xml:space="preserve"> </w:t>
      </w:r>
      <w:r w:rsidRPr="004659EB">
        <w:rPr>
          <w:bCs/>
        </w:rPr>
        <w:t>COLLECT is</w:t>
      </w:r>
      <w:r>
        <w:rPr>
          <w:b/>
        </w:rPr>
        <w:t xml:space="preserve"> </w:t>
      </w:r>
      <w:r w:rsidR="003523DB">
        <w:rPr>
          <w:b/>
        </w:rPr>
        <w:t>19</w:t>
      </w:r>
      <w:r>
        <w:rPr>
          <w:b/>
        </w:rPr>
        <w:t xml:space="preserve"> November 202</w:t>
      </w:r>
      <w:r w:rsidR="003523DB">
        <w:rPr>
          <w:b/>
        </w:rPr>
        <w:t>5</w:t>
      </w:r>
    </w:p>
    <w:p w14:paraId="613B498A" w14:textId="77777777" w:rsidR="001064CE" w:rsidRPr="006217E6" w:rsidRDefault="001064CE" w:rsidP="001064CE"/>
    <w:p w14:paraId="3A81124B" w14:textId="77777777" w:rsidR="001064CE" w:rsidRPr="006217E6" w:rsidRDefault="001064CE" w:rsidP="001064CE">
      <w:r w:rsidRPr="006217E6">
        <w:t>Every school is required by law to submit a return.</w:t>
      </w:r>
    </w:p>
    <w:p w14:paraId="04A794F3" w14:textId="77777777" w:rsidR="001064CE" w:rsidRPr="006217E6" w:rsidRDefault="001064CE" w:rsidP="001064CE"/>
    <w:p w14:paraId="2C09EF9E" w14:textId="3DFF49C2" w:rsidR="001064CE" w:rsidRPr="006217E6" w:rsidRDefault="001064CE" w:rsidP="001064CE">
      <w:r>
        <w:t xml:space="preserve">As previously advised, </w:t>
      </w:r>
      <w:r w:rsidRPr="006217E6">
        <w:t>schools</w:t>
      </w:r>
      <w:r>
        <w:t xml:space="preserve"> </w:t>
      </w:r>
      <w:r w:rsidR="00806D07">
        <w:t xml:space="preserve">should </w:t>
      </w:r>
      <w:r w:rsidR="00806D07" w:rsidRPr="006217E6">
        <w:t>continue</w:t>
      </w:r>
      <w:r w:rsidRPr="006217E6">
        <w:t xml:space="preserve"> </w:t>
      </w:r>
      <w:r>
        <w:t>to use</w:t>
      </w:r>
      <w:r w:rsidRPr="006217E6">
        <w:t xml:space="preserve"> </w:t>
      </w:r>
      <w:r w:rsidR="005E0A5F">
        <w:t xml:space="preserve">their </w:t>
      </w:r>
      <w:r w:rsidRPr="006217E6">
        <w:t>MIS to gener</w:t>
      </w:r>
      <w:r w:rsidR="00806D07">
        <w:t>ate the return</w:t>
      </w:r>
      <w:r w:rsidR="004F6E20">
        <w:t>.</w:t>
      </w:r>
      <w:r w:rsidRPr="006217E6">
        <w:t xml:space="preserve"> </w:t>
      </w:r>
      <w:r w:rsidR="0052240B">
        <w:t xml:space="preserve"> To help you ensure all the details have been added correctly you can use the system’s Census Summary Reports.</w:t>
      </w:r>
    </w:p>
    <w:p w14:paraId="143A42DD" w14:textId="77777777" w:rsidR="001064CE" w:rsidRPr="006217E6" w:rsidRDefault="001064CE" w:rsidP="001064CE"/>
    <w:p w14:paraId="1A23D02F" w14:textId="6AF138A5" w:rsidR="001064CE" w:rsidRPr="006217E6" w:rsidRDefault="004F6E20" w:rsidP="001064CE">
      <w:r>
        <w:t>T</w:t>
      </w:r>
      <w:r w:rsidR="001064CE" w:rsidRPr="006217E6">
        <w:t>he process for maintained schools will be as follows</w:t>
      </w:r>
      <w:r>
        <w:t>:</w:t>
      </w:r>
    </w:p>
    <w:p w14:paraId="0915E788" w14:textId="77777777" w:rsidR="001064CE" w:rsidRPr="006217E6" w:rsidRDefault="001064CE" w:rsidP="001064CE"/>
    <w:p w14:paraId="28600A60" w14:textId="77777777" w:rsidR="001064CE" w:rsidRPr="006217E6" w:rsidRDefault="001064CE" w:rsidP="001064CE">
      <w:pPr>
        <w:pStyle w:val="ListParagraph"/>
        <w:numPr>
          <w:ilvl w:val="0"/>
          <w:numId w:val="1"/>
        </w:numPr>
        <w:rPr>
          <w:b/>
        </w:rPr>
      </w:pPr>
      <w:r w:rsidRPr="006217E6">
        <w:rPr>
          <w:b/>
        </w:rPr>
        <w:t xml:space="preserve">School updates </w:t>
      </w:r>
      <w:proofErr w:type="gramStart"/>
      <w:r w:rsidRPr="006217E6">
        <w:rPr>
          <w:b/>
        </w:rPr>
        <w:t>records</w:t>
      </w:r>
      <w:proofErr w:type="gramEnd"/>
      <w:r w:rsidRPr="006217E6">
        <w:rPr>
          <w:b/>
        </w:rPr>
        <w:t xml:space="preserve"> in their MIS and uploads their return</w:t>
      </w:r>
    </w:p>
    <w:p w14:paraId="077AC0AC" w14:textId="77777777" w:rsidR="001064CE" w:rsidRPr="006217E6" w:rsidRDefault="001064CE" w:rsidP="001064CE">
      <w:pPr>
        <w:ind w:left="360"/>
        <w:rPr>
          <w:b/>
        </w:rPr>
      </w:pPr>
    </w:p>
    <w:p w14:paraId="0B3E3804" w14:textId="77777777" w:rsidR="001064CE" w:rsidRPr="006217E6" w:rsidRDefault="00F11EDB" w:rsidP="001064CE">
      <w:pPr>
        <w:ind w:left="360"/>
      </w:pPr>
      <w:r>
        <w:t xml:space="preserve">Regardless of which </w:t>
      </w:r>
      <w:proofErr w:type="gramStart"/>
      <w:r>
        <w:t>MIS</w:t>
      </w:r>
      <w:proofErr w:type="gramEnd"/>
      <w:r>
        <w:t xml:space="preserve"> </w:t>
      </w:r>
      <w:r w:rsidR="001064CE" w:rsidRPr="006217E6">
        <w:t xml:space="preserve">you use you will need to ensure </w:t>
      </w:r>
      <w:r w:rsidR="00806D07" w:rsidRPr="006217E6">
        <w:t>that records</w:t>
      </w:r>
      <w:r w:rsidR="001064CE" w:rsidRPr="006217E6">
        <w:t xml:space="preserve"> are complete </w:t>
      </w:r>
      <w:proofErr w:type="gramStart"/>
      <w:r w:rsidR="001064CE" w:rsidRPr="006217E6">
        <w:t>in order to</w:t>
      </w:r>
      <w:proofErr w:type="gramEnd"/>
      <w:r w:rsidR="001064CE" w:rsidRPr="006217E6">
        <w:t xml:space="preserve"> complete your return.</w:t>
      </w:r>
    </w:p>
    <w:p w14:paraId="6CF7A766" w14:textId="77777777" w:rsidR="001064CE" w:rsidRPr="006217E6" w:rsidRDefault="001064CE" w:rsidP="001064CE">
      <w:pPr>
        <w:ind w:left="360"/>
      </w:pPr>
    </w:p>
    <w:p w14:paraId="73DDEBDD" w14:textId="77777777" w:rsidR="001064CE" w:rsidRPr="006217E6" w:rsidRDefault="001064CE" w:rsidP="001064CE">
      <w:pPr>
        <w:ind w:left="360"/>
      </w:pPr>
      <w:r w:rsidRPr="006217E6">
        <w:t>Your MIS support provider will be able to support you with the use of the Schools Workforce Census functionality to generate your return.</w:t>
      </w:r>
    </w:p>
    <w:p w14:paraId="23AE6836" w14:textId="77777777" w:rsidR="001064CE" w:rsidRPr="006217E6" w:rsidRDefault="001064CE" w:rsidP="001064CE">
      <w:pPr>
        <w:ind w:left="360"/>
      </w:pPr>
    </w:p>
    <w:p w14:paraId="74E09AE2" w14:textId="77777777" w:rsidR="001064CE" w:rsidRPr="006217E6" w:rsidRDefault="00E802EE" w:rsidP="001064CE">
      <w:pPr>
        <w:ind w:left="340"/>
      </w:pPr>
      <w:r>
        <w:t>You can access information held on the IBC portal which may be useful</w:t>
      </w:r>
      <w:r w:rsidR="001064CE" w:rsidRPr="006217E6">
        <w:t>, if you have gaps in your MIS data (that need new data input.)</w:t>
      </w:r>
      <w:r>
        <w:t xml:space="preserve"> Both Salary reports contain useful data and can be found in the Finance folder. The Attendance &amp; Absence report </w:t>
      </w:r>
      <w:r w:rsidR="005110EB">
        <w:t xml:space="preserve">may </w:t>
      </w:r>
      <w:r>
        <w:t xml:space="preserve">also provide useful information. In </w:t>
      </w:r>
      <w:proofErr w:type="gramStart"/>
      <w:r>
        <w:t>addition</w:t>
      </w:r>
      <w:proofErr w:type="gramEnd"/>
      <w:r>
        <w:t xml:space="preserve"> the maintain HR Data tile is a place where you can find information about individual members of staff such as their contract type, additional payments, DfE number for example.</w:t>
      </w:r>
    </w:p>
    <w:p w14:paraId="67A2C3F0" w14:textId="77777777" w:rsidR="001064CE" w:rsidRPr="006217E6" w:rsidRDefault="001064CE" w:rsidP="001064CE">
      <w:pPr>
        <w:ind w:left="360"/>
      </w:pPr>
    </w:p>
    <w:p w14:paraId="6A43C77F" w14:textId="19ECA157" w:rsidR="001064CE" w:rsidRPr="006217E6" w:rsidRDefault="001064CE" w:rsidP="001064CE">
      <w:pPr>
        <w:ind w:left="360"/>
      </w:pPr>
      <w:r w:rsidRPr="006217E6">
        <w:lastRenderedPageBreak/>
        <w:t>You will be able to upload your return to the Department for Education COLLECT website</w:t>
      </w:r>
      <w:r>
        <w:t xml:space="preserve"> </w:t>
      </w:r>
      <w:r w:rsidR="0098200A">
        <w:t xml:space="preserve">from </w:t>
      </w:r>
      <w:r w:rsidR="003A03FF">
        <w:t>6</w:t>
      </w:r>
      <w:r w:rsidR="00556265" w:rsidRPr="0071145C">
        <w:t xml:space="preserve"> November 20</w:t>
      </w:r>
      <w:r w:rsidR="00C62BC2" w:rsidRPr="0071145C">
        <w:t>2</w:t>
      </w:r>
      <w:r w:rsidR="003A03FF">
        <w:t>5</w:t>
      </w:r>
      <w:r w:rsidRPr="0071145C">
        <w:t>.</w:t>
      </w:r>
    </w:p>
    <w:p w14:paraId="45492FE6" w14:textId="77777777" w:rsidR="001064CE" w:rsidRPr="006217E6" w:rsidRDefault="001064CE" w:rsidP="001064CE">
      <w:pPr>
        <w:ind w:left="360"/>
      </w:pPr>
    </w:p>
    <w:p w14:paraId="23BF5F73" w14:textId="595C7744" w:rsidR="001064CE" w:rsidRPr="00806D07" w:rsidRDefault="001064CE" w:rsidP="001064CE">
      <w:pPr>
        <w:ind w:left="360"/>
        <w:rPr>
          <w:b/>
        </w:rPr>
      </w:pPr>
      <w:r w:rsidRPr="00806D07">
        <w:rPr>
          <w:b/>
        </w:rPr>
        <w:t>NB:  The deadline for uploadin</w:t>
      </w:r>
      <w:r w:rsidR="0098200A">
        <w:rPr>
          <w:b/>
        </w:rPr>
        <w:t xml:space="preserve">g your return onto COLLECT is </w:t>
      </w:r>
      <w:r w:rsidR="003523DB">
        <w:rPr>
          <w:b/>
          <w:u w:val="single"/>
        </w:rPr>
        <w:t>19</w:t>
      </w:r>
      <w:r w:rsidR="00556265" w:rsidRPr="00265B57">
        <w:rPr>
          <w:b/>
          <w:u w:val="single"/>
        </w:rPr>
        <w:t xml:space="preserve"> November 20</w:t>
      </w:r>
      <w:r w:rsidR="00DF698E" w:rsidRPr="00265B57">
        <w:rPr>
          <w:b/>
          <w:u w:val="single"/>
        </w:rPr>
        <w:t>2</w:t>
      </w:r>
      <w:r w:rsidR="003523DB">
        <w:rPr>
          <w:b/>
          <w:u w:val="single"/>
        </w:rPr>
        <w:t>5</w:t>
      </w:r>
      <w:r w:rsidR="009345E1">
        <w:rPr>
          <w:b/>
        </w:rPr>
        <w:t xml:space="preserve"> – this allows Oxfordshire County Council to check and authorise the return for submission.</w:t>
      </w:r>
      <w:r w:rsidR="00265B57">
        <w:rPr>
          <w:b/>
        </w:rPr>
        <w:t xml:space="preserve">  Any errors should be corrected prior to uploading into COLLECT.  Returns with errors will be rejected by the DfE.</w:t>
      </w:r>
    </w:p>
    <w:p w14:paraId="7FBD90E5" w14:textId="77777777" w:rsidR="001064CE" w:rsidRPr="006217E6" w:rsidRDefault="001064CE" w:rsidP="001064CE">
      <w:pPr>
        <w:ind w:left="360"/>
      </w:pPr>
    </w:p>
    <w:p w14:paraId="266CA465" w14:textId="77777777" w:rsidR="001064CE" w:rsidRPr="006217E6" w:rsidRDefault="001064CE" w:rsidP="001064CE">
      <w:pPr>
        <w:pStyle w:val="ListParagraph"/>
        <w:numPr>
          <w:ilvl w:val="0"/>
          <w:numId w:val="1"/>
        </w:numPr>
        <w:rPr>
          <w:b/>
        </w:rPr>
      </w:pPr>
      <w:r w:rsidRPr="006217E6">
        <w:rPr>
          <w:b/>
        </w:rPr>
        <w:t>Oxfordshire County Council will check your return</w:t>
      </w:r>
    </w:p>
    <w:p w14:paraId="30EB6C44" w14:textId="77777777" w:rsidR="001064CE" w:rsidRPr="006217E6" w:rsidRDefault="001064CE" w:rsidP="001064CE">
      <w:pPr>
        <w:ind w:left="360"/>
      </w:pPr>
    </w:p>
    <w:p w14:paraId="52A541AC" w14:textId="676C8AB9" w:rsidR="001064CE" w:rsidRDefault="001064CE" w:rsidP="001064CE">
      <w:pPr>
        <w:ind w:left="360"/>
        <w:rPr>
          <w:b/>
        </w:rPr>
      </w:pPr>
      <w:r w:rsidRPr="006217E6">
        <w:t>When you upload your return to the COLLECT website, the county council will check your return.</w:t>
      </w:r>
      <w:r w:rsidR="008F6D63">
        <w:t xml:space="preserve">  </w:t>
      </w:r>
      <w:r w:rsidR="008F6D63" w:rsidRPr="00F52F34">
        <w:rPr>
          <w:b/>
        </w:rPr>
        <w:t>If a return has errors, schools should check with their support provider for guidance as a return with erro</w:t>
      </w:r>
      <w:r w:rsidR="00F52F34" w:rsidRPr="00F52F34">
        <w:rPr>
          <w:b/>
        </w:rPr>
        <w:t>r</w:t>
      </w:r>
      <w:r w:rsidR="008F6D63" w:rsidRPr="00F52F34">
        <w:rPr>
          <w:b/>
        </w:rPr>
        <w:t>s will be rejected by the D</w:t>
      </w:r>
      <w:r w:rsidR="00F52F34" w:rsidRPr="00F52F34">
        <w:rPr>
          <w:b/>
        </w:rPr>
        <w:t>fE.</w:t>
      </w:r>
      <w:r w:rsidR="009345E1">
        <w:rPr>
          <w:b/>
        </w:rPr>
        <w:t xml:space="preserve">  </w:t>
      </w:r>
    </w:p>
    <w:p w14:paraId="28D53C93" w14:textId="77777777" w:rsidR="00F52F34" w:rsidRDefault="00F52F34" w:rsidP="001064CE">
      <w:pPr>
        <w:ind w:left="360"/>
        <w:rPr>
          <w:b/>
        </w:rPr>
      </w:pPr>
    </w:p>
    <w:p w14:paraId="1781AC1F" w14:textId="77777777" w:rsidR="00F52F34" w:rsidRPr="00F52F34" w:rsidRDefault="00F52F34" w:rsidP="001064CE">
      <w:pPr>
        <w:ind w:left="360"/>
      </w:pPr>
      <w:r w:rsidRPr="00F52F34">
        <w:t xml:space="preserve">A query is only acceptable if it reflects the situation in school and can be explained, </w:t>
      </w:r>
      <w:proofErr w:type="spellStart"/>
      <w:r w:rsidRPr="00F52F34">
        <w:t>eg</w:t>
      </w:r>
      <w:proofErr w:type="spellEnd"/>
      <w:r w:rsidRPr="00F52F34">
        <w:t xml:space="preserve"> 7240Q – Please note this return contains no vacancies</w:t>
      </w:r>
      <w:r>
        <w:t xml:space="preserve"> (</w:t>
      </w:r>
      <w:proofErr w:type="spellStart"/>
      <w:r>
        <w:t>ie</w:t>
      </w:r>
      <w:proofErr w:type="spellEnd"/>
      <w:r>
        <w:t xml:space="preserve"> there are no vacancies in school on Census Day)</w:t>
      </w:r>
    </w:p>
    <w:p w14:paraId="64B4D722" w14:textId="77777777" w:rsidR="001064CE" w:rsidRPr="006217E6" w:rsidRDefault="001064CE" w:rsidP="001064CE">
      <w:pPr>
        <w:ind w:left="360"/>
      </w:pPr>
    </w:p>
    <w:p w14:paraId="08AE2433" w14:textId="77777777" w:rsidR="001064CE" w:rsidRPr="006217E6" w:rsidRDefault="001064CE" w:rsidP="001064CE">
      <w:pPr>
        <w:ind w:left="360"/>
      </w:pPr>
      <w:r w:rsidRPr="006217E6">
        <w:t xml:space="preserve">The council will identify any gaps or issues, ask you to resolve them and to upload your </w:t>
      </w:r>
      <w:proofErr w:type="gramStart"/>
      <w:r w:rsidRPr="006217E6">
        <w:t>return again</w:t>
      </w:r>
      <w:proofErr w:type="gramEnd"/>
      <w:r w:rsidRPr="006217E6">
        <w:t>.</w:t>
      </w:r>
    </w:p>
    <w:p w14:paraId="1BAF5AC6" w14:textId="77777777" w:rsidR="001064CE" w:rsidRPr="006217E6" w:rsidRDefault="001064CE" w:rsidP="001064CE">
      <w:pPr>
        <w:ind w:left="360"/>
      </w:pPr>
    </w:p>
    <w:p w14:paraId="313A11C8" w14:textId="77777777" w:rsidR="001064CE" w:rsidRPr="006217E6" w:rsidRDefault="001064CE" w:rsidP="001064CE">
      <w:pPr>
        <w:ind w:left="360"/>
      </w:pPr>
      <w:r w:rsidRPr="006217E6">
        <w:t>Once your return has been validated by the council, they will authorise your return within COLLECT.</w:t>
      </w:r>
    </w:p>
    <w:p w14:paraId="731E63A4" w14:textId="77777777" w:rsidR="006E1DFC" w:rsidRDefault="006E1DFC" w:rsidP="001064CE">
      <w:pPr>
        <w:rPr>
          <w:rFonts w:eastAsia="Times New Roman" w:cs="Times New Roman"/>
          <w:color w:val="000000" w:themeColor="text1"/>
          <w:lang w:val="en" w:eastAsia="en-GB"/>
        </w:rPr>
      </w:pPr>
    </w:p>
    <w:p w14:paraId="6FE19172" w14:textId="6252ADF6" w:rsidR="006E1DFC" w:rsidRPr="00F47463" w:rsidRDefault="006E1DFC" w:rsidP="00806D07">
      <w:pPr>
        <w:pStyle w:val="ListParagraph"/>
        <w:numPr>
          <w:ilvl w:val="0"/>
          <w:numId w:val="1"/>
        </w:numPr>
        <w:rPr>
          <w:rFonts w:eastAsia="Times New Roman" w:cs="Times New Roman"/>
          <w:color w:val="000000" w:themeColor="text1"/>
          <w:lang w:eastAsia="en-GB"/>
        </w:rPr>
      </w:pPr>
      <w:r w:rsidRPr="00F47463">
        <w:rPr>
          <w:rFonts w:eastAsia="Times New Roman" w:cs="Times New Roman"/>
          <w:b/>
          <w:bCs/>
          <w:color w:val="000000" w:themeColor="text1"/>
          <w:lang w:eastAsia="en-GB"/>
        </w:rPr>
        <w:t>You can find more information, including instructions for schools on how to complete</w:t>
      </w:r>
      <w:r w:rsidR="00C62BC2" w:rsidRPr="00F47463">
        <w:rPr>
          <w:rFonts w:eastAsia="Times New Roman" w:cs="Times New Roman"/>
          <w:b/>
          <w:bCs/>
          <w:color w:val="000000" w:themeColor="text1"/>
          <w:lang w:eastAsia="en-GB"/>
        </w:rPr>
        <w:t xml:space="preserve"> the</w:t>
      </w:r>
      <w:r w:rsidRPr="00F47463">
        <w:rPr>
          <w:rFonts w:eastAsia="Times New Roman" w:cs="Times New Roman"/>
          <w:color w:val="000000" w:themeColor="text1"/>
          <w:lang w:eastAsia="en-GB"/>
        </w:rPr>
        <w:t xml:space="preserve"> </w:t>
      </w:r>
      <w:r w:rsidR="00265B57" w:rsidRPr="00F47463">
        <w:rPr>
          <w:rFonts w:eastAsia="Times New Roman" w:cs="Times New Roman"/>
          <w:b/>
          <w:bCs/>
          <w:color w:val="000000" w:themeColor="text1"/>
          <w:lang w:eastAsia="en-GB"/>
        </w:rPr>
        <w:t>School Workforce Census</w:t>
      </w:r>
      <w:r w:rsidR="00265B57" w:rsidRPr="00F47463">
        <w:rPr>
          <w:rFonts w:eastAsia="Times New Roman" w:cs="Times New Roman"/>
          <w:color w:val="000000" w:themeColor="text1"/>
          <w:lang w:eastAsia="en-GB"/>
        </w:rPr>
        <w:t xml:space="preserve"> </w:t>
      </w:r>
      <w:hyperlink r:id="rId6" w:history="1">
        <w:r w:rsidR="00265B57" w:rsidRPr="00F47463">
          <w:rPr>
            <w:rStyle w:val="Hyperlink"/>
            <w:rFonts w:eastAsia="Times New Roman" w:cs="Times New Roman"/>
            <w:lang w:eastAsia="en-GB"/>
          </w:rPr>
          <w:t>here</w:t>
        </w:r>
      </w:hyperlink>
      <w:r w:rsidRPr="00F47463">
        <w:rPr>
          <w:rFonts w:eastAsia="Times New Roman" w:cs="Times New Roman"/>
          <w:color w:val="000000" w:themeColor="text1"/>
          <w:lang w:eastAsia="en-GB"/>
        </w:rPr>
        <w:t>.</w:t>
      </w:r>
    </w:p>
    <w:p w14:paraId="3B95C0D2" w14:textId="77777777" w:rsidR="006E1DFC" w:rsidRPr="006217E6" w:rsidRDefault="006E1DFC" w:rsidP="001064CE">
      <w:pPr>
        <w:rPr>
          <w:rFonts w:eastAsia="Times New Roman" w:cs="Times New Roman"/>
          <w:color w:val="000000" w:themeColor="text1"/>
          <w:lang w:val="en" w:eastAsia="en-GB"/>
        </w:rPr>
      </w:pPr>
    </w:p>
    <w:p w14:paraId="6CB2F2E3" w14:textId="77777777" w:rsidR="001064CE" w:rsidRPr="006217E6" w:rsidRDefault="001064CE" w:rsidP="004F6E20">
      <w:pPr>
        <w:ind w:left="720"/>
        <w:outlineLvl w:val="0"/>
        <w:rPr>
          <w:rFonts w:eastAsia="Times New Roman" w:cs="Times New Roman"/>
          <w:b/>
          <w:color w:val="000000" w:themeColor="text1"/>
          <w:lang w:eastAsia="en-GB"/>
        </w:rPr>
      </w:pPr>
      <w:r w:rsidRPr="006217E6">
        <w:rPr>
          <w:rFonts w:eastAsia="Times New Roman" w:cs="Times New Roman"/>
          <w:b/>
          <w:color w:val="000000" w:themeColor="text1"/>
          <w:lang w:eastAsia="en-GB"/>
        </w:rPr>
        <w:t>Important notes on data completion</w:t>
      </w:r>
    </w:p>
    <w:p w14:paraId="281CCD67" w14:textId="77777777" w:rsidR="001064CE" w:rsidRPr="006217E6" w:rsidRDefault="001064CE" w:rsidP="001064CE">
      <w:pPr>
        <w:outlineLvl w:val="0"/>
        <w:rPr>
          <w:rFonts w:eastAsia="Times New Roman" w:cs="Times New Roman"/>
          <w:b/>
          <w:color w:val="000000" w:themeColor="text1"/>
          <w:lang w:eastAsia="en-GB"/>
        </w:rPr>
      </w:pPr>
    </w:p>
    <w:p w14:paraId="7400A149" w14:textId="77777777" w:rsidR="001064CE" w:rsidRPr="006E1DFC" w:rsidRDefault="003B3A0F" w:rsidP="004F6E20">
      <w:pPr>
        <w:pStyle w:val="ListParagraph"/>
        <w:numPr>
          <w:ilvl w:val="0"/>
          <w:numId w:val="6"/>
        </w:numPr>
        <w:ind w:left="1080"/>
        <w:rPr>
          <w:rFonts w:eastAsia="Times New Roman" w:cs="Times New Roman"/>
          <w:lang w:eastAsia="en-GB"/>
        </w:rPr>
      </w:pPr>
      <w:r>
        <w:rPr>
          <w:rFonts w:eastAsia="Times New Roman" w:cs="Times New Roman"/>
          <w:lang w:eastAsia="en-GB"/>
        </w:rPr>
        <w:t xml:space="preserve">Make sure that all new starters have been entered in the </w:t>
      </w:r>
      <w:proofErr w:type="gramStart"/>
      <w:r>
        <w:rPr>
          <w:rFonts w:eastAsia="Times New Roman" w:cs="Times New Roman"/>
          <w:lang w:eastAsia="en-GB"/>
        </w:rPr>
        <w:t>School</w:t>
      </w:r>
      <w:proofErr w:type="gramEnd"/>
      <w:r>
        <w:rPr>
          <w:rFonts w:eastAsia="Times New Roman" w:cs="Times New Roman"/>
          <w:lang w:eastAsia="en-GB"/>
        </w:rPr>
        <w:t xml:space="preserve"> MIS.  </w:t>
      </w:r>
      <w:r w:rsidR="001064CE" w:rsidRPr="006E1DFC">
        <w:rPr>
          <w:rFonts w:eastAsia="Times New Roman" w:cs="Times New Roman"/>
          <w:lang w:eastAsia="en-GB"/>
        </w:rPr>
        <w:t>A correct Department for Education teacher reference number (TRN) must be provided for every teacher. For teachers that have recently started in your employment the TRN can be obtained in one of three ways:</w:t>
      </w:r>
    </w:p>
    <w:p w14:paraId="5738688D" w14:textId="77777777" w:rsidR="001064CE" w:rsidRPr="006217E6" w:rsidRDefault="001064CE" w:rsidP="004F6E20">
      <w:pPr>
        <w:ind w:left="360"/>
        <w:rPr>
          <w:rFonts w:eastAsia="Times New Roman" w:cs="Times New Roman"/>
          <w:lang w:eastAsia="en-GB"/>
        </w:rPr>
      </w:pPr>
    </w:p>
    <w:p w14:paraId="2A0FCCF4" w14:textId="77777777" w:rsidR="001064CE" w:rsidRPr="006217E6" w:rsidRDefault="001064CE" w:rsidP="004F6E20">
      <w:pPr>
        <w:numPr>
          <w:ilvl w:val="1"/>
          <w:numId w:val="6"/>
        </w:numPr>
        <w:rPr>
          <w:rFonts w:eastAsia="Times New Roman"/>
        </w:rPr>
      </w:pPr>
      <w:r w:rsidRPr="006217E6">
        <w:rPr>
          <w:rFonts w:eastAsia="Times New Roman"/>
        </w:rPr>
        <w:t xml:space="preserve">by checking with the NCTL </w:t>
      </w:r>
      <w:hyperlink r:id="rId7" w:history="1">
        <w:r w:rsidRPr="006217E6">
          <w:rPr>
            <w:rFonts w:eastAsia="Times New Roman"/>
            <w:color w:val="0000FF"/>
            <w:u w:val="single"/>
          </w:rPr>
          <w:t>register of qualified teachers</w:t>
        </w:r>
      </w:hyperlink>
      <w:r w:rsidRPr="006217E6">
        <w:rPr>
          <w:rFonts w:eastAsia="Times New Roman"/>
        </w:rPr>
        <w:t xml:space="preserve"> </w:t>
      </w:r>
    </w:p>
    <w:p w14:paraId="3B367D6A" w14:textId="77777777" w:rsidR="001064CE" w:rsidRPr="006217E6" w:rsidRDefault="001064CE" w:rsidP="004F6E20">
      <w:pPr>
        <w:numPr>
          <w:ilvl w:val="1"/>
          <w:numId w:val="6"/>
        </w:numPr>
        <w:rPr>
          <w:rFonts w:eastAsia="Times New Roman"/>
        </w:rPr>
      </w:pPr>
      <w:r w:rsidRPr="006217E6">
        <w:rPr>
          <w:rFonts w:eastAsia="Times New Roman"/>
        </w:rPr>
        <w:t xml:space="preserve">notifying Capita teachers pensions of the appointment </w:t>
      </w:r>
    </w:p>
    <w:p w14:paraId="34761E01" w14:textId="77777777" w:rsidR="001064CE" w:rsidRPr="006217E6" w:rsidRDefault="001064CE" w:rsidP="004F6E20">
      <w:pPr>
        <w:numPr>
          <w:ilvl w:val="1"/>
          <w:numId w:val="6"/>
        </w:numPr>
        <w:rPr>
          <w:rFonts w:eastAsia="Times New Roman"/>
        </w:rPr>
      </w:pPr>
      <w:r w:rsidRPr="006217E6">
        <w:rPr>
          <w:rFonts w:eastAsia="Times New Roman"/>
        </w:rPr>
        <w:t xml:space="preserve">the teacher may have a record of the number that they can provide from </w:t>
      </w:r>
      <w:proofErr w:type="gramStart"/>
      <w:r w:rsidRPr="006217E6">
        <w:rPr>
          <w:rFonts w:eastAsia="Times New Roman"/>
        </w:rPr>
        <w:t>their  award</w:t>
      </w:r>
      <w:proofErr w:type="gramEnd"/>
      <w:r w:rsidRPr="006217E6">
        <w:rPr>
          <w:rFonts w:eastAsia="Times New Roman"/>
        </w:rPr>
        <w:t xml:space="preserve"> of qualified teacher status or teachers pensions benefits statement.</w:t>
      </w:r>
    </w:p>
    <w:p w14:paraId="3269E5AE" w14:textId="77777777" w:rsidR="001064CE" w:rsidRPr="006217E6" w:rsidRDefault="001064CE" w:rsidP="004F6E20">
      <w:pPr>
        <w:ind w:left="720"/>
        <w:rPr>
          <w:rFonts w:eastAsia="Times New Roman"/>
        </w:rPr>
      </w:pPr>
    </w:p>
    <w:p w14:paraId="239D0B78" w14:textId="77777777" w:rsidR="001064CE" w:rsidRDefault="001064CE" w:rsidP="004F6E20">
      <w:pPr>
        <w:pStyle w:val="ListParagraph"/>
        <w:numPr>
          <w:ilvl w:val="0"/>
          <w:numId w:val="6"/>
        </w:numPr>
        <w:ind w:left="1080"/>
        <w:outlineLvl w:val="0"/>
        <w:rPr>
          <w:rFonts w:eastAsia="Times New Roman"/>
        </w:rPr>
      </w:pPr>
      <w:r w:rsidRPr="006E1DFC">
        <w:rPr>
          <w:rFonts w:eastAsia="Times New Roman"/>
        </w:rPr>
        <w:t xml:space="preserve">Please note that </w:t>
      </w:r>
      <w:proofErr w:type="gramStart"/>
      <w:r w:rsidRPr="006E1DFC">
        <w:rPr>
          <w:rFonts w:eastAsia="Times New Roman"/>
        </w:rPr>
        <w:t>schools</w:t>
      </w:r>
      <w:proofErr w:type="gramEnd"/>
      <w:r w:rsidRPr="006E1DFC">
        <w:rPr>
          <w:rFonts w:eastAsia="Times New Roman"/>
        </w:rPr>
        <w:t xml:space="preserve"> direct trainees (salaried) are within the scope of the school workforce census and must be included in schools’ returns where they are in service.</w:t>
      </w:r>
    </w:p>
    <w:p w14:paraId="5ACDCA77" w14:textId="77777777" w:rsidR="00806D07" w:rsidRPr="006E1DFC" w:rsidRDefault="00806D07" w:rsidP="004F6E20">
      <w:pPr>
        <w:pStyle w:val="ListParagraph"/>
        <w:ind w:left="1080"/>
        <w:outlineLvl w:val="0"/>
        <w:rPr>
          <w:rFonts w:eastAsia="Times New Roman"/>
        </w:rPr>
      </w:pPr>
    </w:p>
    <w:p w14:paraId="23DD2933" w14:textId="5B06C1B7" w:rsidR="001064CE" w:rsidRDefault="001064CE" w:rsidP="004F6E20">
      <w:pPr>
        <w:pStyle w:val="ListParagraph"/>
        <w:numPr>
          <w:ilvl w:val="0"/>
          <w:numId w:val="6"/>
        </w:numPr>
        <w:ind w:left="1080"/>
        <w:outlineLvl w:val="0"/>
        <w:rPr>
          <w:rFonts w:eastAsia="Times New Roman"/>
        </w:rPr>
      </w:pPr>
      <w:r w:rsidRPr="006E1DFC">
        <w:rPr>
          <w:rFonts w:eastAsia="Times New Roman"/>
        </w:rPr>
        <w:t xml:space="preserve">It is a statutory requirement under section 67 of the Children and Families Act 2014 for every mainstream school and maintained nursery to have a designated special educational needs coordinator (SENCO) who is a qualified teacher working in the school. Please identify the designated SEN-coordinator for each school in the role field in the SWC return. More </w:t>
      </w:r>
      <w:r w:rsidRPr="006E1DFC">
        <w:rPr>
          <w:rFonts w:eastAsia="Times New Roman"/>
        </w:rPr>
        <w:lastRenderedPageBreak/>
        <w:t>than one role can be attached to each staff member’s contract information as appropriate.</w:t>
      </w:r>
    </w:p>
    <w:p w14:paraId="69CEB118" w14:textId="77777777" w:rsidR="004659EB" w:rsidRPr="004659EB" w:rsidRDefault="004659EB" w:rsidP="004659EB">
      <w:pPr>
        <w:pStyle w:val="ListParagraph"/>
        <w:rPr>
          <w:rFonts w:eastAsia="Times New Roman"/>
        </w:rPr>
      </w:pPr>
    </w:p>
    <w:p w14:paraId="2D4276A7" w14:textId="14C88DE6" w:rsidR="004659EB" w:rsidRDefault="004659EB" w:rsidP="004F6E20">
      <w:pPr>
        <w:pStyle w:val="ListParagraph"/>
        <w:numPr>
          <w:ilvl w:val="0"/>
          <w:numId w:val="6"/>
        </w:numPr>
        <w:ind w:left="1080"/>
        <w:outlineLvl w:val="0"/>
        <w:rPr>
          <w:rFonts w:eastAsia="Times New Roman"/>
        </w:rPr>
      </w:pPr>
      <w:r>
        <w:rPr>
          <w:rFonts w:eastAsia="Times New Roman"/>
        </w:rPr>
        <w:t>Base pay should be updated in your Management Information System annually (</w:t>
      </w:r>
      <w:proofErr w:type="spellStart"/>
      <w:r>
        <w:rPr>
          <w:rFonts w:eastAsia="Times New Roman"/>
        </w:rPr>
        <w:t>ie</w:t>
      </w:r>
      <w:proofErr w:type="spellEnd"/>
      <w:r>
        <w:rPr>
          <w:rFonts w:eastAsia="Times New Roman"/>
        </w:rPr>
        <w:t xml:space="preserve"> after September teacher pay award) – this ensures that the correct pay details will be collected in the school workforce census.</w:t>
      </w:r>
      <w:r w:rsidR="006B245E">
        <w:rPr>
          <w:rFonts w:eastAsia="Times New Roman"/>
        </w:rPr>
        <w:t xml:space="preserve">  </w:t>
      </w:r>
      <w:r w:rsidR="006447C7">
        <w:rPr>
          <w:rFonts w:eastAsia="Times New Roman"/>
        </w:rPr>
        <w:t>T</w:t>
      </w:r>
      <w:r w:rsidR="006B245E">
        <w:rPr>
          <w:rFonts w:eastAsia="Times New Roman"/>
        </w:rPr>
        <w:t xml:space="preserve">he pay award for this year has been implemented </w:t>
      </w:r>
      <w:r w:rsidR="006447C7">
        <w:rPr>
          <w:rFonts w:eastAsia="Times New Roman"/>
        </w:rPr>
        <w:t>and it is required that the correct 2025/26</w:t>
      </w:r>
      <w:r w:rsidR="006B245E">
        <w:rPr>
          <w:rFonts w:eastAsia="Times New Roman"/>
        </w:rPr>
        <w:t xml:space="preserve"> pay data for the base pay </w:t>
      </w:r>
      <w:r w:rsidR="006447C7">
        <w:rPr>
          <w:rFonts w:eastAsia="Times New Roman"/>
        </w:rPr>
        <w:t>is up to date.</w:t>
      </w:r>
    </w:p>
    <w:p w14:paraId="76824791" w14:textId="77777777" w:rsidR="006E1DFC" w:rsidRPr="006E1DFC" w:rsidRDefault="006E1DFC" w:rsidP="006E1DFC">
      <w:pPr>
        <w:pStyle w:val="ListParagraph"/>
        <w:outlineLvl w:val="0"/>
        <w:rPr>
          <w:rFonts w:eastAsia="Times New Roman"/>
        </w:rPr>
      </w:pPr>
    </w:p>
    <w:p w14:paraId="7F006ECC" w14:textId="0DC69313" w:rsidR="001064CE" w:rsidRDefault="001064CE" w:rsidP="004659EB">
      <w:pPr>
        <w:pStyle w:val="ListParagraph"/>
        <w:numPr>
          <w:ilvl w:val="0"/>
          <w:numId w:val="7"/>
        </w:numPr>
        <w:ind w:left="1080"/>
        <w:rPr>
          <w:rFonts w:eastAsia="Times New Roman" w:cs="Times New Roman"/>
          <w:b/>
        </w:rPr>
      </w:pPr>
      <w:r w:rsidRPr="004F6E20">
        <w:rPr>
          <w:rFonts w:eastAsia="Times New Roman" w:cs="Times New Roman"/>
          <w:b/>
        </w:rPr>
        <w:t>The base pay provided for part-time staff must be the actual annual salary in payment and not the full-time equivalent salary upon which the actual salary is based</w:t>
      </w:r>
      <w:r w:rsidRPr="004F6E20">
        <w:rPr>
          <w:rFonts w:eastAsia="Times New Roman" w:cs="Times New Roman"/>
        </w:rPr>
        <w:t>.</w:t>
      </w:r>
      <w:r w:rsidR="008F6D63" w:rsidRPr="004F6E20">
        <w:rPr>
          <w:rFonts w:eastAsia="Times New Roman" w:cs="Times New Roman"/>
        </w:rPr>
        <w:t xml:space="preserve">  </w:t>
      </w:r>
      <w:r w:rsidR="008F6D63" w:rsidRPr="004F6E20">
        <w:rPr>
          <w:rFonts w:eastAsia="Times New Roman" w:cs="Times New Roman"/>
          <w:b/>
        </w:rPr>
        <w:t xml:space="preserve">Basic pay should not include any additional pay or allowances – where there are additional payments these should be recorded in the relevant panel of the staff member’s contract against the correct category. </w:t>
      </w:r>
    </w:p>
    <w:p w14:paraId="405CE845" w14:textId="77777777" w:rsidR="00265B57" w:rsidRPr="00265B57" w:rsidRDefault="00265B57" w:rsidP="00265B57">
      <w:pPr>
        <w:ind w:left="720"/>
        <w:rPr>
          <w:rFonts w:eastAsia="Times New Roman" w:cs="Times New Roman"/>
          <w:b/>
        </w:rPr>
      </w:pPr>
    </w:p>
    <w:p w14:paraId="0B3F4129" w14:textId="77777777" w:rsidR="006E1DFC" w:rsidRPr="006E1DFC" w:rsidRDefault="001064CE" w:rsidP="004659EB">
      <w:pPr>
        <w:pStyle w:val="ListParagraph"/>
        <w:numPr>
          <w:ilvl w:val="0"/>
          <w:numId w:val="7"/>
        </w:numPr>
        <w:ind w:left="1080"/>
      </w:pPr>
      <w:r w:rsidRPr="006E1DFC">
        <w:rPr>
          <w:rFonts w:eastAsia="Times New Roman" w:cs="Times New Roman"/>
        </w:rPr>
        <w:t>Please do not report individual staff contracts in the SWC showing zero hours worked per week. This could include any staff employed on flexible ‘zero hours’ arrangements where the hours worked cannot be determined or teachers listed in a local authority supply pool. Where this applies to a teacher and they are in school on the day of the census they should be included in the occasional teacher count.</w:t>
      </w:r>
      <w:r w:rsidR="006E1DFC" w:rsidRPr="006E1DFC">
        <w:rPr>
          <w:rFonts w:eastAsia="Times New Roman" w:cs="Times New Roman"/>
          <w:lang w:eastAsia="en-GB"/>
        </w:rPr>
        <w:t xml:space="preserve"> </w:t>
      </w:r>
    </w:p>
    <w:p w14:paraId="14B36C4F" w14:textId="77777777" w:rsidR="006E1DFC" w:rsidRPr="006E1DFC" w:rsidRDefault="006E1DFC" w:rsidP="004659EB">
      <w:pPr>
        <w:pStyle w:val="ListParagraph"/>
        <w:ind w:left="1353" w:hanging="633"/>
      </w:pPr>
    </w:p>
    <w:p w14:paraId="424EBED5" w14:textId="77777777" w:rsidR="001064CE" w:rsidRPr="00245879" w:rsidRDefault="006E1DFC" w:rsidP="004659EB">
      <w:pPr>
        <w:pStyle w:val="ListParagraph"/>
        <w:numPr>
          <w:ilvl w:val="0"/>
          <w:numId w:val="7"/>
        </w:numPr>
        <w:ind w:left="1080"/>
      </w:pPr>
      <w:r w:rsidRPr="006E1DFC">
        <w:rPr>
          <w:rFonts w:eastAsia="Times New Roman" w:cs="Times New Roman"/>
        </w:rPr>
        <w:t xml:space="preserve">Please ensure that every role reported within a contract is appropriate to the post recorded. We find that in some contracts with the post of teacher they have a single support staff or teaching assistant role attached. This makes the true nature of the contract ambiguous. If, for example, a teacher also has a secondary support staff role this secondary role preferably should be recorded as a second contract. </w:t>
      </w:r>
      <w:proofErr w:type="gramStart"/>
      <w:r w:rsidRPr="006E1DFC">
        <w:rPr>
          <w:rFonts w:eastAsia="Times New Roman" w:cs="Times New Roman"/>
        </w:rPr>
        <w:t>Alternatively</w:t>
      </w:r>
      <w:proofErr w:type="gramEnd"/>
      <w:r w:rsidRPr="006E1DFC">
        <w:rPr>
          <w:rFonts w:eastAsia="Times New Roman" w:cs="Times New Roman"/>
        </w:rPr>
        <w:t xml:space="preserve"> a second support role may be added to the single contract with the first being a teaching role.</w:t>
      </w:r>
    </w:p>
    <w:p w14:paraId="61FBCAB1" w14:textId="77777777" w:rsidR="005110EB" w:rsidRDefault="005110EB" w:rsidP="004659EB">
      <w:pPr>
        <w:pStyle w:val="ListParagraph"/>
        <w:ind w:left="1353" w:hanging="633"/>
      </w:pPr>
    </w:p>
    <w:p w14:paraId="6D1A4FE8" w14:textId="77777777" w:rsidR="004F6E20" w:rsidRDefault="005110EB" w:rsidP="004659EB">
      <w:pPr>
        <w:pStyle w:val="ListParagraph"/>
        <w:numPr>
          <w:ilvl w:val="0"/>
          <w:numId w:val="7"/>
        </w:numPr>
        <w:ind w:left="1080"/>
      </w:pPr>
      <w:r>
        <w:t xml:space="preserve">Please ensure that the required data set is completed for each member of staff, including the contract.  </w:t>
      </w:r>
    </w:p>
    <w:p w14:paraId="257858C4" w14:textId="77777777" w:rsidR="004F6E20" w:rsidRDefault="004F6E20" w:rsidP="004659EB">
      <w:pPr>
        <w:pStyle w:val="ListParagraph"/>
        <w:ind w:left="1353" w:hanging="633"/>
      </w:pPr>
    </w:p>
    <w:p w14:paraId="139BD5ED" w14:textId="0E35E76D" w:rsidR="005110EB" w:rsidRDefault="005110EB" w:rsidP="004659EB">
      <w:pPr>
        <w:pStyle w:val="ListParagraph"/>
        <w:numPr>
          <w:ilvl w:val="0"/>
          <w:numId w:val="7"/>
        </w:numPr>
        <w:ind w:left="1080"/>
      </w:pPr>
      <w:r>
        <w:t xml:space="preserve">The feedback we </w:t>
      </w:r>
      <w:r w:rsidR="006B245E">
        <w:t>continue to receive</w:t>
      </w:r>
      <w:r w:rsidR="00920186">
        <w:t xml:space="preserve"> </w:t>
      </w:r>
      <w:r>
        <w:t>show</w:t>
      </w:r>
      <w:r w:rsidR="006B245E">
        <w:t>s</w:t>
      </w:r>
      <w:r>
        <w:t xml:space="preserve"> that our qualification data is very poor</w:t>
      </w:r>
      <w:r w:rsidR="00920186">
        <w:t>.  While qualification data was not required in the 2020 Census</w:t>
      </w:r>
      <w:r>
        <w:t xml:space="preserve">, </w:t>
      </w:r>
      <w:r w:rsidR="00920186">
        <w:t xml:space="preserve">we hope that you continued to collect it.  Once the data is updated </w:t>
      </w:r>
      <w:r w:rsidR="000F5C4E">
        <w:t>in your management information system</w:t>
      </w:r>
      <w:r w:rsidR="00920186">
        <w:t xml:space="preserve">, it can be used </w:t>
      </w:r>
      <w:r w:rsidR="000F5C4E">
        <w:t>for future years.</w:t>
      </w:r>
    </w:p>
    <w:p w14:paraId="3B315682" w14:textId="0EAB5635" w:rsidR="003E4F56" w:rsidRDefault="003E4F56" w:rsidP="003E4F56">
      <w:pPr>
        <w:rPr>
          <w:rFonts w:ascii="Segoe UI" w:hAnsi="Segoe UI" w:cs="Segoe UI"/>
          <w:sz w:val="18"/>
          <w:szCs w:val="18"/>
        </w:rPr>
      </w:pPr>
      <w:r>
        <w:rPr>
          <w:rStyle w:val="normaltextrun"/>
          <w:color w:val="000000"/>
        </w:rPr>
        <w:t>.</w:t>
      </w:r>
    </w:p>
    <w:p w14:paraId="372B1B01" w14:textId="77777777" w:rsidR="00265B57" w:rsidRDefault="009345E1" w:rsidP="006B245E">
      <w:pPr>
        <w:pStyle w:val="ListParagraph"/>
        <w:numPr>
          <w:ilvl w:val="0"/>
          <w:numId w:val="7"/>
        </w:numPr>
        <w:ind w:left="1066" w:hanging="357"/>
      </w:pPr>
      <w:r>
        <w:t>A</w:t>
      </w:r>
      <w:r w:rsidR="003E4F56">
        <w:t xml:space="preserve">bsence data </w:t>
      </w:r>
      <w:r>
        <w:t>is</w:t>
      </w:r>
      <w:r w:rsidR="003E4F56">
        <w:t xml:space="preserve"> crucial for your own records.  We have anticipated you will have continued to maintain accurate absence data</w:t>
      </w:r>
    </w:p>
    <w:p w14:paraId="2F6FB92C" w14:textId="0BB7C132" w:rsidR="00265B57" w:rsidRDefault="00265B57" w:rsidP="00265B57">
      <w:pPr>
        <w:ind w:left="709"/>
      </w:pPr>
    </w:p>
    <w:p w14:paraId="40595E56" w14:textId="3B14C126" w:rsidR="003E4F56" w:rsidRDefault="006B245E" w:rsidP="006B245E">
      <w:pPr>
        <w:pStyle w:val="ListParagraph"/>
        <w:numPr>
          <w:ilvl w:val="0"/>
          <w:numId w:val="7"/>
        </w:numPr>
        <w:ind w:left="1066" w:hanging="357"/>
      </w:pPr>
      <w:r>
        <w:t xml:space="preserve"> </w:t>
      </w:r>
      <w:r w:rsidR="00265B57">
        <w:t>Don’t forget changes to School Business Professionals.</w:t>
      </w:r>
    </w:p>
    <w:p w14:paraId="000D0E27" w14:textId="77777777" w:rsidR="00265B57" w:rsidRDefault="00265B57" w:rsidP="00265B57"/>
    <w:p w14:paraId="7EEDC245" w14:textId="3F9A2B9F" w:rsidR="005110EB" w:rsidRDefault="005110EB" w:rsidP="004F6E20">
      <w:pPr>
        <w:rPr>
          <w:b/>
        </w:rPr>
      </w:pPr>
      <w:r>
        <w:rPr>
          <w:b/>
        </w:rPr>
        <w:t>Starter and Leaver Information</w:t>
      </w:r>
      <w:r w:rsidR="00112940">
        <w:rPr>
          <w:b/>
        </w:rPr>
        <w:t>, absence Data</w:t>
      </w:r>
      <w:r w:rsidR="000F5C4E">
        <w:rPr>
          <w:b/>
        </w:rPr>
        <w:t xml:space="preserve"> and Establishment details</w:t>
      </w:r>
    </w:p>
    <w:p w14:paraId="0242DBD6" w14:textId="31521592" w:rsidR="005110EB" w:rsidRPr="00614746" w:rsidRDefault="005110EB" w:rsidP="004F6E20">
      <w:r w:rsidRPr="00614746">
        <w:t xml:space="preserve">Schools can request these reports </w:t>
      </w:r>
      <w:r w:rsidR="006B245E">
        <w:t>from</w:t>
      </w:r>
      <w:r w:rsidRPr="00614746">
        <w:t xml:space="preserve"> </w:t>
      </w:r>
      <w:hyperlink r:id="rId8" w:history="1">
        <w:r w:rsidRPr="00614746">
          <w:rPr>
            <w:rStyle w:val="Hyperlink"/>
          </w:rPr>
          <w:t>schoolworkforcecensus@oxfordshire.gov.uk</w:t>
        </w:r>
      </w:hyperlink>
      <w:r w:rsidRPr="00614746">
        <w:t xml:space="preserve"> </w:t>
      </w:r>
    </w:p>
    <w:p w14:paraId="22C7964A" w14:textId="77777777" w:rsidR="003E4F56" w:rsidRDefault="003E4F56" w:rsidP="004F6E20">
      <w:pPr>
        <w:overflowPunct w:val="0"/>
        <w:autoSpaceDE w:val="0"/>
        <w:autoSpaceDN w:val="0"/>
        <w:adjustRightInd w:val="0"/>
        <w:textAlignment w:val="baseline"/>
        <w:rPr>
          <w:rFonts w:eastAsia="Times New Roman"/>
        </w:rPr>
      </w:pPr>
    </w:p>
    <w:p w14:paraId="1DE07D8B" w14:textId="77777777" w:rsidR="006E1DFC" w:rsidRPr="006E1DFC" w:rsidRDefault="006E1DFC" w:rsidP="001064CE">
      <w:pPr>
        <w:overflowPunct w:val="0"/>
        <w:autoSpaceDE w:val="0"/>
        <w:autoSpaceDN w:val="0"/>
        <w:adjustRightInd w:val="0"/>
        <w:textAlignment w:val="baseline"/>
        <w:rPr>
          <w:rFonts w:eastAsia="Times New Roman"/>
          <w:b/>
        </w:rPr>
      </w:pPr>
      <w:r w:rsidRPr="006E1DFC">
        <w:rPr>
          <w:rFonts w:eastAsia="Times New Roman"/>
          <w:b/>
        </w:rPr>
        <w:t>Submitting your return</w:t>
      </w:r>
    </w:p>
    <w:p w14:paraId="483D025B" w14:textId="77777777" w:rsidR="006E1DFC" w:rsidRDefault="006E1DFC" w:rsidP="001064CE">
      <w:pPr>
        <w:overflowPunct w:val="0"/>
        <w:autoSpaceDE w:val="0"/>
        <w:autoSpaceDN w:val="0"/>
        <w:adjustRightInd w:val="0"/>
        <w:textAlignment w:val="baseline"/>
        <w:rPr>
          <w:rFonts w:eastAsia="Times New Roman"/>
        </w:rPr>
      </w:pPr>
    </w:p>
    <w:p w14:paraId="67903420" w14:textId="77777777" w:rsidR="006E1DFC" w:rsidRDefault="006E1DFC" w:rsidP="001064CE">
      <w:pPr>
        <w:overflowPunct w:val="0"/>
        <w:autoSpaceDE w:val="0"/>
        <w:autoSpaceDN w:val="0"/>
        <w:adjustRightInd w:val="0"/>
        <w:textAlignment w:val="baseline"/>
        <w:rPr>
          <w:rFonts w:eastAsia="Times New Roman"/>
        </w:rPr>
      </w:pPr>
      <w:r w:rsidRPr="006E1DFC">
        <w:rPr>
          <w:rFonts w:eastAsia="Times New Roman"/>
        </w:rPr>
        <w:lastRenderedPageBreak/>
        <w:t xml:space="preserve">You must submit your data using COLLECT, our centralised data collection and management system. A separate COLLECT guide will be available to help you use the system to complete and submit your return, we will continue to publish and update information and guidance on the website as it becomes </w:t>
      </w:r>
      <w:proofErr w:type="gramStart"/>
      <w:r w:rsidRPr="006E1DFC">
        <w:rPr>
          <w:rFonts w:eastAsia="Times New Roman"/>
        </w:rPr>
        <w:t>available</w:t>
      </w:r>
      <w:proofErr w:type="gramEnd"/>
      <w:r w:rsidRPr="006E1DFC">
        <w:rPr>
          <w:rFonts w:eastAsia="Times New Roman"/>
        </w:rPr>
        <w:t xml:space="preserve"> so we suggest you continue to view the school workforce webpage.</w:t>
      </w:r>
    </w:p>
    <w:p w14:paraId="222C8C04" w14:textId="77777777" w:rsidR="006E1DFC" w:rsidRDefault="006E1DFC" w:rsidP="001064CE">
      <w:pPr>
        <w:overflowPunct w:val="0"/>
        <w:autoSpaceDE w:val="0"/>
        <w:autoSpaceDN w:val="0"/>
        <w:adjustRightInd w:val="0"/>
        <w:textAlignment w:val="baseline"/>
        <w:rPr>
          <w:rFonts w:eastAsia="Times New Roman"/>
        </w:rPr>
      </w:pPr>
    </w:p>
    <w:p w14:paraId="22042782" w14:textId="11B1E69B" w:rsidR="001064CE" w:rsidRDefault="001064CE" w:rsidP="001064CE">
      <w:pPr>
        <w:overflowPunct w:val="0"/>
        <w:autoSpaceDE w:val="0"/>
        <w:autoSpaceDN w:val="0"/>
        <w:adjustRightInd w:val="0"/>
        <w:textAlignment w:val="baseline"/>
        <w:rPr>
          <w:rFonts w:eastAsia="Times New Roman"/>
        </w:rPr>
      </w:pPr>
      <w:r w:rsidRPr="006217E6">
        <w:rPr>
          <w:rFonts w:eastAsia="Times New Roman"/>
        </w:rPr>
        <w:t xml:space="preserve">You should contact your Secure Access approver(s) if you need a </w:t>
      </w:r>
      <w:proofErr w:type="gramStart"/>
      <w:r w:rsidRPr="006217E6">
        <w:rPr>
          <w:rFonts w:eastAsia="Times New Roman"/>
        </w:rPr>
        <w:t>user name</w:t>
      </w:r>
      <w:proofErr w:type="gramEnd"/>
      <w:r w:rsidRPr="006217E6">
        <w:rPr>
          <w:rFonts w:eastAsia="Times New Roman"/>
        </w:rPr>
        <w:t xml:space="preserve"> and password</w:t>
      </w:r>
      <w:r w:rsidR="00F11EDB">
        <w:rPr>
          <w:rFonts w:eastAsia="Times New Roman"/>
        </w:rPr>
        <w:t xml:space="preserve"> to submit data for the </w:t>
      </w:r>
      <w:r w:rsidR="00F11EDB" w:rsidRPr="00F47463">
        <w:rPr>
          <w:rFonts w:eastAsia="Times New Roman"/>
        </w:rPr>
        <w:t>SWF 20</w:t>
      </w:r>
      <w:r w:rsidR="000F5C4E" w:rsidRPr="00F47463">
        <w:rPr>
          <w:rFonts w:eastAsia="Times New Roman"/>
        </w:rPr>
        <w:t>2</w:t>
      </w:r>
      <w:r w:rsidR="006447C7">
        <w:rPr>
          <w:rFonts w:eastAsia="Times New Roman"/>
        </w:rPr>
        <w:t>5</w:t>
      </w:r>
      <w:r w:rsidRPr="006217E6">
        <w:rPr>
          <w:rFonts w:eastAsia="Times New Roman"/>
        </w:rPr>
        <w:t xml:space="preserve"> collection.</w:t>
      </w:r>
    </w:p>
    <w:p w14:paraId="146C6698" w14:textId="77777777" w:rsidR="006E1DFC" w:rsidRPr="006217E6" w:rsidRDefault="006E1DFC" w:rsidP="001064CE">
      <w:pPr>
        <w:overflowPunct w:val="0"/>
        <w:autoSpaceDE w:val="0"/>
        <w:autoSpaceDN w:val="0"/>
        <w:adjustRightInd w:val="0"/>
        <w:textAlignment w:val="baseline"/>
        <w:rPr>
          <w:rFonts w:eastAsia="Times New Roman"/>
        </w:rPr>
      </w:pPr>
    </w:p>
    <w:p w14:paraId="1DA889D2" w14:textId="6EE5E2F9" w:rsidR="006E1DFC" w:rsidRDefault="006E1DFC" w:rsidP="006E1DFC">
      <w:r w:rsidRPr="006E1DFC">
        <w:t xml:space="preserve">Usernames and passwords for COLLECT are managed by the </w:t>
      </w:r>
      <w:hyperlink r:id="rId9" w:history="1">
        <w:r w:rsidR="000F5C4E">
          <w:rPr>
            <w:rStyle w:val="Hyperlink"/>
          </w:rPr>
          <w:t>DfE Sign-in</w:t>
        </w:r>
      </w:hyperlink>
      <w:r w:rsidRPr="006E1DFC">
        <w:t xml:space="preserve"> system</w:t>
      </w:r>
      <w:r>
        <w:t xml:space="preserve">. Your </w:t>
      </w:r>
      <w:r w:rsidR="00861199">
        <w:t xml:space="preserve">school </w:t>
      </w:r>
      <w:r w:rsidR="00861199" w:rsidRPr="006E1DFC">
        <w:t>has</w:t>
      </w:r>
      <w:r w:rsidRPr="006E1DFC">
        <w:t xml:space="preserve"> a delegated approver(s) who can allocate you access to departmental systems that use </w:t>
      </w:r>
      <w:r w:rsidR="004F6E20">
        <w:t>DfE Sign-in</w:t>
      </w:r>
      <w:r w:rsidRPr="006E1DFC">
        <w:t>.</w:t>
      </w:r>
    </w:p>
    <w:p w14:paraId="0B363322" w14:textId="39545141" w:rsidR="004F6E20" w:rsidRDefault="004F6E20" w:rsidP="006E1DFC"/>
    <w:p w14:paraId="131D1B9D" w14:textId="0DCD35D6" w:rsidR="00E37A3F" w:rsidRDefault="00E37A3F" w:rsidP="006E1DFC">
      <w:bookmarkStart w:id="0" w:name="_Hlk55464716"/>
      <w:r>
        <w:t xml:space="preserve">Any queries can be submitted to </w:t>
      </w:r>
      <w:hyperlink r:id="rId10" w:history="1">
        <w:r w:rsidRPr="00EF2864">
          <w:rPr>
            <w:rStyle w:val="Hyperlink"/>
          </w:rPr>
          <w:t>schoolworkforcecensus@oxfordshire.gov.uk</w:t>
        </w:r>
      </w:hyperlink>
      <w:r>
        <w:t xml:space="preserve"> </w:t>
      </w:r>
      <w:r w:rsidR="006159A3">
        <w:t>queries will now be picked up after 22</w:t>
      </w:r>
      <w:r w:rsidR="006159A3" w:rsidRPr="006159A3">
        <w:rPr>
          <w:vertAlign w:val="superscript"/>
        </w:rPr>
        <w:t>nd</w:t>
      </w:r>
      <w:r w:rsidR="006159A3">
        <w:t xml:space="preserve"> October but will be responded to within 2 working days.</w:t>
      </w:r>
    </w:p>
    <w:bookmarkEnd w:id="0"/>
    <w:p w14:paraId="7B4FDC87" w14:textId="77777777" w:rsidR="00E37A3F" w:rsidRDefault="00E37A3F" w:rsidP="006E1DFC"/>
    <w:p w14:paraId="6FC20542" w14:textId="77777777" w:rsidR="00691C09" w:rsidRDefault="00691C09">
      <w:r>
        <w:t>Sarah Currell</w:t>
      </w:r>
    </w:p>
    <w:p w14:paraId="0150ADD7" w14:textId="0A05F754" w:rsidR="00691C09" w:rsidRDefault="00691C09">
      <w:r>
        <w:t xml:space="preserve">HR Manager </w:t>
      </w:r>
      <w:r w:rsidR="006447C7">
        <w:t>Information</w:t>
      </w:r>
      <w:r>
        <w:t xml:space="preserve"> Systems</w:t>
      </w:r>
    </w:p>
    <w:p w14:paraId="3386B758" w14:textId="77777777" w:rsidR="00DF3DD3" w:rsidRDefault="00DF3DD3"/>
    <w:p w14:paraId="40683272" w14:textId="77777777" w:rsidR="00DF3DD3" w:rsidRDefault="00DF3DD3"/>
    <w:p w14:paraId="325AAD99" w14:textId="77777777" w:rsidR="00DF3DD3" w:rsidRDefault="00DF3DD3"/>
    <w:sectPr w:rsidR="00DF3DD3" w:rsidSect="006217E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5572"/>
    <w:multiLevelType w:val="hybridMultilevel"/>
    <w:tmpl w:val="E86AEC4A"/>
    <w:lvl w:ilvl="0" w:tplc="9B825FF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E07A0"/>
    <w:multiLevelType w:val="hybridMultilevel"/>
    <w:tmpl w:val="8EC4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C07A8"/>
    <w:multiLevelType w:val="hybridMultilevel"/>
    <w:tmpl w:val="BABEC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32B6"/>
    <w:multiLevelType w:val="hybridMultilevel"/>
    <w:tmpl w:val="60A63CC4"/>
    <w:lvl w:ilvl="0" w:tplc="08090001">
      <w:start w:val="1"/>
      <w:numFmt w:val="bullet"/>
      <w:lvlText w:val=""/>
      <w:lvlJc w:val="left"/>
      <w:pPr>
        <w:ind w:left="720" w:hanging="360"/>
      </w:pPr>
      <w:rPr>
        <w:rFonts w:ascii="Symbol" w:hAnsi="Symbol"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136B91"/>
    <w:multiLevelType w:val="hybridMultilevel"/>
    <w:tmpl w:val="D272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650F8"/>
    <w:multiLevelType w:val="hybridMultilevel"/>
    <w:tmpl w:val="EA1CC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825BA5"/>
    <w:multiLevelType w:val="hybridMultilevel"/>
    <w:tmpl w:val="2ECC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15BDF"/>
    <w:multiLevelType w:val="hybridMultilevel"/>
    <w:tmpl w:val="9DD69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327BF"/>
    <w:multiLevelType w:val="hybridMultilevel"/>
    <w:tmpl w:val="281285A2"/>
    <w:lvl w:ilvl="0" w:tplc="9CCCC0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730008">
    <w:abstractNumId w:val="0"/>
  </w:num>
  <w:num w:numId="2" w16cid:durableId="1798184361">
    <w:abstractNumId w:val="8"/>
  </w:num>
  <w:num w:numId="3" w16cid:durableId="1985892686">
    <w:abstractNumId w:val="1"/>
  </w:num>
  <w:num w:numId="4" w16cid:durableId="2021656321">
    <w:abstractNumId w:val="7"/>
  </w:num>
  <w:num w:numId="5" w16cid:durableId="787309875">
    <w:abstractNumId w:val="4"/>
  </w:num>
  <w:num w:numId="6" w16cid:durableId="579095715">
    <w:abstractNumId w:val="2"/>
  </w:num>
  <w:num w:numId="7" w16cid:durableId="36243781">
    <w:abstractNumId w:val="3"/>
  </w:num>
  <w:num w:numId="8" w16cid:durableId="1999187432">
    <w:abstractNumId w:val="6"/>
  </w:num>
  <w:num w:numId="9" w16cid:durableId="1272317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CE"/>
    <w:rsid w:val="00076F44"/>
    <w:rsid w:val="000B4310"/>
    <w:rsid w:val="000F5C4E"/>
    <w:rsid w:val="001064CE"/>
    <w:rsid w:val="00112940"/>
    <w:rsid w:val="001E323F"/>
    <w:rsid w:val="00245879"/>
    <w:rsid w:val="00265B57"/>
    <w:rsid w:val="002A0C92"/>
    <w:rsid w:val="002E0837"/>
    <w:rsid w:val="003523DB"/>
    <w:rsid w:val="00354E90"/>
    <w:rsid w:val="00367CE9"/>
    <w:rsid w:val="003A03FF"/>
    <w:rsid w:val="003B3A0F"/>
    <w:rsid w:val="003E4F56"/>
    <w:rsid w:val="004000D7"/>
    <w:rsid w:val="004040A4"/>
    <w:rsid w:val="00425EE7"/>
    <w:rsid w:val="004521DB"/>
    <w:rsid w:val="004659EB"/>
    <w:rsid w:val="004A63EA"/>
    <w:rsid w:val="004F6E20"/>
    <w:rsid w:val="00504E43"/>
    <w:rsid w:val="005110EB"/>
    <w:rsid w:val="0052240B"/>
    <w:rsid w:val="00556265"/>
    <w:rsid w:val="005A0EAA"/>
    <w:rsid w:val="005E0A5F"/>
    <w:rsid w:val="00614746"/>
    <w:rsid w:val="006159A3"/>
    <w:rsid w:val="006447C7"/>
    <w:rsid w:val="00691C09"/>
    <w:rsid w:val="006B245E"/>
    <w:rsid w:val="006C3CE7"/>
    <w:rsid w:val="006E1DFC"/>
    <w:rsid w:val="0071145C"/>
    <w:rsid w:val="00775CA7"/>
    <w:rsid w:val="007908F4"/>
    <w:rsid w:val="00806D07"/>
    <w:rsid w:val="00816A57"/>
    <w:rsid w:val="00861199"/>
    <w:rsid w:val="008D2CE9"/>
    <w:rsid w:val="008E01DE"/>
    <w:rsid w:val="008F6D63"/>
    <w:rsid w:val="00920186"/>
    <w:rsid w:val="009344C8"/>
    <w:rsid w:val="009345E1"/>
    <w:rsid w:val="0098200A"/>
    <w:rsid w:val="00A90C2E"/>
    <w:rsid w:val="00AC70EB"/>
    <w:rsid w:val="00AD1C2D"/>
    <w:rsid w:val="00B53CFB"/>
    <w:rsid w:val="00BA66B7"/>
    <w:rsid w:val="00C62BC2"/>
    <w:rsid w:val="00C97DBB"/>
    <w:rsid w:val="00D122DF"/>
    <w:rsid w:val="00D822AE"/>
    <w:rsid w:val="00DF3DD3"/>
    <w:rsid w:val="00DF4788"/>
    <w:rsid w:val="00DF698E"/>
    <w:rsid w:val="00E336B0"/>
    <w:rsid w:val="00E33F0D"/>
    <w:rsid w:val="00E37A3F"/>
    <w:rsid w:val="00E73A70"/>
    <w:rsid w:val="00E802EE"/>
    <w:rsid w:val="00EE785E"/>
    <w:rsid w:val="00F11EDB"/>
    <w:rsid w:val="00F33498"/>
    <w:rsid w:val="00F47463"/>
    <w:rsid w:val="00F509FD"/>
    <w:rsid w:val="00F52F34"/>
    <w:rsid w:val="00FC3042"/>
    <w:rsid w:val="00FD3A85"/>
    <w:rsid w:val="00FD3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1A94"/>
  <w15:docId w15:val="{5C74A150-E216-45E6-B90E-8C8AAD22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CE"/>
  </w:style>
  <w:style w:type="paragraph" w:styleId="Heading2">
    <w:name w:val="heading 2"/>
    <w:basedOn w:val="Normal"/>
    <w:link w:val="Heading2Char"/>
    <w:uiPriority w:val="9"/>
    <w:qFormat/>
    <w:rsid w:val="004F6E20"/>
    <w:pPr>
      <w:spacing w:before="100" w:beforeAutospacing="1" w:after="100" w:afterAutospacing="1"/>
      <w:outlineLvl w:val="1"/>
    </w:pPr>
    <w:rPr>
      <w:rFonts w:ascii="inherit" w:eastAsia="Times New Roman"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4CE"/>
    <w:pPr>
      <w:ind w:left="720"/>
      <w:contextualSpacing/>
    </w:pPr>
  </w:style>
  <w:style w:type="character" w:styleId="CommentReference">
    <w:name w:val="annotation reference"/>
    <w:basedOn w:val="DefaultParagraphFont"/>
    <w:uiPriority w:val="99"/>
    <w:semiHidden/>
    <w:unhideWhenUsed/>
    <w:rsid w:val="001064CE"/>
    <w:rPr>
      <w:sz w:val="16"/>
      <w:szCs w:val="16"/>
    </w:rPr>
  </w:style>
  <w:style w:type="paragraph" w:styleId="CommentText">
    <w:name w:val="annotation text"/>
    <w:basedOn w:val="Normal"/>
    <w:link w:val="CommentTextChar"/>
    <w:uiPriority w:val="99"/>
    <w:semiHidden/>
    <w:unhideWhenUsed/>
    <w:rsid w:val="001064CE"/>
    <w:rPr>
      <w:sz w:val="20"/>
      <w:szCs w:val="20"/>
    </w:rPr>
  </w:style>
  <w:style w:type="character" w:customStyle="1" w:styleId="CommentTextChar">
    <w:name w:val="Comment Text Char"/>
    <w:basedOn w:val="DefaultParagraphFont"/>
    <w:link w:val="CommentText"/>
    <w:uiPriority w:val="99"/>
    <w:semiHidden/>
    <w:rsid w:val="001064CE"/>
    <w:rPr>
      <w:sz w:val="20"/>
      <w:szCs w:val="20"/>
    </w:rPr>
  </w:style>
  <w:style w:type="paragraph" w:styleId="CommentSubject">
    <w:name w:val="annotation subject"/>
    <w:basedOn w:val="CommentText"/>
    <w:next w:val="CommentText"/>
    <w:link w:val="CommentSubjectChar"/>
    <w:uiPriority w:val="99"/>
    <w:semiHidden/>
    <w:unhideWhenUsed/>
    <w:rsid w:val="001064CE"/>
    <w:rPr>
      <w:b/>
      <w:bCs/>
    </w:rPr>
  </w:style>
  <w:style w:type="character" w:customStyle="1" w:styleId="CommentSubjectChar">
    <w:name w:val="Comment Subject Char"/>
    <w:basedOn w:val="CommentTextChar"/>
    <w:link w:val="CommentSubject"/>
    <w:uiPriority w:val="99"/>
    <w:semiHidden/>
    <w:rsid w:val="001064CE"/>
    <w:rPr>
      <w:b/>
      <w:bCs/>
      <w:sz w:val="20"/>
      <w:szCs w:val="20"/>
    </w:rPr>
  </w:style>
  <w:style w:type="paragraph" w:styleId="BalloonText">
    <w:name w:val="Balloon Text"/>
    <w:basedOn w:val="Normal"/>
    <w:link w:val="BalloonTextChar"/>
    <w:uiPriority w:val="99"/>
    <w:semiHidden/>
    <w:unhideWhenUsed/>
    <w:rsid w:val="001064CE"/>
    <w:rPr>
      <w:rFonts w:ascii="Tahoma" w:hAnsi="Tahoma" w:cs="Tahoma"/>
      <w:sz w:val="16"/>
      <w:szCs w:val="16"/>
    </w:rPr>
  </w:style>
  <w:style w:type="character" w:customStyle="1" w:styleId="BalloonTextChar">
    <w:name w:val="Balloon Text Char"/>
    <w:basedOn w:val="DefaultParagraphFont"/>
    <w:link w:val="BalloonText"/>
    <w:uiPriority w:val="99"/>
    <w:semiHidden/>
    <w:rsid w:val="001064CE"/>
    <w:rPr>
      <w:rFonts w:ascii="Tahoma" w:hAnsi="Tahoma" w:cs="Tahoma"/>
      <w:sz w:val="16"/>
      <w:szCs w:val="16"/>
    </w:rPr>
  </w:style>
  <w:style w:type="character" w:styleId="Hyperlink">
    <w:name w:val="Hyperlink"/>
    <w:basedOn w:val="DefaultParagraphFont"/>
    <w:uiPriority w:val="99"/>
    <w:unhideWhenUsed/>
    <w:rsid w:val="001064CE"/>
    <w:rPr>
      <w:color w:val="0000FF" w:themeColor="hyperlink"/>
      <w:u w:val="single"/>
    </w:rPr>
  </w:style>
  <w:style w:type="character" w:styleId="FollowedHyperlink">
    <w:name w:val="FollowedHyperlink"/>
    <w:basedOn w:val="DefaultParagraphFont"/>
    <w:uiPriority w:val="99"/>
    <w:semiHidden/>
    <w:unhideWhenUsed/>
    <w:rsid w:val="0098200A"/>
    <w:rPr>
      <w:color w:val="800080" w:themeColor="followedHyperlink"/>
      <w:u w:val="single"/>
    </w:rPr>
  </w:style>
  <w:style w:type="paragraph" w:styleId="NormalWeb">
    <w:name w:val="Normal (Web)"/>
    <w:basedOn w:val="Normal"/>
    <w:uiPriority w:val="99"/>
    <w:semiHidden/>
    <w:unhideWhenUsed/>
    <w:rsid w:val="00556265"/>
    <w:pPr>
      <w:spacing w:before="100" w:beforeAutospacing="1" w:after="100" w:afterAutospacing="1"/>
    </w:pPr>
    <w:rPr>
      <w:rFonts w:ascii="Calibri" w:hAnsi="Calibri" w:cs="Calibri"/>
      <w:sz w:val="22"/>
      <w:szCs w:val="22"/>
      <w:lang w:eastAsia="en-GB"/>
    </w:rPr>
  </w:style>
  <w:style w:type="character" w:styleId="UnresolvedMention">
    <w:name w:val="Unresolved Mention"/>
    <w:basedOn w:val="DefaultParagraphFont"/>
    <w:uiPriority w:val="99"/>
    <w:semiHidden/>
    <w:unhideWhenUsed/>
    <w:rsid w:val="005A0EAA"/>
    <w:rPr>
      <w:color w:val="808080"/>
      <w:shd w:val="clear" w:color="auto" w:fill="E6E6E6"/>
    </w:rPr>
  </w:style>
  <w:style w:type="paragraph" w:customStyle="1" w:styleId="Default">
    <w:name w:val="Default"/>
    <w:rsid w:val="006C3CE7"/>
    <w:pPr>
      <w:autoSpaceDE w:val="0"/>
      <w:autoSpaceDN w:val="0"/>
      <w:adjustRightInd w:val="0"/>
    </w:pPr>
    <w:rPr>
      <w:color w:val="000000"/>
    </w:rPr>
  </w:style>
  <w:style w:type="character" w:customStyle="1" w:styleId="Heading2Char">
    <w:name w:val="Heading 2 Char"/>
    <w:basedOn w:val="DefaultParagraphFont"/>
    <w:link w:val="Heading2"/>
    <w:uiPriority w:val="9"/>
    <w:rsid w:val="004F6E20"/>
    <w:rPr>
      <w:rFonts w:ascii="inherit" w:eastAsia="Times New Roman" w:hAnsi="inherit" w:cs="Times New Roman"/>
      <w:sz w:val="36"/>
      <w:szCs w:val="36"/>
      <w:lang w:eastAsia="en-GB"/>
    </w:rPr>
  </w:style>
  <w:style w:type="character" w:customStyle="1" w:styleId="normaltextrun">
    <w:name w:val="normaltextrun"/>
    <w:basedOn w:val="DefaultParagraphFont"/>
    <w:rsid w:val="003E4F56"/>
  </w:style>
  <w:style w:type="character" w:customStyle="1" w:styleId="spellingerror">
    <w:name w:val="spellingerror"/>
    <w:basedOn w:val="DefaultParagraphFont"/>
    <w:rsid w:val="003E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7016">
      <w:bodyDiv w:val="1"/>
      <w:marLeft w:val="0"/>
      <w:marRight w:val="0"/>
      <w:marTop w:val="0"/>
      <w:marBottom w:val="0"/>
      <w:divBdr>
        <w:top w:val="none" w:sz="0" w:space="0" w:color="auto"/>
        <w:left w:val="none" w:sz="0" w:space="0" w:color="auto"/>
        <w:bottom w:val="none" w:sz="0" w:space="0" w:color="auto"/>
        <w:right w:val="none" w:sz="0" w:space="0" w:color="auto"/>
      </w:divBdr>
    </w:div>
    <w:div w:id="1819221794">
      <w:bodyDiv w:val="1"/>
      <w:marLeft w:val="0"/>
      <w:marRight w:val="0"/>
      <w:marTop w:val="0"/>
      <w:marBottom w:val="0"/>
      <w:divBdr>
        <w:top w:val="none" w:sz="0" w:space="0" w:color="auto"/>
        <w:left w:val="none" w:sz="0" w:space="0" w:color="auto"/>
        <w:bottom w:val="none" w:sz="0" w:space="0" w:color="auto"/>
        <w:right w:val="none" w:sz="0" w:space="0" w:color="auto"/>
      </w:divBdr>
    </w:div>
    <w:div w:id="1977029307">
      <w:bodyDiv w:val="1"/>
      <w:marLeft w:val="0"/>
      <w:marRight w:val="0"/>
      <w:marTop w:val="0"/>
      <w:marBottom w:val="0"/>
      <w:divBdr>
        <w:top w:val="none" w:sz="0" w:space="0" w:color="auto"/>
        <w:left w:val="none" w:sz="0" w:space="0" w:color="auto"/>
        <w:bottom w:val="none" w:sz="0" w:space="0" w:color="auto"/>
        <w:right w:val="none" w:sz="0" w:space="0" w:color="auto"/>
      </w:divBdr>
      <w:divsChild>
        <w:div w:id="2100788619">
          <w:marLeft w:val="0"/>
          <w:marRight w:val="0"/>
          <w:marTop w:val="0"/>
          <w:marBottom w:val="0"/>
          <w:divBdr>
            <w:top w:val="none" w:sz="0" w:space="0" w:color="auto"/>
            <w:left w:val="none" w:sz="0" w:space="0" w:color="auto"/>
            <w:bottom w:val="none" w:sz="0" w:space="0" w:color="auto"/>
            <w:right w:val="none" w:sz="0" w:space="0" w:color="auto"/>
          </w:divBdr>
          <w:divsChild>
            <w:div w:id="370232435">
              <w:marLeft w:val="-225"/>
              <w:marRight w:val="-225"/>
              <w:marTop w:val="0"/>
              <w:marBottom w:val="0"/>
              <w:divBdr>
                <w:top w:val="none" w:sz="0" w:space="0" w:color="auto"/>
                <w:left w:val="none" w:sz="0" w:space="0" w:color="auto"/>
                <w:bottom w:val="none" w:sz="0" w:space="0" w:color="auto"/>
                <w:right w:val="none" w:sz="0" w:space="0" w:color="auto"/>
              </w:divBdr>
              <w:divsChild>
                <w:div w:id="19595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workforcecensus@oxfordshire.gov.uk" TargetMode="External"/><Relationship Id="rId3" Type="http://schemas.openxmlformats.org/officeDocument/2006/relationships/settings" Target="settings.xml"/><Relationship Id="rId7" Type="http://schemas.openxmlformats.org/officeDocument/2006/relationships/hyperlink" Target="https://www.gov.uk/teacher-status-checks-information-for-employ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707f83892bb81fcdbe7b6ad/School_workforce_census_guide__2024_v1_for_schools.pdf" TargetMode="External"/><Relationship Id="rId11" Type="http://schemas.openxmlformats.org/officeDocument/2006/relationships/fontTable" Target="fontTable.xml"/><Relationship Id="rId5" Type="http://schemas.openxmlformats.org/officeDocument/2006/relationships/hyperlink" Target="https://www.bing.com/ck/a?!&amp;&amp;p=0e1b866b4f7723627ed879fb80138b5cdc24bd1bec7448b4f3bb863f43e9637eJmltdHM9MTc1ODU4NTYwMA&amp;ptn=3&amp;ver=2&amp;hsh=4&amp;fclid=0f5f9e55-186b-6e43-0e4d-881d19206f10&amp;psq=school+workforce+census+2025&amp;u=a1aHR0cHM6Ly9hc3NldHMucHVibGlzaGluZy5zZXJ2aWNlLmdvdi51ay9tZWRpYS82OGM0MWQzNGVlYjIzOGIyMDY3MmFhNjcvU2Nob29sX1dvcmtmb3JjZV9HdWlkZV8yMDI1X3YxXy1fZmluYWxfYW5kX3B1Ymxpc2VkX3ZlcnNpb24ucGRm" TargetMode="External"/><Relationship Id="rId10" Type="http://schemas.openxmlformats.org/officeDocument/2006/relationships/hyperlink" Target="mailto:schoolworkforcecensus@oxfordshire.gov.uk" TargetMode="External"/><Relationship Id="rId4" Type="http://schemas.openxmlformats.org/officeDocument/2006/relationships/webSettings" Target="webSettings.xml"/><Relationship Id="rId9" Type="http://schemas.openxmlformats.org/officeDocument/2006/relationships/hyperlink" Target="https://services.signi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1455</Words>
  <Characters>7321</Characters>
  <Application>Microsoft Office Word</Application>
  <DocSecurity>0</DocSecurity>
  <Lines>197</Lines>
  <Paragraphs>69</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 Della - Oxfordshire County Council</dc:creator>
  <cp:lastModifiedBy>Currell, Sarah - Oxfordshire County Council</cp:lastModifiedBy>
  <cp:revision>2</cp:revision>
  <cp:lastPrinted>2016-09-12T09:00:00Z</cp:lastPrinted>
  <dcterms:created xsi:type="dcterms:W3CDTF">2025-10-14T07:45:00Z</dcterms:created>
  <dcterms:modified xsi:type="dcterms:W3CDTF">2025-10-14T07:45:00Z</dcterms:modified>
</cp:coreProperties>
</file>