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FC00" w14:textId="3ABF8B5E" w:rsidR="002A4398" w:rsidRPr="00595F78" w:rsidRDefault="002A4398" w:rsidP="00647963">
      <w:pPr>
        <w:tabs>
          <w:tab w:val="left" w:pos="8097"/>
        </w:tabs>
        <w:rPr>
          <w:rFonts w:ascii="Source Sans Pro" w:hAnsi="Source Sans Pro"/>
          <w:sz w:val="28"/>
          <w:szCs w:val="28"/>
        </w:rPr>
      </w:pPr>
    </w:p>
    <w:p w14:paraId="7B9B9CDF" w14:textId="3D9DBDE8" w:rsidR="00DA5C87" w:rsidRPr="00595F78" w:rsidRDefault="003B6C69" w:rsidP="00647963">
      <w:pPr>
        <w:tabs>
          <w:tab w:val="left" w:pos="7027"/>
        </w:tabs>
        <w:rPr>
          <w:rFonts w:ascii="Source Sans Pro" w:hAnsi="Source Sans Pro"/>
          <w:sz w:val="28"/>
          <w:szCs w:val="28"/>
        </w:rPr>
      </w:pPr>
      <w:r w:rsidRPr="00595F78">
        <w:rPr>
          <w:rFonts w:ascii="Source Sans Pro" w:hAnsi="Source Sans Pro"/>
          <w:sz w:val="28"/>
          <w:szCs w:val="28"/>
        </w:rPr>
        <w:tab/>
      </w:r>
    </w:p>
    <w:p w14:paraId="0EC0636A" w14:textId="47EFB3AE" w:rsidR="00B7142D" w:rsidRPr="00595F78" w:rsidRDefault="006366B1" w:rsidP="00647963">
      <w:pPr>
        <w:tabs>
          <w:tab w:val="left" w:pos="8097"/>
        </w:tabs>
        <w:rPr>
          <w:rFonts w:ascii="Source Sans Pro" w:hAnsi="Source Sans Pro"/>
          <w:sz w:val="28"/>
          <w:szCs w:val="28"/>
        </w:rPr>
      </w:pPr>
      <w:r w:rsidRPr="00595F78">
        <w:rPr>
          <w:rFonts w:ascii="Source Sans Pro" w:hAnsi="Source Sans Pro"/>
          <w:noProof/>
          <w:sz w:val="28"/>
          <w:szCs w:val="28"/>
        </w:rPr>
        <mc:AlternateContent>
          <mc:Choice Requires="wps">
            <w:drawing>
              <wp:anchor distT="45720" distB="45720" distL="114300" distR="114300" simplePos="0" relativeHeight="251497472" behindDoc="1" locked="0" layoutInCell="1" allowOverlap="1" wp14:anchorId="61D27375" wp14:editId="409B72CC">
                <wp:simplePos x="0" y="0"/>
                <wp:positionH relativeFrom="margin">
                  <wp:align>right</wp:align>
                </wp:positionH>
                <wp:positionV relativeFrom="paragraph">
                  <wp:posOffset>699651</wp:posOffset>
                </wp:positionV>
                <wp:extent cx="5718810" cy="1404620"/>
                <wp:effectExtent l="0" t="0" r="0" b="0"/>
                <wp:wrapTight wrapText="bothSides">
                  <wp:wrapPolygon edited="0">
                    <wp:start x="216" y="0"/>
                    <wp:lineTo x="216" y="21447"/>
                    <wp:lineTo x="21370" y="21447"/>
                    <wp:lineTo x="21370" y="0"/>
                    <wp:lineTo x="216" y="0"/>
                  </wp:wrapPolygon>
                </wp:wrapTight>
                <wp:docPr id="1082290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75" cy="1404620"/>
                        </a:xfrm>
                        <a:prstGeom prst="rect">
                          <a:avLst/>
                        </a:prstGeom>
                        <a:noFill/>
                        <a:ln w="9525">
                          <a:noFill/>
                          <a:miter lim="800000"/>
                          <a:headEnd/>
                          <a:tailEnd/>
                        </a:ln>
                      </wps:spPr>
                      <wps:txbx>
                        <w:txbxContent>
                          <w:p w14:paraId="21C0637D" w14:textId="77777777" w:rsidR="006366B1" w:rsidRDefault="00DF3A30" w:rsidP="00DF3A30">
                            <w:pPr>
                              <w:pStyle w:val="Title"/>
                              <w:tabs>
                                <w:tab w:val="left" w:pos="2057"/>
                              </w:tabs>
                              <w:jc w:val="center"/>
                              <w:rPr>
                                <w:rFonts w:ascii="Source Sans Pro" w:hAnsi="Source Sans Pro"/>
                                <w:b/>
                                <w:bCs/>
                                <w:color w:val="FADB85"/>
                              </w:rPr>
                            </w:pPr>
                            <w:r w:rsidRPr="00595F78">
                              <w:rPr>
                                <w:rFonts w:ascii="Source Sans Pro" w:hAnsi="Source Sans Pro"/>
                                <w:b/>
                                <w:bCs/>
                                <w:color w:val="FADB85"/>
                              </w:rPr>
                              <w:t xml:space="preserve">Oxfordshire Educational </w:t>
                            </w:r>
                          </w:p>
                          <w:p w14:paraId="055A46F3" w14:textId="7DAE4600" w:rsidR="00DF3A30" w:rsidRPr="00595F78" w:rsidRDefault="00DF3A30" w:rsidP="00DF3A30">
                            <w:pPr>
                              <w:pStyle w:val="Title"/>
                              <w:tabs>
                                <w:tab w:val="left" w:pos="2057"/>
                              </w:tabs>
                              <w:jc w:val="center"/>
                              <w:rPr>
                                <w:rFonts w:ascii="Source Sans Pro" w:hAnsi="Source Sans Pro"/>
                                <w:b/>
                                <w:bCs/>
                                <w:color w:val="FADB85"/>
                              </w:rPr>
                            </w:pPr>
                            <w:r w:rsidRPr="00595F78">
                              <w:rPr>
                                <w:rFonts w:ascii="Source Sans Pro" w:hAnsi="Source Sans Pro"/>
                                <w:b/>
                                <w:bCs/>
                                <w:color w:val="FADB85"/>
                              </w:rPr>
                              <w:t>Psychology Service</w:t>
                            </w:r>
                          </w:p>
                          <w:p w14:paraId="67F8273A" w14:textId="77777777" w:rsidR="00DF3A30" w:rsidRPr="00595F78" w:rsidRDefault="00DF3A30" w:rsidP="00DF3A30">
                            <w:pPr>
                              <w:rPr>
                                <w:rFonts w:ascii="Source Sans Pro" w:hAnsi="Source Sans Pro"/>
                                <w:b/>
                                <w:bCs/>
                              </w:rPr>
                            </w:pPr>
                          </w:p>
                          <w:p w14:paraId="736091BF" w14:textId="77777777" w:rsidR="00DF3A30" w:rsidRPr="00595F78" w:rsidRDefault="00DF3A30" w:rsidP="00DF3A30">
                            <w:pPr>
                              <w:pStyle w:val="Title"/>
                              <w:jc w:val="center"/>
                              <w:rPr>
                                <w:rFonts w:ascii="Source Sans Pro" w:hAnsi="Source Sans Pro"/>
                                <w:b/>
                                <w:bCs/>
                                <w:color w:val="FFFFFF" w:themeColor="background1"/>
                                <w:sz w:val="22"/>
                                <w:szCs w:val="22"/>
                              </w:rPr>
                            </w:pPr>
                          </w:p>
                          <w:p w14:paraId="5AC43270" w14:textId="0157D151" w:rsidR="00DF3A30" w:rsidRPr="00595F78" w:rsidRDefault="00DF3A30" w:rsidP="00DF3A30">
                            <w:pPr>
                              <w:pStyle w:val="Title"/>
                              <w:jc w:val="center"/>
                              <w:rPr>
                                <w:rFonts w:ascii="Source Sans Pro" w:hAnsi="Source Sans Pro"/>
                                <w:b/>
                                <w:bCs/>
                                <w:color w:val="FFFFFF" w:themeColor="background1"/>
                                <w:sz w:val="72"/>
                                <w:szCs w:val="72"/>
                              </w:rPr>
                            </w:pPr>
                            <w:r w:rsidRPr="00595F78">
                              <w:rPr>
                                <w:rFonts w:ascii="Source Sans Pro" w:hAnsi="Source Sans Pro"/>
                                <w:b/>
                                <w:bCs/>
                                <w:color w:val="FFFFFF" w:themeColor="background1"/>
                                <w:sz w:val="72"/>
                                <w:szCs w:val="72"/>
                              </w:rPr>
                              <w:t xml:space="preserve">Support for </w:t>
                            </w:r>
                            <w:r w:rsidR="006366B1">
                              <w:rPr>
                                <w:rFonts w:ascii="Source Sans Pro" w:hAnsi="Source Sans Pro"/>
                                <w:b/>
                                <w:bCs/>
                                <w:color w:val="FFFFFF" w:themeColor="background1"/>
                                <w:sz w:val="72"/>
                                <w:szCs w:val="72"/>
                              </w:rPr>
                              <w:t>S</w:t>
                            </w:r>
                            <w:r w:rsidRPr="00595F78">
                              <w:rPr>
                                <w:rFonts w:ascii="Source Sans Pro" w:hAnsi="Source Sans Pro"/>
                                <w:b/>
                                <w:bCs/>
                                <w:color w:val="FFFFFF" w:themeColor="background1"/>
                                <w:sz w:val="72"/>
                                <w:szCs w:val="72"/>
                              </w:rPr>
                              <w:t xml:space="preserve">chools </w:t>
                            </w:r>
                            <w:r w:rsidR="006366B1">
                              <w:rPr>
                                <w:rFonts w:ascii="Source Sans Pro" w:hAnsi="Source Sans Pro"/>
                                <w:b/>
                                <w:bCs/>
                                <w:color w:val="FFFFFF" w:themeColor="background1"/>
                                <w:sz w:val="72"/>
                                <w:szCs w:val="72"/>
                              </w:rPr>
                              <w:t>F</w:t>
                            </w:r>
                            <w:r w:rsidRPr="00595F78">
                              <w:rPr>
                                <w:rFonts w:ascii="Source Sans Pro" w:hAnsi="Source Sans Pro"/>
                                <w:b/>
                                <w:bCs/>
                                <w:color w:val="FFFFFF" w:themeColor="background1"/>
                                <w:sz w:val="72"/>
                                <w:szCs w:val="72"/>
                              </w:rPr>
                              <w:t xml:space="preserve">ollowing a </w:t>
                            </w:r>
                            <w:r w:rsidR="006366B1">
                              <w:rPr>
                                <w:rFonts w:ascii="Source Sans Pro" w:hAnsi="Source Sans Pro"/>
                                <w:b/>
                                <w:bCs/>
                                <w:color w:val="FFFFFF" w:themeColor="background1"/>
                                <w:sz w:val="72"/>
                                <w:szCs w:val="72"/>
                              </w:rPr>
                              <w:t>C</w:t>
                            </w:r>
                            <w:r w:rsidRPr="00595F78">
                              <w:rPr>
                                <w:rFonts w:ascii="Source Sans Pro" w:hAnsi="Source Sans Pro"/>
                                <w:b/>
                                <w:bCs/>
                                <w:color w:val="FFFFFF" w:themeColor="background1"/>
                                <w:sz w:val="72"/>
                                <w:szCs w:val="72"/>
                              </w:rPr>
                              <w:t xml:space="preserve">ritical </w:t>
                            </w:r>
                            <w:r w:rsidR="006366B1">
                              <w:rPr>
                                <w:rFonts w:ascii="Source Sans Pro" w:hAnsi="Source Sans Pro"/>
                                <w:b/>
                                <w:bCs/>
                                <w:color w:val="FFFFFF" w:themeColor="background1"/>
                                <w:sz w:val="72"/>
                                <w:szCs w:val="72"/>
                              </w:rPr>
                              <w:t>I</w:t>
                            </w:r>
                            <w:r w:rsidRPr="00595F78">
                              <w:rPr>
                                <w:rFonts w:ascii="Source Sans Pro" w:hAnsi="Source Sans Pro"/>
                                <w:b/>
                                <w:bCs/>
                                <w:color w:val="FFFFFF" w:themeColor="background1"/>
                                <w:sz w:val="72"/>
                                <w:szCs w:val="72"/>
                              </w:rPr>
                              <w:t>ncident</w:t>
                            </w:r>
                          </w:p>
                          <w:p w14:paraId="4DC1C3C6" w14:textId="77251397" w:rsidR="00DF3A30" w:rsidRPr="00595F78" w:rsidRDefault="00DF3A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D27375" id="_x0000_t202" coordsize="21600,21600" o:spt="202" path="m,l,21600r21600,l21600,xe">
                <v:stroke joinstyle="miter"/>
                <v:path gradientshapeok="t" o:connecttype="rect"/>
              </v:shapetype>
              <v:shape id="Text Box 2" o:spid="_x0000_s1026" type="#_x0000_t202" style="position:absolute;margin-left:399.1pt;margin-top:55.1pt;width:450.3pt;height:110.6pt;z-index:-251819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S+wEAAM4DAAAOAAAAZHJzL2Uyb0RvYy54bWysU9Fu2yAUfZ+0f0C8L7Yju0mtOFXXLtOk&#10;rpvU9QMIxjEacBmQ2NnX74LTNNreqvkBgS/33HvOPaxuRq3IQTgvwTS0mOWUCMOhlWbX0Ocfmw9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" filled="f" stroked="f">
                <v:textbox style="mso-fit-shape-to-text:t">
                  <w:txbxContent>
                    <w:p w14:paraId="21C0637D" w14:textId="77777777" w:rsidR="006366B1" w:rsidRDefault="00DF3A30" w:rsidP="00DF3A30">
                      <w:pPr>
                        <w:pStyle w:val="Title"/>
                        <w:tabs>
                          <w:tab w:val="left" w:pos="2057"/>
                        </w:tabs>
                        <w:jc w:val="center"/>
                        <w:rPr>
                          <w:rFonts w:ascii="Source Sans Pro" w:hAnsi="Source Sans Pro"/>
                          <w:b/>
                          <w:bCs/>
                          <w:color w:val="FADB85"/>
                        </w:rPr>
                      </w:pPr>
                      <w:r w:rsidRPr="00595F78">
                        <w:rPr>
                          <w:rFonts w:ascii="Source Sans Pro" w:hAnsi="Source Sans Pro"/>
                          <w:b/>
                          <w:bCs/>
                          <w:color w:val="FADB85"/>
                        </w:rPr>
                        <w:t xml:space="preserve">Oxfordshire Educational </w:t>
                      </w:r>
                    </w:p>
                    <w:p w14:paraId="055A46F3" w14:textId="7DAE4600" w:rsidR="00DF3A30" w:rsidRPr="00595F78" w:rsidRDefault="00DF3A30" w:rsidP="00DF3A30">
                      <w:pPr>
                        <w:pStyle w:val="Title"/>
                        <w:tabs>
                          <w:tab w:val="left" w:pos="2057"/>
                        </w:tabs>
                        <w:jc w:val="center"/>
                        <w:rPr>
                          <w:rFonts w:ascii="Source Sans Pro" w:hAnsi="Source Sans Pro"/>
                          <w:b/>
                          <w:bCs/>
                          <w:color w:val="FADB85"/>
                        </w:rPr>
                      </w:pPr>
                      <w:r w:rsidRPr="00595F78">
                        <w:rPr>
                          <w:rFonts w:ascii="Source Sans Pro" w:hAnsi="Source Sans Pro"/>
                          <w:b/>
                          <w:bCs/>
                          <w:color w:val="FADB85"/>
                        </w:rPr>
                        <w:t>Psychology Service</w:t>
                      </w:r>
                    </w:p>
                    <w:p w14:paraId="67F8273A" w14:textId="77777777" w:rsidR="00DF3A30" w:rsidRPr="00595F78" w:rsidRDefault="00DF3A30" w:rsidP="00DF3A30">
                      <w:pPr>
                        <w:rPr>
                          <w:rFonts w:ascii="Source Sans Pro" w:hAnsi="Source Sans Pro"/>
                          <w:b/>
                          <w:bCs/>
                        </w:rPr>
                      </w:pPr>
                    </w:p>
                    <w:p w14:paraId="736091BF" w14:textId="77777777" w:rsidR="00DF3A30" w:rsidRPr="00595F78" w:rsidRDefault="00DF3A30" w:rsidP="00DF3A30">
                      <w:pPr>
                        <w:pStyle w:val="Title"/>
                        <w:jc w:val="center"/>
                        <w:rPr>
                          <w:rFonts w:ascii="Source Sans Pro" w:hAnsi="Source Sans Pro"/>
                          <w:b/>
                          <w:bCs/>
                          <w:color w:val="FFFFFF" w:themeColor="background1"/>
                          <w:sz w:val="22"/>
                          <w:szCs w:val="22"/>
                        </w:rPr>
                      </w:pPr>
                    </w:p>
                    <w:p w14:paraId="5AC43270" w14:textId="0157D151" w:rsidR="00DF3A30" w:rsidRPr="00595F78" w:rsidRDefault="00DF3A30" w:rsidP="00DF3A30">
                      <w:pPr>
                        <w:pStyle w:val="Title"/>
                        <w:jc w:val="center"/>
                        <w:rPr>
                          <w:rFonts w:ascii="Source Sans Pro" w:hAnsi="Source Sans Pro"/>
                          <w:b/>
                          <w:bCs/>
                          <w:color w:val="FFFFFF" w:themeColor="background1"/>
                          <w:sz w:val="72"/>
                          <w:szCs w:val="72"/>
                        </w:rPr>
                      </w:pPr>
                      <w:r w:rsidRPr="00595F78">
                        <w:rPr>
                          <w:rFonts w:ascii="Source Sans Pro" w:hAnsi="Source Sans Pro"/>
                          <w:b/>
                          <w:bCs/>
                          <w:color w:val="FFFFFF" w:themeColor="background1"/>
                          <w:sz w:val="72"/>
                          <w:szCs w:val="72"/>
                        </w:rPr>
                        <w:t xml:space="preserve">Support for </w:t>
                      </w:r>
                      <w:r w:rsidR="006366B1">
                        <w:rPr>
                          <w:rFonts w:ascii="Source Sans Pro" w:hAnsi="Source Sans Pro"/>
                          <w:b/>
                          <w:bCs/>
                          <w:color w:val="FFFFFF" w:themeColor="background1"/>
                          <w:sz w:val="72"/>
                          <w:szCs w:val="72"/>
                        </w:rPr>
                        <w:t>S</w:t>
                      </w:r>
                      <w:r w:rsidRPr="00595F78">
                        <w:rPr>
                          <w:rFonts w:ascii="Source Sans Pro" w:hAnsi="Source Sans Pro"/>
                          <w:b/>
                          <w:bCs/>
                          <w:color w:val="FFFFFF" w:themeColor="background1"/>
                          <w:sz w:val="72"/>
                          <w:szCs w:val="72"/>
                        </w:rPr>
                        <w:t xml:space="preserve">chools </w:t>
                      </w:r>
                      <w:r w:rsidR="006366B1">
                        <w:rPr>
                          <w:rFonts w:ascii="Source Sans Pro" w:hAnsi="Source Sans Pro"/>
                          <w:b/>
                          <w:bCs/>
                          <w:color w:val="FFFFFF" w:themeColor="background1"/>
                          <w:sz w:val="72"/>
                          <w:szCs w:val="72"/>
                        </w:rPr>
                        <w:t>F</w:t>
                      </w:r>
                      <w:r w:rsidRPr="00595F78">
                        <w:rPr>
                          <w:rFonts w:ascii="Source Sans Pro" w:hAnsi="Source Sans Pro"/>
                          <w:b/>
                          <w:bCs/>
                          <w:color w:val="FFFFFF" w:themeColor="background1"/>
                          <w:sz w:val="72"/>
                          <w:szCs w:val="72"/>
                        </w:rPr>
                        <w:t xml:space="preserve">ollowing a </w:t>
                      </w:r>
                      <w:r w:rsidR="006366B1">
                        <w:rPr>
                          <w:rFonts w:ascii="Source Sans Pro" w:hAnsi="Source Sans Pro"/>
                          <w:b/>
                          <w:bCs/>
                          <w:color w:val="FFFFFF" w:themeColor="background1"/>
                          <w:sz w:val="72"/>
                          <w:szCs w:val="72"/>
                        </w:rPr>
                        <w:t>C</w:t>
                      </w:r>
                      <w:r w:rsidRPr="00595F78">
                        <w:rPr>
                          <w:rFonts w:ascii="Source Sans Pro" w:hAnsi="Source Sans Pro"/>
                          <w:b/>
                          <w:bCs/>
                          <w:color w:val="FFFFFF" w:themeColor="background1"/>
                          <w:sz w:val="72"/>
                          <w:szCs w:val="72"/>
                        </w:rPr>
                        <w:t xml:space="preserve">ritical </w:t>
                      </w:r>
                      <w:r w:rsidR="006366B1">
                        <w:rPr>
                          <w:rFonts w:ascii="Source Sans Pro" w:hAnsi="Source Sans Pro"/>
                          <w:b/>
                          <w:bCs/>
                          <w:color w:val="FFFFFF" w:themeColor="background1"/>
                          <w:sz w:val="72"/>
                          <w:szCs w:val="72"/>
                        </w:rPr>
                        <w:t>I</w:t>
                      </w:r>
                      <w:r w:rsidRPr="00595F78">
                        <w:rPr>
                          <w:rFonts w:ascii="Source Sans Pro" w:hAnsi="Source Sans Pro"/>
                          <w:b/>
                          <w:bCs/>
                          <w:color w:val="FFFFFF" w:themeColor="background1"/>
                          <w:sz w:val="72"/>
                          <w:szCs w:val="72"/>
                        </w:rPr>
                        <w:t>ncident</w:t>
                      </w:r>
                    </w:p>
                    <w:p w14:paraId="4DC1C3C6" w14:textId="77251397" w:rsidR="00DF3A30" w:rsidRPr="00595F78" w:rsidRDefault="00DF3A30"/>
                  </w:txbxContent>
                </v:textbox>
                <w10:wrap type="tight" anchorx="margin"/>
              </v:shape>
            </w:pict>
          </mc:Fallback>
        </mc:AlternateContent>
      </w:r>
      <w:r w:rsidR="00595F78" w:rsidRPr="00595F78">
        <w:rPr>
          <w:rFonts w:ascii="Source Sans Pro" w:hAnsi="Source Sans Pro"/>
          <w:noProof/>
          <w:sz w:val="28"/>
          <w:szCs w:val="28"/>
        </w:rPr>
        <w:drawing>
          <wp:anchor distT="0" distB="0" distL="114300" distR="114300" simplePos="0" relativeHeight="251425792" behindDoc="1" locked="0" layoutInCell="1" allowOverlap="1" wp14:anchorId="4546E85B" wp14:editId="08FB159F">
            <wp:simplePos x="0" y="0"/>
            <wp:positionH relativeFrom="margin">
              <wp:posOffset>-175260</wp:posOffset>
            </wp:positionH>
            <wp:positionV relativeFrom="paragraph">
              <wp:posOffset>238125</wp:posOffset>
            </wp:positionV>
            <wp:extent cx="6082030" cy="3573145"/>
            <wp:effectExtent l="0" t="0" r="0" b="8255"/>
            <wp:wrapTight wrapText="bothSides">
              <wp:wrapPolygon edited="0">
                <wp:start x="1624" y="0"/>
                <wp:lineTo x="1015" y="345"/>
                <wp:lineTo x="203" y="1382"/>
                <wp:lineTo x="0" y="2879"/>
                <wp:lineTo x="0" y="16813"/>
                <wp:lineTo x="135" y="18541"/>
                <wp:lineTo x="880" y="20268"/>
                <wp:lineTo x="947" y="20613"/>
                <wp:lineTo x="2774" y="21535"/>
                <wp:lineTo x="3383" y="21535"/>
                <wp:lineTo x="7239" y="21535"/>
                <wp:lineTo x="17658" y="21535"/>
                <wp:lineTo x="20702" y="21304"/>
                <wp:lineTo x="20635" y="20268"/>
                <wp:lineTo x="21379" y="18425"/>
                <wp:lineTo x="21514" y="17044"/>
                <wp:lineTo x="21514" y="3340"/>
                <wp:lineTo x="21379" y="2649"/>
                <wp:lineTo x="21108" y="1843"/>
                <wp:lineTo x="21176" y="1152"/>
                <wp:lineTo x="19417" y="115"/>
                <wp:lineTo x="18199" y="0"/>
                <wp:lineTo x="1624" y="0"/>
              </wp:wrapPolygon>
            </wp:wrapTight>
            <wp:docPr id="1776597859" name="Picture 6" descr="A blue screen with black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97859" name="Picture 6" descr="A blue screen with black bor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2030" cy="3573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963" w:rsidRPr="00595F78">
        <w:rPr>
          <w:rFonts w:ascii="Source Sans Pro" w:hAnsi="Source Sans Pro"/>
          <w:sz w:val="28"/>
          <w:szCs w:val="28"/>
        </w:rPr>
        <w:t> </w:t>
      </w:r>
    </w:p>
    <w:p w14:paraId="06C743D7" w14:textId="70413981" w:rsidR="002A4398" w:rsidRPr="00595F78" w:rsidRDefault="002A4398" w:rsidP="00647963">
      <w:pPr>
        <w:rPr>
          <w:rFonts w:ascii="Source Sans Pro" w:hAnsi="Source Sans Pro"/>
          <w:sz w:val="28"/>
          <w:szCs w:val="28"/>
        </w:rPr>
      </w:pPr>
    </w:p>
    <w:p w14:paraId="1266529D" w14:textId="27C0891D" w:rsidR="002A4398" w:rsidRPr="00595F78" w:rsidRDefault="002A4398" w:rsidP="00647963">
      <w:pPr>
        <w:rPr>
          <w:rFonts w:ascii="Source Sans Pro" w:hAnsi="Source Sans Pro"/>
          <w:sz w:val="28"/>
          <w:szCs w:val="28"/>
        </w:rPr>
      </w:pPr>
    </w:p>
    <w:p w14:paraId="1486865B" w14:textId="0D01E234" w:rsidR="007F7EA2" w:rsidRPr="00595F78" w:rsidRDefault="00BB7295" w:rsidP="00647963">
      <w:pPr>
        <w:tabs>
          <w:tab w:val="left" w:pos="8097"/>
        </w:tabs>
        <w:rPr>
          <w:rFonts w:ascii="Source Sans Pro" w:eastAsiaTheme="minorEastAsia" w:hAnsi="Source Sans Pro" w:cs="Arial"/>
          <w:b/>
          <w:bCs/>
          <w:spacing w:val="15"/>
          <w:sz w:val="28"/>
          <w:szCs w:val="28"/>
        </w:rPr>
      </w:pPr>
      <w:r>
        <w:rPr>
          <w:rFonts w:eastAsiaTheme="minorEastAsia" w:cs="Arial"/>
          <w:b/>
          <w:bCs/>
          <w:noProof/>
          <w:spacing w:val="15"/>
          <w:sz w:val="25"/>
          <w:szCs w:val="25"/>
        </w:rPr>
        <w:drawing>
          <wp:anchor distT="0" distB="0" distL="114300" distR="114300" simplePos="0" relativeHeight="251964416" behindDoc="1" locked="0" layoutInCell="1" allowOverlap="1" wp14:anchorId="15C1DF34" wp14:editId="3597D42F">
            <wp:simplePos x="0" y="0"/>
            <wp:positionH relativeFrom="margin">
              <wp:align>center</wp:align>
            </wp:positionH>
            <wp:positionV relativeFrom="paragraph">
              <wp:posOffset>12065</wp:posOffset>
            </wp:positionV>
            <wp:extent cx="4161790" cy="2778125"/>
            <wp:effectExtent l="0" t="0" r="0" b="3175"/>
            <wp:wrapTight wrapText="bothSides">
              <wp:wrapPolygon edited="0">
                <wp:start x="0" y="0"/>
                <wp:lineTo x="0" y="21477"/>
                <wp:lineTo x="21455" y="21477"/>
                <wp:lineTo x="21455" y="0"/>
                <wp:lineTo x="0" y="0"/>
              </wp:wrapPolygon>
            </wp:wrapTight>
            <wp:docPr id="317227719" name="Picture 1" descr="Hands reaching toward small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27719" name="Picture 317227719" descr="Hands reaching toward small hea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1790" cy="2778125"/>
                    </a:xfrm>
                    <a:prstGeom prst="rect">
                      <a:avLst/>
                    </a:prstGeom>
                  </pic:spPr>
                </pic:pic>
              </a:graphicData>
            </a:graphic>
            <wp14:sizeRelH relativeFrom="page">
              <wp14:pctWidth>0</wp14:pctWidth>
            </wp14:sizeRelH>
            <wp14:sizeRelV relativeFrom="page">
              <wp14:pctHeight>0</wp14:pctHeight>
            </wp14:sizeRelV>
          </wp:anchor>
        </w:drawing>
      </w:r>
    </w:p>
    <w:p w14:paraId="486226A5" w14:textId="15167A44" w:rsidR="007F7EA2" w:rsidRPr="00595F78" w:rsidRDefault="007F7EA2" w:rsidP="00647963">
      <w:pPr>
        <w:tabs>
          <w:tab w:val="left" w:pos="8097"/>
        </w:tabs>
        <w:rPr>
          <w:rFonts w:ascii="Source Sans Pro" w:eastAsiaTheme="minorEastAsia" w:hAnsi="Source Sans Pro" w:cs="Arial"/>
          <w:b/>
          <w:bCs/>
          <w:spacing w:val="15"/>
          <w:sz w:val="28"/>
          <w:szCs w:val="28"/>
        </w:rPr>
      </w:pPr>
    </w:p>
    <w:p w14:paraId="054FC890" w14:textId="07610DE8" w:rsidR="00E15A45" w:rsidRPr="00595F78" w:rsidRDefault="00E15A45" w:rsidP="00E15A45">
      <w:pPr>
        <w:rPr>
          <w:rFonts w:ascii="Source Sans Pro" w:eastAsiaTheme="minorEastAsia" w:hAnsi="Source Sans Pro" w:cs="Arial"/>
          <w:b/>
          <w:bCs/>
          <w:spacing w:val="15"/>
          <w:sz w:val="28"/>
          <w:szCs w:val="28"/>
        </w:rPr>
      </w:pPr>
    </w:p>
    <w:p w14:paraId="4CDB2563" w14:textId="7704C4E1" w:rsidR="00E15A45" w:rsidRPr="00595F78" w:rsidRDefault="00595F78">
      <w:pPr>
        <w:rPr>
          <w:rFonts w:ascii="Source Sans Pro" w:eastAsiaTheme="minorEastAsia" w:hAnsi="Source Sans Pro" w:cs="Arial"/>
          <w:b/>
          <w:bCs/>
          <w:spacing w:val="15"/>
          <w:sz w:val="28"/>
          <w:szCs w:val="28"/>
        </w:rPr>
      </w:pPr>
      <w:r w:rsidRPr="00595F78">
        <w:rPr>
          <w:rFonts w:ascii="Source Sans Pro" w:hAnsi="Source Sans Pro"/>
          <w:noProof/>
          <w:sz w:val="28"/>
          <w:szCs w:val="28"/>
        </w:rPr>
        <mc:AlternateContent>
          <mc:Choice Requires="wps">
            <w:drawing>
              <wp:anchor distT="45720" distB="45720" distL="114300" distR="114300" simplePos="0" relativeHeight="251543552" behindDoc="1" locked="0" layoutInCell="1" allowOverlap="1" wp14:anchorId="2AA499D3" wp14:editId="06F40979">
                <wp:simplePos x="0" y="0"/>
                <wp:positionH relativeFrom="margin">
                  <wp:align>center</wp:align>
                </wp:positionH>
                <wp:positionV relativeFrom="paragraph">
                  <wp:posOffset>2441381</wp:posOffset>
                </wp:positionV>
                <wp:extent cx="6429375" cy="1404620"/>
                <wp:effectExtent l="0" t="0" r="0" b="0"/>
                <wp:wrapTight wrapText="bothSides">
                  <wp:wrapPolygon edited="0">
                    <wp:start x="192" y="0"/>
                    <wp:lineTo x="192" y="20726"/>
                    <wp:lineTo x="21376" y="20726"/>
                    <wp:lineTo x="21376" y="0"/>
                    <wp:lineTo x="192" y="0"/>
                  </wp:wrapPolygon>
                </wp:wrapTight>
                <wp:docPr id="54233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4620"/>
                        </a:xfrm>
                        <a:prstGeom prst="rect">
                          <a:avLst/>
                        </a:prstGeom>
                        <a:noFill/>
                        <a:ln w="9525">
                          <a:noFill/>
                          <a:miter lim="800000"/>
                          <a:headEnd/>
                          <a:tailEnd/>
                        </a:ln>
                      </wps:spPr>
                      <wps:txbx>
                        <w:txbxContent>
                          <w:p w14:paraId="6C0950E7" w14:textId="30D66F0C" w:rsidR="009C544C" w:rsidRPr="00595F78" w:rsidRDefault="00647963" w:rsidP="00647963">
                            <w:pPr>
                              <w:jc w:val="center"/>
                              <w:rPr>
                                <w:rFonts w:ascii="Source Sans Pro" w:hAnsi="Source Sans Pro" w:cs="Arial"/>
                                <w:sz w:val="36"/>
                                <w:szCs w:val="36"/>
                              </w:rPr>
                            </w:pPr>
                            <w:r w:rsidRPr="00595F78">
                              <w:rPr>
                                <w:rFonts w:ascii="Source Sans Pro" w:hAnsi="Source Sans Pro" w:cs="Arial"/>
                                <w:sz w:val="36"/>
                                <w:szCs w:val="36"/>
                              </w:rPr>
                              <w:t>Contact us: 01865 323532</w:t>
                            </w:r>
                          </w:p>
                          <w:p w14:paraId="7464FC3E" w14:textId="09FB0094" w:rsidR="007F7EA2" w:rsidRPr="00595F78" w:rsidRDefault="00270390" w:rsidP="002A4398">
                            <w:pPr>
                              <w:jc w:val="center"/>
                              <w:rPr>
                                <w:rFonts w:ascii="Source Sans Pro" w:hAnsi="Source Sans Pro" w:cs="Arial"/>
                                <w:sz w:val="36"/>
                                <w:szCs w:val="36"/>
                              </w:rPr>
                            </w:pPr>
                            <w:r w:rsidRPr="00595F78">
                              <w:rPr>
                                <w:rFonts w:ascii="Source Sans Pro" w:hAnsi="Source Sans Pro" w:cs="Arial"/>
                                <w:sz w:val="36"/>
                                <w:szCs w:val="36"/>
                              </w:rPr>
                              <w:t>educationalpsychologycentral@oxfordshire.gov.uk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499D3" id="_x0000_s1027" type="#_x0000_t202" style="position:absolute;margin-left:0;margin-top:192.25pt;width:506.25pt;height:110.6pt;z-index:-2517729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" filled="f" stroked="f">
                <v:textbox style="mso-fit-shape-to-text:t">
                  <w:txbxContent>
                    <w:p w14:paraId="6C0950E7" w14:textId="30D66F0C" w:rsidR="009C544C" w:rsidRPr="00595F78" w:rsidRDefault="00647963" w:rsidP="00647963">
                      <w:pPr>
                        <w:jc w:val="center"/>
                        <w:rPr>
                          <w:rFonts w:ascii="Source Sans Pro" w:hAnsi="Source Sans Pro" w:cs="Arial"/>
                          <w:sz w:val="36"/>
                          <w:szCs w:val="36"/>
                        </w:rPr>
                      </w:pPr>
                      <w:r w:rsidRPr="00595F78">
                        <w:rPr>
                          <w:rFonts w:ascii="Source Sans Pro" w:hAnsi="Source Sans Pro" w:cs="Arial"/>
                          <w:sz w:val="36"/>
                          <w:szCs w:val="36"/>
                        </w:rPr>
                        <w:t>Contact us: 01865 323532</w:t>
                      </w:r>
                    </w:p>
                    <w:p w14:paraId="7464FC3E" w14:textId="09FB0094" w:rsidR="007F7EA2" w:rsidRPr="00595F78" w:rsidRDefault="00270390" w:rsidP="002A4398">
                      <w:pPr>
                        <w:jc w:val="center"/>
                        <w:rPr>
                          <w:rFonts w:ascii="Source Sans Pro" w:hAnsi="Source Sans Pro" w:cs="Arial"/>
                          <w:sz w:val="36"/>
                          <w:szCs w:val="36"/>
                        </w:rPr>
                      </w:pPr>
                      <w:r w:rsidRPr="00595F78">
                        <w:rPr>
                          <w:rFonts w:ascii="Source Sans Pro" w:hAnsi="Source Sans Pro" w:cs="Arial"/>
                          <w:sz w:val="36"/>
                          <w:szCs w:val="36"/>
                        </w:rPr>
                        <w:t>educationalpsychologycentral@oxfordshire.gov.uk</w:t>
                      </w:r>
                    </w:p>
                  </w:txbxContent>
                </v:textbox>
                <w10:wrap type="tight" anchorx="margin"/>
              </v:shape>
            </w:pict>
          </mc:Fallback>
        </mc:AlternateContent>
      </w:r>
      <w:r w:rsidRPr="00595F78">
        <w:rPr>
          <w:rFonts w:ascii="Source Sans Pro" w:hAnsi="Source Sans Pro"/>
          <w:noProof/>
          <w:sz w:val="28"/>
          <w:szCs w:val="28"/>
        </w:rPr>
        <mc:AlternateContent>
          <mc:Choice Requires="wps">
            <w:drawing>
              <wp:anchor distT="45720" distB="45720" distL="114300" distR="114300" simplePos="0" relativeHeight="251963392" behindDoc="1" locked="0" layoutInCell="1" allowOverlap="1" wp14:anchorId="0F8A2113" wp14:editId="41D0B9EF">
                <wp:simplePos x="0" y="0"/>
                <wp:positionH relativeFrom="margin">
                  <wp:posOffset>-521335</wp:posOffset>
                </wp:positionH>
                <wp:positionV relativeFrom="paragraph">
                  <wp:posOffset>3546852</wp:posOffset>
                </wp:positionV>
                <wp:extent cx="6774180" cy="1404620"/>
                <wp:effectExtent l="0" t="0" r="0" b="0"/>
                <wp:wrapTight wrapText="bothSides">
                  <wp:wrapPolygon edited="0">
                    <wp:start x="182" y="0"/>
                    <wp:lineTo x="182" y="20965"/>
                    <wp:lineTo x="21381" y="20965"/>
                    <wp:lineTo x="21381" y="0"/>
                    <wp:lineTo x="182" y="0"/>
                  </wp:wrapPolygon>
                </wp:wrapTight>
                <wp:docPr id="1859521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404620"/>
                        </a:xfrm>
                        <a:prstGeom prst="rect">
                          <a:avLst/>
                        </a:prstGeom>
                        <a:noFill/>
                        <a:ln w="9525">
                          <a:noFill/>
                          <a:miter lim="800000"/>
                          <a:headEnd/>
                          <a:tailEnd/>
                        </a:ln>
                      </wps:spPr>
                      <wps:txbx>
                        <w:txbxContent>
                          <w:p w14:paraId="336EFE0D" w14:textId="77777777" w:rsidR="00595F78" w:rsidRPr="00595F78" w:rsidRDefault="00595F78" w:rsidP="00595F78">
                            <w:pPr>
                              <w:jc w:val="center"/>
                              <w:rPr>
                                <w:rFonts w:cs="Arial"/>
                                <w:color w:val="FFFFFF" w:themeColor="background1"/>
                                <w:sz w:val="25"/>
                                <w:szCs w:val="25"/>
                              </w:rPr>
                            </w:pPr>
                          </w:p>
                          <w:p w14:paraId="441507C6" w14:textId="77777777" w:rsidR="00595F78" w:rsidRPr="00595F78" w:rsidRDefault="00595F78" w:rsidP="00595F78">
                            <w:pPr>
                              <w:jc w:val="center"/>
                              <w:rPr>
                                <w:rFonts w:cs="Arial"/>
                                <w:color w:val="FFFFFF" w:themeColor="background1"/>
                                <w:sz w:val="25"/>
                                <w:szCs w:val="25"/>
                              </w:rPr>
                            </w:pPr>
                            <w:r w:rsidRPr="00595F78">
                              <w:rPr>
                                <w:rFonts w:cs="Arial"/>
                                <w:color w:val="FFFFFF" w:themeColor="background1"/>
                                <w:sz w:val="25"/>
                                <w:szCs w:val="25"/>
                              </w:rPr>
                              <w:t>www.schools.oxfordshire.gov.uk/special-educational-needs/educational-psychology-service</w:t>
                            </w:r>
                          </w:p>
                          <w:p w14:paraId="75D8029B" w14:textId="77777777" w:rsidR="00595F78" w:rsidRPr="00595F78" w:rsidRDefault="00595F78" w:rsidP="00595F78">
                            <w:pPr>
                              <w:jc w:val="center"/>
                              <w:rPr>
                                <w:rFonts w:cs="Arial"/>
                                <w:color w:val="FFFFFF" w:themeColor="background1"/>
                                <w:sz w:val="25"/>
                                <w:szCs w:val="25"/>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8A2113" id="_x0000_s1028" type="#_x0000_t202" style="position:absolute;margin-left:-41.05pt;margin-top:279.3pt;width:533.4pt;height:110.6pt;z-index:-2513530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" filled="f" stroked="f">
                <v:textbox style="mso-fit-shape-to-text:t">
                  <w:txbxContent>
                    <w:p w14:paraId="336EFE0D" w14:textId="77777777" w:rsidR="00595F78" w:rsidRPr="00595F78" w:rsidRDefault="00595F78" w:rsidP="00595F78">
                      <w:pPr>
                        <w:jc w:val="center"/>
                        <w:rPr>
                          <w:rFonts w:cs="Arial"/>
                          <w:color w:val="FFFFFF" w:themeColor="background1"/>
                          <w:sz w:val="25"/>
                          <w:szCs w:val="25"/>
                        </w:rPr>
                      </w:pPr>
                    </w:p>
                    <w:p w14:paraId="441507C6" w14:textId="77777777" w:rsidR="00595F78" w:rsidRPr="00595F78" w:rsidRDefault="00595F78" w:rsidP="00595F78">
                      <w:pPr>
                        <w:jc w:val="center"/>
                        <w:rPr>
                          <w:rFonts w:cs="Arial"/>
                          <w:color w:val="FFFFFF" w:themeColor="background1"/>
                          <w:sz w:val="25"/>
                          <w:szCs w:val="25"/>
                        </w:rPr>
                      </w:pPr>
                      <w:r w:rsidRPr="00595F78">
                        <w:rPr>
                          <w:rFonts w:cs="Arial"/>
                          <w:color w:val="FFFFFF" w:themeColor="background1"/>
                          <w:sz w:val="25"/>
                          <w:szCs w:val="25"/>
                        </w:rPr>
                        <w:t>www.schools.oxfordshire.gov.uk/special-educational-needs/educational-psychology-service</w:t>
                      </w:r>
                    </w:p>
                    <w:p w14:paraId="75D8029B" w14:textId="77777777" w:rsidR="00595F78" w:rsidRPr="00595F78" w:rsidRDefault="00595F78" w:rsidP="00595F78">
                      <w:pPr>
                        <w:jc w:val="center"/>
                        <w:rPr>
                          <w:rFonts w:cs="Arial"/>
                          <w:color w:val="FFFFFF" w:themeColor="background1"/>
                          <w:sz w:val="25"/>
                          <w:szCs w:val="25"/>
                        </w:rPr>
                      </w:pPr>
                    </w:p>
                  </w:txbxContent>
                </v:textbox>
                <w10:wrap type="tight" anchorx="margin"/>
              </v:shape>
            </w:pict>
          </mc:Fallback>
        </mc:AlternateContent>
      </w:r>
      <w:r w:rsidRPr="00595F78">
        <w:rPr>
          <w:rFonts w:ascii="Source Sans Pro" w:hAnsi="Source Sans Pro"/>
          <w:noProof/>
          <w:sz w:val="28"/>
          <w:szCs w:val="28"/>
        </w:rPr>
        <w:drawing>
          <wp:anchor distT="0" distB="0" distL="114300" distR="114300" simplePos="0" relativeHeight="251959296" behindDoc="1" locked="0" layoutInCell="1" allowOverlap="1" wp14:anchorId="6117845F" wp14:editId="1C0783DE">
            <wp:simplePos x="0" y="0"/>
            <wp:positionH relativeFrom="page">
              <wp:posOffset>0</wp:posOffset>
            </wp:positionH>
            <wp:positionV relativeFrom="paragraph">
              <wp:posOffset>3248682</wp:posOffset>
            </wp:positionV>
            <wp:extent cx="7836546" cy="1015504"/>
            <wp:effectExtent l="0" t="0" r="0" b="0"/>
            <wp:wrapThrough wrapText="bothSides">
              <wp:wrapPolygon edited="0">
                <wp:start x="15595" y="3242"/>
                <wp:lineTo x="3938" y="4053"/>
                <wp:lineTo x="263" y="5674"/>
                <wp:lineTo x="263" y="10537"/>
                <wp:lineTo x="0" y="13779"/>
                <wp:lineTo x="0" y="21073"/>
                <wp:lineTo x="21528" y="21073"/>
                <wp:lineTo x="21528" y="17021"/>
                <wp:lineTo x="21423" y="13779"/>
                <wp:lineTo x="21161" y="10537"/>
                <wp:lineTo x="21213" y="8105"/>
                <wp:lineTo x="18903" y="4458"/>
                <wp:lineTo x="17170" y="3242"/>
                <wp:lineTo x="15595" y="3242"/>
              </wp:wrapPolygon>
            </wp:wrapThrough>
            <wp:docPr id="2043279373" name="Picture 6" descr="A blue screen with black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79373" name="Picture 6" descr="A blue screen with black border"/>
                    <pic:cNvPicPr>
                      <a:picLocks noChangeAspect="1" noChangeArrowheads="1"/>
                    </pic:cNvPicPr>
                  </pic:nvPicPr>
                  <pic:blipFill rotWithShape="1">
                    <a:blip r:embed="rId8">
                      <a:extLst>
                        <a:ext uri="{28A0092B-C50C-407E-A947-70E740481C1C}">
                          <a14:useLocalDpi xmlns:a14="http://schemas.microsoft.com/office/drawing/2010/main" val="0"/>
                        </a:ext>
                      </a:extLst>
                    </a:blip>
                    <a:srcRect l="-164" t="68654" r="543" b="-7904"/>
                    <a:stretch>
                      <a:fillRect/>
                    </a:stretch>
                  </pic:blipFill>
                  <pic:spPr bwMode="auto">
                    <a:xfrm flipH="1" flipV="1">
                      <a:off x="0" y="0"/>
                      <a:ext cx="7836546" cy="10155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5A45" w:rsidRPr="00595F78">
        <w:rPr>
          <w:rFonts w:ascii="Source Sans Pro" w:eastAsiaTheme="minorEastAsia" w:hAnsi="Source Sans Pro" w:cs="Arial"/>
          <w:b/>
          <w:bCs/>
          <w:spacing w:val="15"/>
          <w:sz w:val="28"/>
          <w:szCs w:val="28"/>
        </w:rPr>
        <w:br w:type="page"/>
      </w:r>
    </w:p>
    <w:p w14:paraId="01FDC9DB" w14:textId="20A7EA4A" w:rsidR="00F0661C" w:rsidRPr="00595F78" w:rsidRDefault="00F0661C" w:rsidP="00E15A45">
      <w:pPr>
        <w:jc w:val="both"/>
        <w:rPr>
          <w:rFonts w:ascii="Source Sans Pro" w:eastAsiaTheme="minorEastAsia" w:hAnsi="Source Sans Pro" w:cs="Arial"/>
          <w:b/>
          <w:bCs/>
          <w:spacing w:val="15"/>
          <w:sz w:val="28"/>
          <w:szCs w:val="28"/>
        </w:rPr>
      </w:pPr>
    </w:p>
    <w:p w14:paraId="268B8F8A" w14:textId="5BB676F0" w:rsidR="00E15A45" w:rsidRPr="00595F78" w:rsidRDefault="00E15A45" w:rsidP="00E15A45">
      <w:pPr>
        <w:jc w:val="both"/>
        <w:rPr>
          <w:rFonts w:ascii="Source Sans Pro" w:eastAsiaTheme="minorEastAsia" w:hAnsi="Source Sans Pro" w:cs="Arial"/>
          <w:b/>
          <w:bCs/>
          <w:spacing w:val="15"/>
          <w:sz w:val="28"/>
          <w:szCs w:val="28"/>
        </w:rPr>
      </w:pPr>
      <w:r w:rsidRPr="00595F78">
        <w:rPr>
          <w:rFonts w:ascii="Source Sans Pro" w:eastAsiaTheme="minorEastAsia" w:hAnsi="Source Sans Pro" w:cs="Arial"/>
          <w:b/>
          <w:bCs/>
          <w:spacing w:val="15"/>
          <w:sz w:val="28"/>
          <w:szCs w:val="28"/>
        </w:rPr>
        <w:t>When will the educational psychology service be involved?</w:t>
      </w:r>
    </w:p>
    <w:p w14:paraId="530E6B76" w14:textId="43B46775" w:rsidR="00E15A45" w:rsidRPr="00595F78" w:rsidRDefault="00E15A45" w:rsidP="00E15A45">
      <w:pPr>
        <w:jc w:val="both"/>
        <w:rPr>
          <w:rFonts w:eastAsiaTheme="minorEastAsia" w:cs="Arial"/>
          <w:spacing w:val="15"/>
          <w:sz w:val="25"/>
          <w:szCs w:val="25"/>
        </w:rPr>
      </w:pPr>
    </w:p>
    <w:p w14:paraId="6B3D6EE6" w14:textId="3E434C13" w:rsidR="00E15A45" w:rsidRPr="00595F78" w:rsidRDefault="00E15A45" w:rsidP="00B14632">
      <w:pPr>
        <w:rPr>
          <w:rFonts w:eastAsiaTheme="minorEastAsia" w:cs="Arial"/>
          <w:spacing w:val="15"/>
          <w:sz w:val="25"/>
          <w:szCs w:val="25"/>
        </w:rPr>
      </w:pPr>
      <w:r w:rsidRPr="00595F78">
        <w:rPr>
          <w:rFonts w:eastAsiaTheme="minorEastAsia" w:cs="Arial"/>
          <w:spacing w:val="15"/>
          <w:sz w:val="25"/>
          <w:szCs w:val="25"/>
        </w:rPr>
        <w:t>A critical incident can be defined as a sudden, unexpected event that is distressing to pupils and/or staff. It may involve violence against members of the school, a serious accident or the sudden death of a colleague or child, or it could be that the school is subjected to major vandalism or attack.</w:t>
      </w:r>
    </w:p>
    <w:p w14:paraId="2ED45003" w14:textId="25504F4F" w:rsidR="00E15A45" w:rsidRPr="00595F78" w:rsidRDefault="00E15A45" w:rsidP="00B14632">
      <w:pPr>
        <w:rPr>
          <w:rFonts w:eastAsiaTheme="minorEastAsia" w:cs="Arial"/>
          <w:spacing w:val="15"/>
          <w:sz w:val="25"/>
          <w:szCs w:val="25"/>
        </w:rPr>
      </w:pPr>
      <w:r w:rsidRPr="00595F78">
        <w:rPr>
          <w:rFonts w:eastAsiaTheme="minorEastAsia" w:cs="Arial"/>
          <w:spacing w:val="15"/>
          <w:sz w:val="25"/>
          <w:szCs w:val="25"/>
        </w:rPr>
        <w:t>In the event of a critical incident being reported to the Educational Psychology Service (EPS) an Educational Psychologist (EP) will contact the school(s) whose pupils have been affected, or who are likely to be affected by the event to explore what support is appropriate.</w:t>
      </w:r>
    </w:p>
    <w:p w14:paraId="220E50A5" w14:textId="4190D51F" w:rsidR="00E15A45" w:rsidRPr="00595F78" w:rsidRDefault="00E15A45" w:rsidP="00E15A45">
      <w:pPr>
        <w:rPr>
          <w:rFonts w:eastAsiaTheme="minorEastAsia" w:cs="Arial"/>
          <w:spacing w:val="15"/>
          <w:sz w:val="25"/>
          <w:szCs w:val="25"/>
        </w:rPr>
      </w:pPr>
    </w:p>
    <w:p w14:paraId="1A387D58" w14:textId="536050A0" w:rsidR="00E15A45" w:rsidRPr="00595F78" w:rsidRDefault="00E15A45" w:rsidP="00E15A45">
      <w:pPr>
        <w:rPr>
          <w:rFonts w:ascii="Source Sans Pro" w:eastAsiaTheme="minorEastAsia" w:hAnsi="Source Sans Pro" w:cs="Arial"/>
          <w:spacing w:val="15"/>
          <w:sz w:val="28"/>
          <w:szCs w:val="28"/>
        </w:rPr>
      </w:pPr>
    </w:p>
    <w:p w14:paraId="042D63AD" w14:textId="06CF238C" w:rsidR="00E15A45" w:rsidRPr="00595F78" w:rsidRDefault="00E15A45" w:rsidP="00E15A45">
      <w:pPr>
        <w:rPr>
          <w:rFonts w:ascii="Source Sans Pro" w:eastAsiaTheme="minorEastAsia" w:hAnsi="Source Sans Pro" w:cs="Arial"/>
          <w:b/>
          <w:bCs/>
          <w:spacing w:val="15"/>
          <w:sz w:val="28"/>
          <w:szCs w:val="28"/>
        </w:rPr>
      </w:pPr>
      <w:r w:rsidRPr="00595F78">
        <w:rPr>
          <w:rFonts w:ascii="Source Sans Pro" w:eastAsiaTheme="minorEastAsia" w:hAnsi="Source Sans Pro" w:cs="Arial"/>
          <w:b/>
          <w:bCs/>
          <w:spacing w:val="15"/>
          <w:sz w:val="28"/>
          <w:szCs w:val="28"/>
        </w:rPr>
        <w:t>What will the support include?</w:t>
      </w:r>
    </w:p>
    <w:p w14:paraId="64904AF1" w14:textId="4A88F7D8" w:rsidR="000D59D7" w:rsidRPr="00595F78" w:rsidRDefault="000D59D7" w:rsidP="00E15A45">
      <w:pPr>
        <w:rPr>
          <w:rFonts w:ascii="Source Sans Pro" w:eastAsiaTheme="minorEastAsia" w:hAnsi="Source Sans Pro" w:cs="Arial"/>
          <w:b/>
          <w:bCs/>
          <w:spacing w:val="15"/>
          <w:sz w:val="28"/>
          <w:szCs w:val="28"/>
        </w:rPr>
      </w:pPr>
    </w:p>
    <w:p w14:paraId="5C559AFE" w14:textId="43DB486F" w:rsidR="00E15A45" w:rsidRPr="00595F78" w:rsidRDefault="00E15A45" w:rsidP="00E15A45">
      <w:pPr>
        <w:pStyle w:val="ListParagraph"/>
        <w:numPr>
          <w:ilvl w:val="0"/>
          <w:numId w:val="23"/>
        </w:numPr>
        <w:rPr>
          <w:rFonts w:eastAsiaTheme="minorEastAsia" w:cs="Arial"/>
          <w:spacing w:val="15"/>
          <w:sz w:val="25"/>
          <w:szCs w:val="25"/>
        </w:rPr>
      </w:pPr>
      <w:r w:rsidRPr="00595F78">
        <w:rPr>
          <w:rFonts w:eastAsiaTheme="minorEastAsia" w:cs="Arial"/>
          <w:spacing w:val="15"/>
          <w:sz w:val="25"/>
          <w:szCs w:val="25"/>
        </w:rPr>
        <w:t>Support for senior staff who are dealing directly with distressed pupils, parents or staff.</w:t>
      </w:r>
    </w:p>
    <w:p w14:paraId="5B27F67C" w14:textId="40CE800A" w:rsidR="00E15A45" w:rsidRPr="00595F78" w:rsidRDefault="00E15A45" w:rsidP="00E15A45">
      <w:pPr>
        <w:pStyle w:val="ListParagraph"/>
        <w:numPr>
          <w:ilvl w:val="0"/>
          <w:numId w:val="23"/>
        </w:numPr>
        <w:rPr>
          <w:rFonts w:eastAsiaTheme="minorEastAsia" w:cs="Arial"/>
          <w:spacing w:val="15"/>
          <w:sz w:val="25"/>
          <w:szCs w:val="25"/>
        </w:rPr>
      </w:pPr>
      <w:r w:rsidRPr="00595F78">
        <w:rPr>
          <w:rFonts w:eastAsiaTheme="minorEastAsia" w:cs="Arial"/>
          <w:spacing w:val="15"/>
          <w:sz w:val="25"/>
          <w:szCs w:val="25"/>
        </w:rPr>
        <w:t>Discussion of the needs of the children and staff.</w:t>
      </w:r>
      <w:r w:rsidR="00B14632" w:rsidRPr="00595F78">
        <w:rPr>
          <w:rFonts w:ascii="Source Sans Pro" w:eastAsiaTheme="minorEastAsia" w:hAnsi="Source Sans Pro" w:cs="Arial"/>
          <w:b/>
          <w:bCs/>
          <w:spacing w:val="15"/>
          <w:sz w:val="28"/>
          <w:szCs w:val="28"/>
        </w:rPr>
        <w:t xml:space="preserve"> </w:t>
      </w:r>
    </w:p>
    <w:p w14:paraId="2727E8B0" w14:textId="006662CE" w:rsidR="00E15A45" w:rsidRPr="00595F78" w:rsidRDefault="00E15A45" w:rsidP="00E15A45">
      <w:pPr>
        <w:pStyle w:val="ListParagraph"/>
        <w:numPr>
          <w:ilvl w:val="0"/>
          <w:numId w:val="23"/>
        </w:numPr>
        <w:rPr>
          <w:rFonts w:eastAsiaTheme="minorEastAsia" w:cs="Arial"/>
          <w:spacing w:val="15"/>
          <w:sz w:val="25"/>
          <w:szCs w:val="25"/>
        </w:rPr>
      </w:pPr>
      <w:r w:rsidRPr="00595F78">
        <w:rPr>
          <w:rFonts w:eastAsiaTheme="minorEastAsia" w:cs="Arial"/>
          <w:spacing w:val="15"/>
          <w:sz w:val="25"/>
          <w:szCs w:val="25"/>
        </w:rPr>
        <w:t>Review of the skills and resources available in the school.</w:t>
      </w:r>
    </w:p>
    <w:p w14:paraId="41166228" w14:textId="604565B2" w:rsidR="00E15A45" w:rsidRPr="00595F78" w:rsidRDefault="00E15A45" w:rsidP="00E15A45">
      <w:pPr>
        <w:pStyle w:val="ListParagraph"/>
        <w:numPr>
          <w:ilvl w:val="0"/>
          <w:numId w:val="23"/>
        </w:numPr>
        <w:rPr>
          <w:rFonts w:eastAsiaTheme="minorEastAsia" w:cs="Arial"/>
          <w:spacing w:val="15"/>
          <w:sz w:val="25"/>
          <w:szCs w:val="25"/>
        </w:rPr>
      </w:pPr>
      <w:r w:rsidRPr="00595F78">
        <w:rPr>
          <w:rFonts w:eastAsiaTheme="minorEastAsia" w:cs="Arial"/>
          <w:spacing w:val="15"/>
          <w:sz w:val="25"/>
          <w:szCs w:val="25"/>
        </w:rPr>
        <w:t>Advice or information for parents and staff on supporting children who have experienced a critical incident.</w:t>
      </w:r>
    </w:p>
    <w:p w14:paraId="12C0778B" w14:textId="254E1641" w:rsidR="00E15A45" w:rsidRPr="00595F78" w:rsidRDefault="00E15A45" w:rsidP="00E15A45">
      <w:pPr>
        <w:pStyle w:val="ListParagraph"/>
        <w:numPr>
          <w:ilvl w:val="0"/>
          <w:numId w:val="23"/>
        </w:numPr>
        <w:rPr>
          <w:rFonts w:eastAsiaTheme="minorEastAsia" w:cs="Arial"/>
          <w:spacing w:val="15"/>
          <w:sz w:val="25"/>
          <w:szCs w:val="25"/>
        </w:rPr>
      </w:pPr>
      <w:r w:rsidRPr="00595F78">
        <w:rPr>
          <w:rFonts w:eastAsiaTheme="minorEastAsia" w:cs="Arial"/>
          <w:spacing w:val="15"/>
          <w:sz w:val="25"/>
          <w:szCs w:val="25"/>
        </w:rPr>
        <w:t>Advice or information for teachers on strategies which are helpful to colleagues who have been affected.</w:t>
      </w:r>
    </w:p>
    <w:p w14:paraId="7CB6CF42" w14:textId="4302B178" w:rsidR="00E15A45" w:rsidRPr="00595F78" w:rsidRDefault="00E15A45" w:rsidP="00E15A45">
      <w:pPr>
        <w:pStyle w:val="ListParagraph"/>
        <w:numPr>
          <w:ilvl w:val="0"/>
          <w:numId w:val="23"/>
        </w:numPr>
        <w:rPr>
          <w:rFonts w:eastAsiaTheme="minorEastAsia" w:cs="Arial"/>
          <w:spacing w:val="15"/>
          <w:sz w:val="25"/>
          <w:szCs w:val="25"/>
        </w:rPr>
      </w:pPr>
      <w:r w:rsidRPr="00595F78">
        <w:rPr>
          <w:rFonts w:eastAsiaTheme="minorEastAsia" w:cs="Arial"/>
          <w:spacing w:val="15"/>
          <w:sz w:val="25"/>
          <w:szCs w:val="25"/>
        </w:rPr>
        <w:t>Advice on the management of grief and loss in school, including coping with strong emotions such as anger, and providing sympathetic and effective pastoral care.</w:t>
      </w:r>
    </w:p>
    <w:p w14:paraId="6830B955" w14:textId="3F41C464" w:rsidR="00E15A45" w:rsidRPr="00595F78" w:rsidRDefault="00595F78" w:rsidP="00E15A45">
      <w:pPr>
        <w:rPr>
          <w:rFonts w:eastAsiaTheme="minorEastAsia" w:cs="Arial"/>
          <w:spacing w:val="15"/>
          <w:sz w:val="25"/>
          <w:szCs w:val="25"/>
        </w:rPr>
      </w:pPr>
      <w:r w:rsidRPr="00595F78">
        <w:rPr>
          <w:rFonts w:eastAsiaTheme="minorEastAsia" w:cs="Arial"/>
          <w:b/>
          <w:bCs/>
          <w:noProof/>
          <w:spacing w:val="15"/>
          <w:sz w:val="25"/>
          <w:szCs w:val="25"/>
        </w:rPr>
        <mc:AlternateContent>
          <mc:Choice Requires="wps">
            <w:drawing>
              <wp:anchor distT="45720" distB="45720" distL="114300" distR="114300" simplePos="0" relativeHeight="251751424" behindDoc="1" locked="0" layoutInCell="1" allowOverlap="1" wp14:anchorId="0C146439" wp14:editId="4BA3B472">
                <wp:simplePos x="0" y="0"/>
                <wp:positionH relativeFrom="margin">
                  <wp:posOffset>-422275</wp:posOffset>
                </wp:positionH>
                <wp:positionV relativeFrom="paragraph">
                  <wp:posOffset>500122</wp:posOffset>
                </wp:positionV>
                <wp:extent cx="6576060" cy="1404620"/>
                <wp:effectExtent l="0" t="0" r="0" b="0"/>
                <wp:wrapTight wrapText="bothSides">
                  <wp:wrapPolygon edited="0">
                    <wp:start x="188" y="0"/>
                    <wp:lineTo x="188" y="21474"/>
                    <wp:lineTo x="21400" y="21474"/>
                    <wp:lineTo x="21400" y="0"/>
                    <wp:lineTo x="18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404620"/>
                        </a:xfrm>
                        <a:prstGeom prst="rect">
                          <a:avLst/>
                        </a:prstGeom>
                        <a:noFill/>
                        <a:ln w="9525">
                          <a:noFill/>
                          <a:miter lim="800000"/>
                          <a:headEnd/>
                          <a:tailEnd/>
                        </a:ln>
                      </wps:spPr>
                      <wps:txbx>
                        <w:txbxContent>
                          <w:p w14:paraId="116271BF" w14:textId="77777777" w:rsidR="00FE7654" w:rsidRPr="00595F78" w:rsidRDefault="00FE7654" w:rsidP="000D59D7">
                            <w:pPr>
                              <w:jc w:val="center"/>
                              <w:rPr>
                                <w:rFonts w:ascii="Source Sans Pro" w:eastAsiaTheme="minorEastAsia" w:hAnsi="Source Sans Pro" w:cs="Arial"/>
                                <w:b/>
                                <w:bCs/>
                                <w:color w:val="FF99CC"/>
                                <w:spacing w:val="15"/>
                                <w:sz w:val="28"/>
                                <w:szCs w:val="28"/>
                              </w:rPr>
                            </w:pPr>
                            <w:r w:rsidRPr="00595F78">
                              <w:rPr>
                                <w:rFonts w:ascii="Source Sans Pro" w:eastAsiaTheme="minorEastAsia" w:hAnsi="Source Sans Pro" w:cs="Arial"/>
                                <w:b/>
                                <w:bCs/>
                                <w:color w:val="FF99CC"/>
                                <w:spacing w:val="15"/>
                                <w:sz w:val="28"/>
                                <w:szCs w:val="28"/>
                              </w:rPr>
                              <w:t>What action does the school need to take?</w:t>
                            </w:r>
                          </w:p>
                          <w:p w14:paraId="0676A9F3" w14:textId="77777777" w:rsidR="00FE7654" w:rsidRPr="00595F78" w:rsidRDefault="00FE7654" w:rsidP="000D59D7">
                            <w:pPr>
                              <w:ind w:left="1080" w:hanging="720"/>
                            </w:pPr>
                          </w:p>
                          <w:p w14:paraId="1BD858CD" w14:textId="29FAEF2B" w:rsidR="00FE7654" w:rsidRPr="00595F78" w:rsidRDefault="00FE7654" w:rsidP="000D59D7">
                            <w:pPr>
                              <w:pStyle w:val="ListParagraph"/>
                              <w:numPr>
                                <w:ilvl w:val="0"/>
                                <w:numId w:val="23"/>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Schools can contact the EPS for advice during working hours</w:t>
                            </w:r>
                          </w:p>
                          <w:p w14:paraId="55D360E0" w14:textId="77777777" w:rsidR="00FE7654" w:rsidRPr="00595F78" w:rsidRDefault="00FE7654" w:rsidP="000D59D7">
                            <w:pPr>
                              <w:pStyle w:val="ListParagraph"/>
                              <w:numPr>
                                <w:ilvl w:val="0"/>
                                <w:numId w:val="23"/>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Schools should also inform the Education Safeguarding Advisory Team (ESAT)</w:t>
                            </w:r>
                          </w:p>
                          <w:p w14:paraId="29385841" w14:textId="77777777" w:rsidR="00FE7654" w:rsidRPr="00595F78" w:rsidRDefault="00FE7654" w:rsidP="000D59D7">
                            <w:pPr>
                              <w:pStyle w:val="ListParagraph"/>
                              <w:numPr>
                                <w:ilvl w:val="0"/>
                                <w:numId w:val="23"/>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The person first contacted will need to advise the EPS of the following:</w:t>
                            </w:r>
                          </w:p>
                          <w:p w14:paraId="719E7826" w14:textId="77777777" w:rsidR="00FE7654" w:rsidRPr="00595F78" w:rsidRDefault="00FE7654" w:rsidP="000D59D7">
                            <w:pPr>
                              <w:rPr>
                                <w:rFonts w:eastAsiaTheme="minorEastAsia" w:cs="Arial"/>
                                <w:color w:val="FFFFFF" w:themeColor="background1"/>
                                <w:spacing w:val="15"/>
                                <w:sz w:val="25"/>
                                <w:szCs w:val="25"/>
                              </w:rPr>
                            </w:pPr>
                          </w:p>
                          <w:p w14:paraId="67742F08"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Your name and position</w:t>
                            </w:r>
                          </w:p>
                          <w:p w14:paraId="6F3D2F07"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Which school you are from</w:t>
                            </w:r>
                          </w:p>
                          <w:p w14:paraId="194219AE"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The nature of the incident</w:t>
                            </w:r>
                          </w:p>
                          <w:p w14:paraId="17DFDEB0"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Where the incident happened</w:t>
                            </w:r>
                          </w:p>
                          <w:p w14:paraId="026EBB71"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The people involved</w:t>
                            </w:r>
                          </w:p>
                          <w:p w14:paraId="6D1985AF"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Contact details for return calls</w:t>
                            </w:r>
                          </w:p>
                          <w:p w14:paraId="072A8E28" w14:textId="77777777" w:rsidR="00FE7654" w:rsidRPr="00595F78" w:rsidRDefault="00FE7654" w:rsidP="000D59D7">
                            <w:pPr>
                              <w:rPr>
                                <w:rFonts w:eastAsiaTheme="minorEastAsia" w:cs="Arial"/>
                                <w:color w:val="FFFFFF" w:themeColor="background1"/>
                                <w:spacing w:val="15"/>
                                <w:sz w:val="25"/>
                                <w:szCs w:val="25"/>
                              </w:rPr>
                            </w:pPr>
                          </w:p>
                          <w:p w14:paraId="6A8F954C" w14:textId="77777777" w:rsidR="00FE7654" w:rsidRPr="00595F78" w:rsidRDefault="00FE7654" w:rsidP="000D59D7">
                            <w:pPr>
                              <w:pStyle w:val="ListParagraph"/>
                              <w:numPr>
                                <w:ilvl w:val="0"/>
                                <w:numId w:val="23"/>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Telephone contact will be established by an EP on the same day, when possible, to arrange the appropriate level of involvement from the EPS.</w:t>
                            </w:r>
                          </w:p>
                          <w:p w14:paraId="69DF8F8F" w14:textId="60BEA7C1" w:rsidR="00FE7654" w:rsidRPr="00595F78" w:rsidRDefault="00BB7295" w:rsidP="000D59D7">
                            <w:pPr>
                              <w:pStyle w:val="ListParagraph"/>
                              <w:numPr>
                                <w:ilvl w:val="0"/>
                                <w:numId w:val="23"/>
                              </w:numPr>
                              <w:rPr>
                                <w:rFonts w:eastAsiaTheme="minorEastAsia" w:cs="Arial"/>
                                <w:color w:val="FFFFFF" w:themeColor="background1"/>
                                <w:spacing w:val="15"/>
                                <w:sz w:val="25"/>
                                <w:szCs w:val="25"/>
                              </w:rPr>
                            </w:pPr>
                            <w:r>
                              <w:rPr>
                                <w:rFonts w:eastAsiaTheme="minorEastAsia" w:cs="Arial"/>
                                <w:color w:val="FFFFFF" w:themeColor="background1"/>
                                <w:spacing w:val="15"/>
                                <w:sz w:val="25"/>
                                <w:szCs w:val="25"/>
                              </w:rPr>
                              <w:t>If the</w:t>
                            </w:r>
                            <w:r w:rsidR="00FE7654" w:rsidRPr="00595F78">
                              <w:rPr>
                                <w:rFonts w:eastAsiaTheme="minorEastAsia" w:cs="Arial"/>
                                <w:color w:val="FFFFFF" w:themeColor="background1"/>
                                <w:spacing w:val="15"/>
                                <w:sz w:val="25"/>
                                <w:szCs w:val="25"/>
                              </w:rPr>
                              <w:t xml:space="preserve"> school</w:t>
                            </w:r>
                            <w:r>
                              <w:rPr>
                                <w:rFonts w:eastAsiaTheme="minorEastAsia" w:cs="Arial"/>
                                <w:color w:val="FFFFFF" w:themeColor="background1"/>
                                <w:spacing w:val="15"/>
                                <w:sz w:val="25"/>
                                <w:szCs w:val="25"/>
                              </w:rPr>
                              <w:t xml:space="preserve"> has an </w:t>
                            </w:r>
                            <w:r w:rsidR="00FE7654" w:rsidRPr="00595F78">
                              <w:rPr>
                                <w:rFonts w:eastAsiaTheme="minorEastAsia" w:cs="Arial"/>
                                <w:color w:val="FFFFFF" w:themeColor="background1"/>
                                <w:spacing w:val="15"/>
                                <w:sz w:val="25"/>
                                <w:szCs w:val="25"/>
                              </w:rPr>
                              <w:t>EP</w:t>
                            </w:r>
                            <w:r>
                              <w:rPr>
                                <w:rFonts w:eastAsiaTheme="minorEastAsia" w:cs="Arial"/>
                                <w:color w:val="FFFFFF" w:themeColor="background1"/>
                                <w:spacing w:val="15"/>
                                <w:sz w:val="25"/>
                                <w:szCs w:val="25"/>
                              </w:rPr>
                              <w:t>, they</w:t>
                            </w:r>
                            <w:r w:rsidR="00FE7654" w:rsidRPr="00595F78">
                              <w:rPr>
                                <w:rFonts w:eastAsiaTheme="minorEastAsia" w:cs="Arial"/>
                                <w:color w:val="FFFFFF" w:themeColor="background1"/>
                                <w:spacing w:val="15"/>
                                <w:sz w:val="25"/>
                                <w:szCs w:val="25"/>
                              </w:rPr>
                              <w:t xml:space="preserve"> may not be part of the team that works directly on the critical incident, but </w:t>
                            </w:r>
                            <w:r w:rsidR="008C1D4E">
                              <w:rPr>
                                <w:rFonts w:eastAsiaTheme="minorEastAsia" w:cs="Arial"/>
                                <w:color w:val="FFFFFF" w:themeColor="background1"/>
                                <w:spacing w:val="15"/>
                                <w:sz w:val="25"/>
                                <w:szCs w:val="25"/>
                              </w:rPr>
                              <w:t>they</w:t>
                            </w:r>
                            <w:r w:rsidR="00FE7654" w:rsidRPr="00595F78">
                              <w:rPr>
                                <w:rFonts w:eastAsiaTheme="minorEastAsia" w:cs="Arial"/>
                                <w:color w:val="FFFFFF" w:themeColor="background1"/>
                                <w:spacing w:val="15"/>
                                <w:sz w:val="25"/>
                                <w:szCs w:val="25"/>
                              </w:rPr>
                              <w:t xml:space="preserve"> will always be kept informed and will usually be involved in planning the response with the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146439" id="_x0000_s1029" type="#_x0000_t202" style="position:absolute;margin-left:-33.25pt;margin-top:39.4pt;width:517.8pt;height:110.6pt;z-index:-251565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" filled="f" stroked="f">
                <v:textbox style="mso-fit-shape-to-text:t">
                  <w:txbxContent>
                    <w:p w14:paraId="116271BF" w14:textId="77777777" w:rsidR="00FE7654" w:rsidRPr="00595F78" w:rsidRDefault="00FE7654" w:rsidP="000D59D7">
                      <w:pPr>
                        <w:jc w:val="center"/>
                        <w:rPr>
                          <w:rFonts w:ascii="Source Sans Pro" w:eastAsiaTheme="minorEastAsia" w:hAnsi="Source Sans Pro" w:cs="Arial"/>
                          <w:b/>
                          <w:bCs/>
                          <w:color w:val="FF99CC"/>
                          <w:spacing w:val="15"/>
                          <w:sz w:val="28"/>
                          <w:szCs w:val="28"/>
                        </w:rPr>
                      </w:pPr>
                      <w:r w:rsidRPr="00595F78">
                        <w:rPr>
                          <w:rFonts w:ascii="Source Sans Pro" w:eastAsiaTheme="minorEastAsia" w:hAnsi="Source Sans Pro" w:cs="Arial"/>
                          <w:b/>
                          <w:bCs/>
                          <w:color w:val="FF99CC"/>
                          <w:spacing w:val="15"/>
                          <w:sz w:val="28"/>
                          <w:szCs w:val="28"/>
                        </w:rPr>
                        <w:t>What action does the school need to take?</w:t>
                      </w:r>
                    </w:p>
                    <w:p w14:paraId="0676A9F3" w14:textId="77777777" w:rsidR="00FE7654" w:rsidRPr="00595F78" w:rsidRDefault="00FE7654" w:rsidP="000D59D7">
                      <w:pPr>
                        <w:ind w:left="1080" w:hanging="720"/>
                      </w:pPr>
                    </w:p>
                    <w:p w14:paraId="1BD858CD" w14:textId="29FAEF2B" w:rsidR="00FE7654" w:rsidRPr="00595F78" w:rsidRDefault="00FE7654" w:rsidP="000D59D7">
                      <w:pPr>
                        <w:pStyle w:val="ListParagraph"/>
                        <w:numPr>
                          <w:ilvl w:val="0"/>
                          <w:numId w:val="23"/>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Schools can contact the EPS for advice during working hours</w:t>
                      </w:r>
                    </w:p>
                    <w:p w14:paraId="55D360E0" w14:textId="77777777" w:rsidR="00FE7654" w:rsidRPr="00595F78" w:rsidRDefault="00FE7654" w:rsidP="000D59D7">
                      <w:pPr>
                        <w:pStyle w:val="ListParagraph"/>
                        <w:numPr>
                          <w:ilvl w:val="0"/>
                          <w:numId w:val="23"/>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Schools should also inform the Education Safeguarding Advisory Team (ESAT)</w:t>
                      </w:r>
                    </w:p>
                    <w:p w14:paraId="29385841" w14:textId="77777777" w:rsidR="00FE7654" w:rsidRPr="00595F78" w:rsidRDefault="00FE7654" w:rsidP="000D59D7">
                      <w:pPr>
                        <w:pStyle w:val="ListParagraph"/>
                        <w:numPr>
                          <w:ilvl w:val="0"/>
                          <w:numId w:val="23"/>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The person first contacted will need to advise the EPS of the following:</w:t>
                      </w:r>
                    </w:p>
                    <w:p w14:paraId="719E7826" w14:textId="77777777" w:rsidR="00FE7654" w:rsidRPr="00595F78" w:rsidRDefault="00FE7654" w:rsidP="000D59D7">
                      <w:pPr>
                        <w:rPr>
                          <w:rFonts w:eastAsiaTheme="minorEastAsia" w:cs="Arial"/>
                          <w:color w:val="FFFFFF" w:themeColor="background1"/>
                          <w:spacing w:val="15"/>
                          <w:sz w:val="25"/>
                          <w:szCs w:val="25"/>
                        </w:rPr>
                      </w:pPr>
                    </w:p>
                    <w:p w14:paraId="67742F08"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Your name and position</w:t>
                      </w:r>
                    </w:p>
                    <w:p w14:paraId="6F3D2F07"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Which school you are from</w:t>
                      </w:r>
                    </w:p>
                    <w:p w14:paraId="194219AE"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The nature of the incident</w:t>
                      </w:r>
                    </w:p>
                    <w:p w14:paraId="17DFDEB0"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Where the incident happened</w:t>
                      </w:r>
                    </w:p>
                    <w:p w14:paraId="026EBB71"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The people involved</w:t>
                      </w:r>
                    </w:p>
                    <w:p w14:paraId="6D1985AF" w14:textId="77777777" w:rsidR="00FE7654" w:rsidRPr="00595F78" w:rsidRDefault="00FE7654" w:rsidP="000D59D7">
                      <w:pPr>
                        <w:pStyle w:val="ListParagraph"/>
                        <w:numPr>
                          <w:ilvl w:val="0"/>
                          <w:numId w:val="27"/>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Contact details for return calls</w:t>
                      </w:r>
                    </w:p>
                    <w:p w14:paraId="072A8E28" w14:textId="77777777" w:rsidR="00FE7654" w:rsidRPr="00595F78" w:rsidRDefault="00FE7654" w:rsidP="000D59D7">
                      <w:pPr>
                        <w:rPr>
                          <w:rFonts w:eastAsiaTheme="minorEastAsia" w:cs="Arial"/>
                          <w:color w:val="FFFFFF" w:themeColor="background1"/>
                          <w:spacing w:val="15"/>
                          <w:sz w:val="25"/>
                          <w:szCs w:val="25"/>
                        </w:rPr>
                      </w:pPr>
                    </w:p>
                    <w:p w14:paraId="6A8F954C" w14:textId="77777777" w:rsidR="00FE7654" w:rsidRPr="00595F78" w:rsidRDefault="00FE7654" w:rsidP="000D59D7">
                      <w:pPr>
                        <w:pStyle w:val="ListParagraph"/>
                        <w:numPr>
                          <w:ilvl w:val="0"/>
                          <w:numId w:val="23"/>
                        </w:numPr>
                        <w:rPr>
                          <w:rFonts w:eastAsiaTheme="minorEastAsia" w:cs="Arial"/>
                          <w:color w:val="FFFFFF" w:themeColor="background1"/>
                          <w:spacing w:val="15"/>
                          <w:sz w:val="25"/>
                          <w:szCs w:val="25"/>
                        </w:rPr>
                      </w:pPr>
                      <w:r w:rsidRPr="00595F78">
                        <w:rPr>
                          <w:rFonts w:eastAsiaTheme="minorEastAsia" w:cs="Arial"/>
                          <w:color w:val="FFFFFF" w:themeColor="background1"/>
                          <w:spacing w:val="15"/>
                          <w:sz w:val="25"/>
                          <w:szCs w:val="25"/>
                        </w:rPr>
                        <w:t>Telephone contact will be established by an EP on the same day, when possible, to arrange the appropriate level of involvement from the EPS.</w:t>
                      </w:r>
                    </w:p>
                    <w:p w14:paraId="69DF8F8F" w14:textId="60BEA7C1" w:rsidR="00FE7654" w:rsidRPr="00595F78" w:rsidRDefault="00BB7295" w:rsidP="000D59D7">
                      <w:pPr>
                        <w:pStyle w:val="ListParagraph"/>
                        <w:numPr>
                          <w:ilvl w:val="0"/>
                          <w:numId w:val="23"/>
                        </w:numPr>
                        <w:rPr>
                          <w:rFonts w:eastAsiaTheme="minorEastAsia" w:cs="Arial"/>
                          <w:color w:val="FFFFFF" w:themeColor="background1"/>
                          <w:spacing w:val="15"/>
                          <w:sz w:val="25"/>
                          <w:szCs w:val="25"/>
                        </w:rPr>
                      </w:pPr>
                      <w:r>
                        <w:rPr>
                          <w:rFonts w:eastAsiaTheme="minorEastAsia" w:cs="Arial"/>
                          <w:color w:val="FFFFFF" w:themeColor="background1"/>
                          <w:spacing w:val="15"/>
                          <w:sz w:val="25"/>
                          <w:szCs w:val="25"/>
                        </w:rPr>
                        <w:t>If the</w:t>
                      </w:r>
                      <w:r w:rsidR="00FE7654" w:rsidRPr="00595F78">
                        <w:rPr>
                          <w:rFonts w:eastAsiaTheme="minorEastAsia" w:cs="Arial"/>
                          <w:color w:val="FFFFFF" w:themeColor="background1"/>
                          <w:spacing w:val="15"/>
                          <w:sz w:val="25"/>
                          <w:szCs w:val="25"/>
                        </w:rPr>
                        <w:t xml:space="preserve"> school</w:t>
                      </w:r>
                      <w:r>
                        <w:rPr>
                          <w:rFonts w:eastAsiaTheme="minorEastAsia" w:cs="Arial"/>
                          <w:color w:val="FFFFFF" w:themeColor="background1"/>
                          <w:spacing w:val="15"/>
                          <w:sz w:val="25"/>
                          <w:szCs w:val="25"/>
                        </w:rPr>
                        <w:t xml:space="preserve"> has an </w:t>
                      </w:r>
                      <w:r w:rsidR="00FE7654" w:rsidRPr="00595F78">
                        <w:rPr>
                          <w:rFonts w:eastAsiaTheme="minorEastAsia" w:cs="Arial"/>
                          <w:color w:val="FFFFFF" w:themeColor="background1"/>
                          <w:spacing w:val="15"/>
                          <w:sz w:val="25"/>
                          <w:szCs w:val="25"/>
                        </w:rPr>
                        <w:t>EP</w:t>
                      </w:r>
                      <w:r>
                        <w:rPr>
                          <w:rFonts w:eastAsiaTheme="minorEastAsia" w:cs="Arial"/>
                          <w:color w:val="FFFFFF" w:themeColor="background1"/>
                          <w:spacing w:val="15"/>
                          <w:sz w:val="25"/>
                          <w:szCs w:val="25"/>
                        </w:rPr>
                        <w:t>, they</w:t>
                      </w:r>
                      <w:r w:rsidR="00FE7654" w:rsidRPr="00595F78">
                        <w:rPr>
                          <w:rFonts w:eastAsiaTheme="minorEastAsia" w:cs="Arial"/>
                          <w:color w:val="FFFFFF" w:themeColor="background1"/>
                          <w:spacing w:val="15"/>
                          <w:sz w:val="25"/>
                          <w:szCs w:val="25"/>
                        </w:rPr>
                        <w:t xml:space="preserve"> may not be part of the team that works directly on the critical incident, but </w:t>
                      </w:r>
                      <w:r w:rsidR="008C1D4E">
                        <w:rPr>
                          <w:rFonts w:eastAsiaTheme="minorEastAsia" w:cs="Arial"/>
                          <w:color w:val="FFFFFF" w:themeColor="background1"/>
                          <w:spacing w:val="15"/>
                          <w:sz w:val="25"/>
                          <w:szCs w:val="25"/>
                        </w:rPr>
                        <w:t>they</w:t>
                      </w:r>
                      <w:r w:rsidR="00FE7654" w:rsidRPr="00595F78">
                        <w:rPr>
                          <w:rFonts w:eastAsiaTheme="minorEastAsia" w:cs="Arial"/>
                          <w:color w:val="FFFFFF" w:themeColor="background1"/>
                          <w:spacing w:val="15"/>
                          <w:sz w:val="25"/>
                          <w:szCs w:val="25"/>
                        </w:rPr>
                        <w:t xml:space="preserve"> will always be kept informed and will usually be involved in planning the response with the school.</w:t>
                      </w:r>
                    </w:p>
                  </w:txbxContent>
                </v:textbox>
                <w10:wrap type="tight" anchorx="margin"/>
              </v:shape>
            </w:pict>
          </mc:Fallback>
        </mc:AlternateContent>
      </w:r>
      <w:r w:rsidRPr="00595F78">
        <w:rPr>
          <w:rFonts w:ascii="Source Sans Pro" w:hAnsi="Source Sans Pro"/>
          <w:noProof/>
          <w:sz w:val="28"/>
          <w:szCs w:val="28"/>
        </w:rPr>
        <w:drawing>
          <wp:anchor distT="0" distB="0" distL="114300" distR="114300" simplePos="0" relativeHeight="251716608" behindDoc="1" locked="0" layoutInCell="1" allowOverlap="1" wp14:anchorId="5764C158" wp14:editId="38618851">
            <wp:simplePos x="0" y="0"/>
            <wp:positionH relativeFrom="margin">
              <wp:posOffset>-544195</wp:posOffset>
            </wp:positionH>
            <wp:positionV relativeFrom="paragraph">
              <wp:posOffset>204847</wp:posOffset>
            </wp:positionV>
            <wp:extent cx="6813550" cy="4221480"/>
            <wp:effectExtent l="0" t="0" r="6350" b="7620"/>
            <wp:wrapTight wrapText="bothSides">
              <wp:wrapPolygon edited="0">
                <wp:start x="1691" y="0"/>
                <wp:lineTo x="1329" y="97"/>
                <wp:lineTo x="302" y="1267"/>
                <wp:lineTo x="0" y="2924"/>
                <wp:lineTo x="0" y="17155"/>
                <wp:lineTo x="242" y="18715"/>
                <wp:lineTo x="906" y="20274"/>
                <wp:lineTo x="966" y="20567"/>
                <wp:lineTo x="2959" y="21542"/>
                <wp:lineTo x="3442" y="21542"/>
                <wp:lineTo x="7187" y="21542"/>
                <wp:lineTo x="17997" y="21542"/>
                <wp:lineTo x="20714" y="21249"/>
                <wp:lineTo x="20654" y="20274"/>
                <wp:lineTo x="21318" y="18715"/>
                <wp:lineTo x="21560" y="17155"/>
                <wp:lineTo x="21560" y="3119"/>
                <wp:lineTo x="21197" y="2047"/>
                <wp:lineTo x="21077" y="1072"/>
                <wp:lineTo x="19144" y="0"/>
                <wp:lineTo x="18057" y="0"/>
                <wp:lineTo x="1691" y="0"/>
              </wp:wrapPolygon>
            </wp:wrapTight>
            <wp:docPr id="1144102946" name="Picture 6" descr="A blue screen with black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02946" name="Picture 6" descr="A blue screen with black bor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3550" cy="4221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2D918" w14:textId="7FAE91DA" w:rsidR="00E15A45" w:rsidRPr="00595F78" w:rsidRDefault="000D59D7" w:rsidP="00E15A45">
      <w:pPr>
        <w:rPr>
          <w:rFonts w:eastAsiaTheme="minorEastAsia" w:cs="Arial"/>
          <w:spacing w:val="15"/>
          <w:sz w:val="25"/>
          <w:szCs w:val="25"/>
        </w:rPr>
      </w:pPr>
      <w:r w:rsidRPr="00595F78">
        <w:rPr>
          <w:rFonts w:eastAsiaTheme="minorEastAsia" w:cs="Arial"/>
          <w:noProof/>
          <w:spacing w:val="15"/>
          <w:sz w:val="25"/>
          <w:szCs w:val="25"/>
        </w:rPr>
        <w:lastRenderedPageBreak/>
        <mc:AlternateContent>
          <mc:Choice Requires="wps">
            <w:drawing>
              <wp:anchor distT="0" distB="0" distL="114300" distR="114300" simplePos="0" relativeHeight="251783168" behindDoc="0" locked="0" layoutInCell="1" allowOverlap="1" wp14:anchorId="5BB770AD" wp14:editId="24A570CE">
                <wp:simplePos x="0" y="0"/>
                <wp:positionH relativeFrom="margin">
                  <wp:posOffset>-510540</wp:posOffset>
                </wp:positionH>
                <wp:positionV relativeFrom="paragraph">
                  <wp:posOffset>935613</wp:posOffset>
                </wp:positionV>
                <wp:extent cx="6751955" cy="2611120"/>
                <wp:effectExtent l="0" t="0" r="0" b="0"/>
                <wp:wrapNone/>
                <wp:docPr id="1438903650" name="Rectangle: Rounded Corners 15"/>
                <wp:cNvGraphicFramePr/>
                <a:graphic xmlns:a="http://schemas.openxmlformats.org/drawingml/2006/main">
                  <a:graphicData uri="http://schemas.microsoft.com/office/word/2010/wordprocessingShape">
                    <wps:wsp>
                      <wps:cNvSpPr/>
                      <wps:spPr>
                        <a:xfrm>
                          <a:off x="0" y="0"/>
                          <a:ext cx="6751955" cy="2611120"/>
                        </a:xfrm>
                        <a:prstGeom prst="roundRect">
                          <a:avLst/>
                        </a:prstGeom>
                        <a:solidFill>
                          <a:srgbClr val="9FE5D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4103B9" w14:textId="0F5C94EF" w:rsidR="00FE7654" w:rsidRPr="00595F78" w:rsidRDefault="00310254" w:rsidP="00310254">
                            <w:pPr>
                              <w:jc w:val="center"/>
                              <w:rPr>
                                <w:rFonts w:eastAsiaTheme="minorEastAsia" w:cs="Arial"/>
                                <w:b/>
                                <w:bCs/>
                                <w:color w:val="000000" w:themeColor="text1"/>
                                <w:spacing w:val="15"/>
                                <w:sz w:val="28"/>
                                <w:szCs w:val="28"/>
                              </w:rPr>
                            </w:pPr>
                            <w:r w:rsidRPr="00595F78">
                              <w:rPr>
                                <w:rFonts w:ascii="Source Sans Pro" w:eastAsiaTheme="minorEastAsia" w:hAnsi="Source Sans Pro" w:cs="Arial"/>
                                <w:b/>
                                <w:bCs/>
                                <w:color w:val="000000" w:themeColor="text1"/>
                                <w:spacing w:val="15"/>
                                <w:sz w:val="32"/>
                                <w:szCs w:val="32"/>
                              </w:rPr>
                              <w:t>Aim</w:t>
                            </w:r>
                            <w:r w:rsidRPr="00595F78">
                              <w:rPr>
                                <w:rFonts w:eastAsiaTheme="minorEastAsia" w:cs="Arial"/>
                                <w:b/>
                                <w:bCs/>
                                <w:color w:val="000000" w:themeColor="text1"/>
                                <w:spacing w:val="15"/>
                                <w:sz w:val="28"/>
                                <w:szCs w:val="28"/>
                              </w:rPr>
                              <w:t>:</w:t>
                            </w:r>
                          </w:p>
                          <w:p w14:paraId="026FF8BB" w14:textId="77777777" w:rsidR="00310254" w:rsidRPr="00595F78" w:rsidRDefault="00310254" w:rsidP="00310254">
                            <w:pPr>
                              <w:jc w:val="center"/>
                              <w:rPr>
                                <w:rFonts w:eastAsiaTheme="minorEastAsia" w:cs="Arial"/>
                                <w:b/>
                                <w:bCs/>
                                <w:color w:val="000000" w:themeColor="text1"/>
                                <w:spacing w:val="15"/>
                                <w:sz w:val="28"/>
                                <w:szCs w:val="28"/>
                              </w:rPr>
                            </w:pPr>
                          </w:p>
                          <w:p w14:paraId="63388927"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To enable schools to deal effectively with the initial impact of a critical incident or emergency by supporting the senior management of the school with:</w:t>
                            </w:r>
                            <w:r w:rsidRPr="00595F78">
                              <w:rPr>
                                <w:color w:val="000000" w:themeColor="text1"/>
                              </w:rPr>
                              <w:t xml:space="preserve"> </w:t>
                            </w:r>
                            <w:r w:rsidRPr="00595F78">
                              <w:rPr>
                                <w:rFonts w:eastAsiaTheme="minorEastAsia" w:cs="Arial"/>
                                <w:color w:val="000000" w:themeColor="text1"/>
                                <w:spacing w:val="15"/>
                                <w:sz w:val="25"/>
                                <w:szCs w:val="25"/>
                              </w:rPr>
                              <w:t> </w:t>
                            </w:r>
                          </w:p>
                          <w:p w14:paraId="1D7F9BEE" w14:textId="77777777" w:rsidR="00310254" w:rsidRPr="00595F78" w:rsidRDefault="00310254" w:rsidP="00FE7654">
                            <w:pPr>
                              <w:rPr>
                                <w:rFonts w:eastAsiaTheme="minorEastAsia" w:cs="Arial"/>
                                <w:color w:val="000000" w:themeColor="text1"/>
                                <w:spacing w:val="15"/>
                                <w:sz w:val="25"/>
                                <w:szCs w:val="25"/>
                              </w:rPr>
                            </w:pPr>
                          </w:p>
                          <w:p w14:paraId="0AF278CF" w14:textId="77777777" w:rsidR="00FE7654" w:rsidRPr="00595F78" w:rsidRDefault="00FE7654" w:rsidP="00FE7654">
                            <w:pPr>
                              <w:pStyle w:val="ListParagraph"/>
                              <w:numPr>
                                <w:ilvl w:val="0"/>
                                <w:numId w:val="28"/>
                              </w:num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The re-establishment of normal routines</w:t>
                            </w:r>
                          </w:p>
                          <w:p w14:paraId="1311564C" w14:textId="77777777" w:rsidR="00FE7654" w:rsidRPr="00595F78" w:rsidRDefault="00FE7654" w:rsidP="00FE7654">
                            <w:pPr>
                              <w:pStyle w:val="ListParagraph"/>
                              <w:numPr>
                                <w:ilvl w:val="0"/>
                                <w:numId w:val="28"/>
                              </w:num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Ensuring effective communication with the school community including parents</w:t>
                            </w:r>
                          </w:p>
                          <w:p w14:paraId="1B2864D3" w14:textId="77777777" w:rsidR="00FE7654" w:rsidRPr="00595F78" w:rsidRDefault="00FE7654" w:rsidP="00FE7654">
                            <w:pPr>
                              <w:pStyle w:val="ListParagraph"/>
                              <w:numPr>
                                <w:ilvl w:val="0"/>
                                <w:numId w:val="28"/>
                              </w:num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Identifying vulnerable individuals (pupils and staff) who may need more support</w:t>
                            </w:r>
                          </w:p>
                          <w:p w14:paraId="77B0A381" w14:textId="77777777" w:rsidR="00FE7654" w:rsidRPr="00595F78" w:rsidRDefault="00FE7654" w:rsidP="00FE7654">
                            <w:pPr>
                              <w:pStyle w:val="ListParagraph"/>
                              <w:numPr>
                                <w:ilvl w:val="0"/>
                                <w:numId w:val="28"/>
                              </w:num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Accessing appropriate support if necessary</w:t>
                            </w:r>
                          </w:p>
                          <w:p w14:paraId="3F6D4966" w14:textId="77777777" w:rsidR="00FE7654" w:rsidRPr="00595F78" w:rsidRDefault="00FE7654" w:rsidP="00FE765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770AD" id="Rectangle: Rounded Corners 15" o:spid="_x0000_s1030" style="position:absolute;margin-left:-40.2pt;margin-top:73.65pt;width:531.65pt;height:205.6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" fillcolor="#9fe5d1" stroked="f" strokeweight="2pt">
                <v:textbox>
                  <w:txbxContent>
                    <w:p w14:paraId="124103B9" w14:textId="0F5C94EF" w:rsidR="00FE7654" w:rsidRPr="00595F78" w:rsidRDefault="00310254" w:rsidP="00310254">
                      <w:pPr>
                        <w:jc w:val="center"/>
                        <w:rPr>
                          <w:rFonts w:eastAsiaTheme="minorEastAsia" w:cs="Arial"/>
                          <w:b/>
                          <w:bCs/>
                          <w:color w:val="000000" w:themeColor="text1"/>
                          <w:spacing w:val="15"/>
                          <w:sz w:val="28"/>
                          <w:szCs w:val="28"/>
                        </w:rPr>
                      </w:pPr>
                      <w:r w:rsidRPr="00595F78">
                        <w:rPr>
                          <w:rFonts w:ascii="Source Sans Pro" w:eastAsiaTheme="minorEastAsia" w:hAnsi="Source Sans Pro" w:cs="Arial"/>
                          <w:b/>
                          <w:bCs/>
                          <w:color w:val="000000" w:themeColor="text1"/>
                          <w:spacing w:val="15"/>
                          <w:sz w:val="32"/>
                          <w:szCs w:val="32"/>
                        </w:rPr>
                        <w:t>Aim</w:t>
                      </w:r>
                      <w:r w:rsidRPr="00595F78">
                        <w:rPr>
                          <w:rFonts w:eastAsiaTheme="minorEastAsia" w:cs="Arial"/>
                          <w:b/>
                          <w:bCs/>
                          <w:color w:val="000000" w:themeColor="text1"/>
                          <w:spacing w:val="15"/>
                          <w:sz w:val="28"/>
                          <w:szCs w:val="28"/>
                        </w:rPr>
                        <w:t>:</w:t>
                      </w:r>
                    </w:p>
                    <w:p w14:paraId="026FF8BB" w14:textId="77777777" w:rsidR="00310254" w:rsidRPr="00595F78" w:rsidRDefault="00310254" w:rsidP="00310254">
                      <w:pPr>
                        <w:jc w:val="center"/>
                        <w:rPr>
                          <w:rFonts w:eastAsiaTheme="minorEastAsia" w:cs="Arial"/>
                          <w:b/>
                          <w:bCs/>
                          <w:color w:val="000000" w:themeColor="text1"/>
                          <w:spacing w:val="15"/>
                          <w:sz w:val="28"/>
                          <w:szCs w:val="28"/>
                        </w:rPr>
                      </w:pPr>
                    </w:p>
                    <w:p w14:paraId="63388927"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To enable schools to deal effectively with the initial impact of a critical incident or emergency by supporting the senior management of the school with:</w:t>
                      </w:r>
                      <w:r w:rsidRPr="00595F78">
                        <w:rPr>
                          <w:color w:val="000000" w:themeColor="text1"/>
                        </w:rPr>
                        <w:t xml:space="preserve"> </w:t>
                      </w:r>
                      <w:r w:rsidRPr="00595F78">
                        <w:rPr>
                          <w:rFonts w:eastAsiaTheme="minorEastAsia" w:cs="Arial"/>
                          <w:color w:val="000000" w:themeColor="text1"/>
                          <w:spacing w:val="15"/>
                          <w:sz w:val="25"/>
                          <w:szCs w:val="25"/>
                        </w:rPr>
                        <w:t> </w:t>
                      </w:r>
                    </w:p>
                    <w:p w14:paraId="1D7F9BEE" w14:textId="77777777" w:rsidR="00310254" w:rsidRPr="00595F78" w:rsidRDefault="00310254" w:rsidP="00FE7654">
                      <w:pPr>
                        <w:rPr>
                          <w:rFonts w:eastAsiaTheme="minorEastAsia" w:cs="Arial"/>
                          <w:color w:val="000000" w:themeColor="text1"/>
                          <w:spacing w:val="15"/>
                          <w:sz w:val="25"/>
                          <w:szCs w:val="25"/>
                        </w:rPr>
                      </w:pPr>
                    </w:p>
                    <w:p w14:paraId="0AF278CF" w14:textId="77777777" w:rsidR="00FE7654" w:rsidRPr="00595F78" w:rsidRDefault="00FE7654" w:rsidP="00FE7654">
                      <w:pPr>
                        <w:pStyle w:val="ListParagraph"/>
                        <w:numPr>
                          <w:ilvl w:val="0"/>
                          <w:numId w:val="28"/>
                        </w:num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The re-establishment of normal routines</w:t>
                      </w:r>
                    </w:p>
                    <w:p w14:paraId="1311564C" w14:textId="77777777" w:rsidR="00FE7654" w:rsidRPr="00595F78" w:rsidRDefault="00FE7654" w:rsidP="00FE7654">
                      <w:pPr>
                        <w:pStyle w:val="ListParagraph"/>
                        <w:numPr>
                          <w:ilvl w:val="0"/>
                          <w:numId w:val="28"/>
                        </w:num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Ensuring effective communication with the school community including parents</w:t>
                      </w:r>
                    </w:p>
                    <w:p w14:paraId="1B2864D3" w14:textId="77777777" w:rsidR="00FE7654" w:rsidRPr="00595F78" w:rsidRDefault="00FE7654" w:rsidP="00FE7654">
                      <w:pPr>
                        <w:pStyle w:val="ListParagraph"/>
                        <w:numPr>
                          <w:ilvl w:val="0"/>
                          <w:numId w:val="28"/>
                        </w:num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Identifying vulnerable individuals (pupils and staff) who may need more support</w:t>
                      </w:r>
                    </w:p>
                    <w:p w14:paraId="77B0A381" w14:textId="77777777" w:rsidR="00FE7654" w:rsidRPr="00595F78" w:rsidRDefault="00FE7654" w:rsidP="00FE7654">
                      <w:pPr>
                        <w:pStyle w:val="ListParagraph"/>
                        <w:numPr>
                          <w:ilvl w:val="0"/>
                          <w:numId w:val="28"/>
                        </w:numP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Accessing appropriate support if necessary</w:t>
                      </w:r>
                    </w:p>
                    <w:p w14:paraId="3F6D4966" w14:textId="77777777" w:rsidR="00FE7654" w:rsidRPr="00595F78" w:rsidRDefault="00FE7654" w:rsidP="00FE7654">
                      <w:pPr>
                        <w:jc w:val="center"/>
                        <w:rPr>
                          <w:color w:val="000000" w:themeColor="text1"/>
                        </w:rPr>
                      </w:pPr>
                    </w:p>
                  </w:txbxContent>
                </v:textbox>
                <w10:wrap anchorx="margin"/>
              </v:roundrect>
            </w:pict>
          </mc:Fallback>
        </mc:AlternateContent>
      </w:r>
      <w:r w:rsidR="00F0661C" w:rsidRPr="00595F78">
        <w:rPr>
          <w:rFonts w:eastAsiaTheme="minorEastAsia" w:cs="Arial"/>
          <w:noProof/>
          <w:spacing w:val="15"/>
          <w:sz w:val="25"/>
          <w:szCs w:val="25"/>
        </w:rPr>
        <mc:AlternateContent>
          <mc:Choice Requires="wps">
            <w:drawing>
              <wp:anchor distT="45720" distB="45720" distL="114300" distR="114300" simplePos="0" relativeHeight="251848704" behindDoc="0" locked="0" layoutInCell="1" allowOverlap="1" wp14:anchorId="15005CCA" wp14:editId="0B4A92D1">
                <wp:simplePos x="0" y="0"/>
                <wp:positionH relativeFrom="margin">
                  <wp:posOffset>-472182</wp:posOffset>
                </wp:positionH>
                <wp:positionV relativeFrom="paragraph">
                  <wp:posOffset>158728</wp:posOffset>
                </wp:positionV>
                <wp:extent cx="6541770" cy="1404620"/>
                <wp:effectExtent l="0" t="0" r="0" b="0"/>
                <wp:wrapSquare wrapText="bothSides"/>
                <wp:docPr id="1885006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770" cy="1404620"/>
                        </a:xfrm>
                        <a:prstGeom prst="rect">
                          <a:avLst/>
                        </a:prstGeom>
                        <a:noFill/>
                        <a:ln w="9525">
                          <a:noFill/>
                          <a:miter lim="800000"/>
                          <a:headEnd/>
                          <a:tailEnd/>
                        </a:ln>
                      </wps:spPr>
                      <wps:txbx>
                        <w:txbxContent>
                          <w:p w14:paraId="3B576B75" w14:textId="4592E634" w:rsidR="00FE7654" w:rsidRPr="00595F78" w:rsidRDefault="00FE7654" w:rsidP="00B14632">
                            <w:pPr>
                              <w:jc w:val="cente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The EPS has supported many schools through difficult and distressing incidents and is able to share helpful information and good practi</w:t>
                            </w:r>
                            <w:r w:rsidR="0087206A" w:rsidRPr="00595F78">
                              <w:rPr>
                                <w:rFonts w:eastAsiaTheme="minorEastAsia" w:cs="Arial"/>
                                <w:color w:val="000000" w:themeColor="text1"/>
                                <w:spacing w:val="15"/>
                                <w:sz w:val="25"/>
                                <w:szCs w:val="25"/>
                              </w:rPr>
                              <w:t>c</w:t>
                            </w:r>
                            <w:r w:rsidRPr="00595F78">
                              <w:rPr>
                                <w:rFonts w:eastAsiaTheme="minorEastAsia" w:cs="Arial"/>
                                <w:color w:val="000000" w:themeColor="text1"/>
                                <w:spacing w:val="15"/>
                                <w:sz w:val="25"/>
                                <w:szCs w:val="25"/>
                              </w:rPr>
                              <w:t>e as a result.</w:t>
                            </w:r>
                          </w:p>
                          <w:p w14:paraId="0EEFD34C" w14:textId="24863FE8" w:rsidR="00FE7654" w:rsidRPr="00595F78" w:rsidRDefault="00FE7654" w:rsidP="00310254">
                            <w:pPr>
                              <w:jc w:val="both"/>
                              <w:rPr>
                                <w:color w:val="000000" w:themeColor="text1"/>
                                <w:sz w:val="25"/>
                                <w:szCs w:val="25"/>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05CCA" id="_x0000_s1031" type="#_x0000_t202" style="position:absolute;margin-left:-37.2pt;margin-top:12.5pt;width:515.1pt;height:110.6pt;z-index:251848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" filled="f" stroked="f">
                <v:textbox style="mso-fit-shape-to-text:t">
                  <w:txbxContent>
                    <w:p w14:paraId="3B576B75" w14:textId="4592E634" w:rsidR="00FE7654" w:rsidRPr="00595F78" w:rsidRDefault="00FE7654" w:rsidP="00B14632">
                      <w:pPr>
                        <w:jc w:val="center"/>
                        <w:rPr>
                          <w:rFonts w:eastAsiaTheme="minorEastAsia" w:cs="Arial"/>
                          <w:color w:val="000000" w:themeColor="text1"/>
                          <w:spacing w:val="15"/>
                          <w:sz w:val="25"/>
                          <w:szCs w:val="25"/>
                        </w:rPr>
                      </w:pPr>
                      <w:r w:rsidRPr="00595F78">
                        <w:rPr>
                          <w:rFonts w:eastAsiaTheme="minorEastAsia" w:cs="Arial"/>
                          <w:color w:val="000000" w:themeColor="text1"/>
                          <w:spacing w:val="15"/>
                          <w:sz w:val="25"/>
                          <w:szCs w:val="25"/>
                        </w:rPr>
                        <w:t>The EPS has supported many schools through difficult and distressing incidents and is able to share helpful information and good practi</w:t>
                      </w:r>
                      <w:r w:rsidR="0087206A" w:rsidRPr="00595F78">
                        <w:rPr>
                          <w:rFonts w:eastAsiaTheme="minorEastAsia" w:cs="Arial"/>
                          <w:color w:val="000000" w:themeColor="text1"/>
                          <w:spacing w:val="15"/>
                          <w:sz w:val="25"/>
                          <w:szCs w:val="25"/>
                        </w:rPr>
                        <w:t>c</w:t>
                      </w:r>
                      <w:r w:rsidRPr="00595F78">
                        <w:rPr>
                          <w:rFonts w:eastAsiaTheme="minorEastAsia" w:cs="Arial"/>
                          <w:color w:val="000000" w:themeColor="text1"/>
                          <w:spacing w:val="15"/>
                          <w:sz w:val="25"/>
                          <w:szCs w:val="25"/>
                        </w:rPr>
                        <w:t>e as a result.</w:t>
                      </w:r>
                    </w:p>
                    <w:p w14:paraId="0EEFD34C" w14:textId="24863FE8" w:rsidR="00FE7654" w:rsidRPr="00595F78" w:rsidRDefault="00FE7654" w:rsidP="00310254">
                      <w:pPr>
                        <w:jc w:val="both"/>
                        <w:rPr>
                          <w:color w:val="000000" w:themeColor="text1"/>
                          <w:sz w:val="25"/>
                          <w:szCs w:val="25"/>
                        </w:rPr>
                      </w:pPr>
                    </w:p>
                  </w:txbxContent>
                </v:textbox>
                <w10:wrap type="square" anchorx="margin"/>
              </v:shape>
            </w:pict>
          </mc:Fallback>
        </mc:AlternateContent>
      </w:r>
    </w:p>
    <w:p w14:paraId="4FAEBBD9" w14:textId="6D3F0A1A" w:rsidR="00647963" w:rsidRPr="00E15A45" w:rsidRDefault="00595F78" w:rsidP="00E15A45">
      <w:pPr>
        <w:rPr>
          <w:rFonts w:eastAsiaTheme="minorEastAsia" w:cs="Arial"/>
          <w:spacing w:val="15"/>
          <w:sz w:val="25"/>
          <w:szCs w:val="25"/>
        </w:rPr>
      </w:pPr>
      <w:r w:rsidRPr="00595F78">
        <w:rPr>
          <w:rFonts w:ascii="Source Sans Pro" w:hAnsi="Source Sans Pro"/>
          <w:noProof/>
          <w:sz w:val="28"/>
          <w:szCs w:val="28"/>
        </w:rPr>
        <w:drawing>
          <wp:anchor distT="0" distB="0" distL="114300" distR="114300" simplePos="0" relativeHeight="251633664" behindDoc="1" locked="0" layoutInCell="1" allowOverlap="1" wp14:anchorId="641E7E81" wp14:editId="436446C7">
            <wp:simplePos x="0" y="0"/>
            <wp:positionH relativeFrom="page">
              <wp:posOffset>15240</wp:posOffset>
            </wp:positionH>
            <wp:positionV relativeFrom="paragraph">
              <wp:posOffset>6715125</wp:posOffset>
            </wp:positionV>
            <wp:extent cx="7534910" cy="1873885"/>
            <wp:effectExtent l="0" t="0" r="8890" b="0"/>
            <wp:wrapThrough wrapText="bothSides">
              <wp:wrapPolygon edited="0">
                <wp:start x="3550" y="0"/>
                <wp:lineTo x="2621" y="659"/>
                <wp:lineTo x="328" y="3074"/>
                <wp:lineTo x="328" y="3953"/>
                <wp:lineTo x="0" y="5270"/>
                <wp:lineTo x="0" y="21300"/>
                <wp:lineTo x="21571" y="21300"/>
                <wp:lineTo x="21571" y="659"/>
                <wp:lineTo x="6662" y="0"/>
                <wp:lineTo x="3550" y="0"/>
              </wp:wrapPolygon>
            </wp:wrapThrough>
            <wp:docPr id="905453472" name="Picture 6" descr="A blue screen with black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53472" name="Picture 6" descr="A blue screen with black border"/>
                    <pic:cNvPicPr>
                      <a:picLocks noChangeAspect="1" noChangeArrowheads="1"/>
                    </pic:cNvPicPr>
                  </pic:nvPicPr>
                  <pic:blipFill rotWithShape="1">
                    <a:blip r:embed="rId8">
                      <a:extLst>
                        <a:ext uri="{28A0092B-C50C-407E-A947-70E740481C1C}">
                          <a14:useLocalDpi xmlns:a14="http://schemas.microsoft.com/office/drawing/2010/main" val="0"/>
                        </a:ext>
                      </a:extLst>
                    </a:blip>
                    <a:srcRect l="4048" t="68653" r="10876" b="-747"/>
                    <a:stretch>
                      <a:fillRect/>
                    </a:stretch>
                  </pic:blipFill>
                  <pic:spPr bwMode="auto">
                    <a:xfrm flipV="1">
                      <a:off x="0" y="0"/>
                      <a:ext cx="7534910" cy="1873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95F78">
        <w:rPr>
          <w:rFonts w:eastAsiaTheme="minorEastAsia" w:cs="Arial"/>
          <w:noProof/>
          <w:spacing w:val="15"/>
          <w:sz w:val="25"/>
          <w:szCs w:val="25"/>
        </w:rPr>
        <mc:AlternateContent>
          <mc:Choice Requires="wps">
            <w:drawing>
              <wp:anchor distT="0" distB="0" distL="114300" distR="114300" simplePos="0" relativeHeight="251819008" behindDoc="0" locked="0" layoutInCell="1" allowOverlap="1" wp14:anchorId="69C9DE11" wp14:editId="155EA770">
                <wp:simplePos x="0" y="0"/>
                <wp:positionH relativeFrom="margin">
                  <wp:align>center</wp:align>
                </wp:positionH>
                <wp:positionV relativeFrom="paragraph">
                  <wp:posOffset>2976385</wp:posOffset>
                </wp:positionV>
                <wp:extent cx="6753225" cy="3296920"/>
                <wp:effectExtent l="0" t="0" r="9525" b="0"/>
                <wp:wrapNone/>
                <wp:docPr id="325313200" name="Rectangle: Rounded Corners 15"/>
                <wp:cNvGraphicFramePr/>
                <a:graphic xmlns:a="http://schemas.openxmlformats.org/drawingml/2006/main">
                  <a:graphicData uri="http://schemas.microsoft.com/office/word/2010/wordprocessingShape">
                    <wps:wsp>
                      <wps:cNvSpPr/>
                      <wps:spPr>
                        <a:xfrm>
                          <a:off x="0" y="0"/>
                          <a:ext cx="6753225" cy="3296920"/>
                        </a:xfrm>
                        <a:prstGeom prst="roundRect">
                          <a:avLst/>
                        </a:prstGeom>
                        <a:solidFill>
                          <a:srgbClr val="FADB8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4D9F2E" w14:textId="2A3796A5" w:rsidR="00FE7654" w:rsidRPr="00595F78" w:rsidRDefault="00FE7654" w:rsidP="00310254">
                            <w:pPr>
                              <w:jc w:val="center"/>
                              <w:rPr>
                                <w:rFonts w:eastAsiaTheme="minorEastAsia" w:cs="Arial"/>
                                <w:b/>
                                <w:bCs/>
                                <w:color w:val="000000" w:themeColor="text1"/>
                                <w:spacing w:val="15"/>
                                <w:sz w:val="28"/>
                                <w:szCs w:val="28"/>
                              </w:rPr>
                            </w:pPr>
                            <w:r w:rsidRPr="00595F78">
                              <w:rPr>
                                <w:rFonts w:ascii="Source Sans Pro" w:eastAsiaTheme="minorEastAsia" w:hAnsi="Source Sans Pro" w:cs="Arial"/>
                                <w:b/>
                                <w:bCs/>
                                <w:color w:val="000000" w:themeColor="text1"/>
                                <w:spacing w:val="15"/>
                                <w:sz w:val="32"/>
                                <w:szCs w:val="32"/>
                              </w:rPr>
                              <w:t>O</w:t>
                            </w:r>
                            <w:r w:rsidR="00310254" w:rsidRPr="00595F78">
                              <w:rPr>
                                <w:rFonts w:ascii="Source Sans Pro" w:eastAsiaTheme="minorEastAsia" w:hAnsi="Source Sans Pro" w:cs="Arial"/>
                                <w:b/>
                                <w:bCs/>
                                <w:color w:val="000000" w:themeColor="text1"/>
                                <w:spacing w:val="15"/>
                                <w:sz w:val="32"/>
                                <w:szCs w:val="32"/>
                              </w:rPr>
                              <w:t>bjectives</w:t>
                            </w:r>
                            <w:r w:rsidR="00310254" w:rsidRPr="00595F78">
                              <w:rPr>
                                <w:rFonts w:eastAsiaTheme="minorEastAsia" w:cs="Arial"/>
                                <w:b/>
                                <w:bCs/>
                                <w:color w:val="000000" w:themeColor="text1"/>
                                <w:spacing w:val="15"/>
                                <w:sz w:val="28"/>
                                <w:szCs w:val="28"/>
                              </w:rPr>
                              <w:t>:</w:t>
                            </w:r>
                          </w:p>
                          <w:p w14:paraId="4DF99E8F" w14:textId="77777777" w:rsidR="00310254" w:rsidRPr="00595F78" w:rsidRDefault="00310254" w:rsidP="00FE7654">
                            <w:pPr>
                              <w:rPr>
                                <w:rFonts w:eastAsiaTheme="minorEastAsia" w:cs="Arial"/>
                                <w:b/>
                                <w:bCs/>
                                <w:color w:val="000000" w:themeColor="text1"/>
                                <w:spacing w:val="15"/>
                                <w:sz w:val="25"/>
                                <w:szCs w:val="25"/>
                              </w:rPr>
                            </w:pPr>
                          </w:p>
                          <w:p w14:paraId="01E058CB"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Normalisation</w:t>
                            </w:r>
                            <w:r w:rsidRPr="00595F78">
                              <w:rPr>
                                <w:rFonts w:eastAsiaTheme="minorEastAsia" w:cs="Arial"/>
                                <w:color w:val="000000" w:themeColor="text1"/>
                                <w:spacing w:val="15"/>
                                <w:sz w:val="25"/>
                                <w:szCs w:val="25"/>
                              </w:rPr>
                              <w:t xml:space="preserve"> – helping those involved realise that their physical, mental and emotional reactions are entirely normal and this it is the incident that is abnormal.</w:t>
                            </w:r>
                          </w:p>
                          <w:p w14:paraId="16BB1640" w14:textId="77777777" w:rsidR="00FE7654" w:rsidRPr="00595F78" w:rsidRDefault="00FE7654" w:rsidP="00FE7654">
                            <w:pPr>
                              <w:rPr>
                                <w:rFonts w:eastAsiaTheme="minorEastAsia" w:cs="Arial"/>
                                <w:color w:val="000000" w:themeColor="text1"/>
                                <w:spacing w:val="15"/>
                                <w:sz w:val="25"/>
                                <w:szCs w:val="25"/>
                              </w:rPr>
                            </w:pPr>
                          </w:p>
                          <w:p w14:paraId="22515911"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Exploration of the event</w:t>
                            </w:r>
                            <w:r w:rsidRPr="00595F78">
                              <w:rPr>
                                <w:rFonts w:eastAsiaTheme="minorEastAsia" w:cs="Arial"/>
                                <w:color w:val="000000" w:themeColor="text1"/>
                                <w:spacing w:val="15"/>
                                <w:sz w:val="25"/>
                                <w:szCs w:val="25"/>
                              </w:rPr>
                              <w:t xml:space="preserve"> – through the airing of feelings and sharing of information.</w:t>
                            </w:r>
                          </w:p>
                          <w:p w14:paraId="25D2940E" w14:textId="77777777" w:rsidR="00FE7654" w:rsidRPr="00595F78" w:rsidRDefault="00FE7654" w:rsidP="00FE7654">
                            <w:pPr>
                              <w:rPr>
                                <w:rFonts w:eastAsiaTheme="minorEastAsia" w:cs="Arial"/>
                                <w:color w:val="000000" w:themeColor="text1"/>
                                <w:spacing w:val="15"/>
                                <w:sz w:val="25"/>
                                <w:szCs w:val="25"/>
                              </w:rPr>
                            </w:pPr>
                          </w:p>
                          <w:p w14:paraId="1A869D61"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Understanding the event</w:t>
                            </w:r>
                            <w:r w:rsidRPr="00595F78">
                              <w:rPr>
                                <w:rFonts w:eastAsiaTheme="minorEastAsia" w:cs="Arial"/>
                                <w:color w:val="000000" w:themeColor="text1"/>
                                <w:spacing w:val="15"/>
                                <w:sz w:val="25"/>
                                <w:szCs w:val="25"/>
                              </w:rPr>
                              <w:t xml:space="preserve"> – making sense of the experience and putting it into context.</w:t>
                            </w:r>
                          </w:p>
                          <w:p w14:paraId="39503FDF" w14:textId="77777777" w:rsidR="00FE7654" w:rsidRPr="00595F78" w:rsidRDefault="00FE7654" w:rsidP="00FE7654">
                            <w:pPr>
                              <w:rPr>
                                <w:rFonts w:eastAsiaTheme="minorEastAsia" w:cs="Arial"/>
                                <w:color w:val="000000" w:themeColor="text1"/>
                                <w:spacing w:val="15"/>
                                <w:sz w:val="25"/>
                                <w:szCs w:val="25"/>
                              </w:rPr>
                            </w:pPr>
                          </w:p>
                          <w:p w14:paraId="56AF193D"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Confirming and supporting</w:t>
                            </w:r>
                            <w:r w:rsidRPr="00595F78">
                              <w:rPr>
                                <w:rFonts w:eastAsiaTheme="minorEastAsia" w:cs="Arial"/>
                                <w:color w:val="000000" w:themeColor="text1"/>
                                <w:spacing w:val="15"/>
                                <w:sz w:val="25"/>
                                <w:szCs w:val="25"/>
                              </w:rPr>
                              <w:t xml:space="preserve"> existing ways of coping.</w:t>
                            </w:r>
                          </w:p>
                          <w:p w14:paraId="16682117" w14:textId="77777777" w:rsidR="00FE7654" w:rsidRPr="00595F78" w:rsidRDefault="00FE7654" w:rsidP="00FE7654">
                            <w:pPr>
                              <w:rPr>
                                <w:rFonts w:eastAsiaTheme="minorEastAsia" w:cs="Arial"/>
                                <w:color w:val="000000" w:themeColor="text1"/>
                                <w:spacing w:val="15"/>
                                <w:sz w:val="25"/>
                                <w:szCs w:val="25"/>
                              </w:rPr>
                            </w:pPr>
                          </w:p>
                          <w:p w14:paraId="33CA205C"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Mobilisation</w:t>
                            </w:r>
                            <w:r w:rsidRPr="00595F78">
                              <w:rPr>
                                <w:rFonts w:eastAsiaTheme="minorEastAsia" w:cs="Arial"/>
                                <w:color w:val="000000" w:themeColor="text1"/>
                                <w:spacing w:val="15"/>
                                <w:sz w:val="25"/>
                                <w:szCs w:val="25"/>
                              </w:rPr>
                              <w:t xml:space="preserve"> </w:t>
                            </w:r>
                            <w:r w:rsidRPr="00595F78">
                              <w:rPr>
                                <w:rFonts w:eastAsiaTheme="minorEastAsia" w:cs="Arial"/>
                                <w:i/>
                                <w:iCs/>
                                <w:color w:val="000000" w:themeColor="text1"/>
                                <w:spacing w:val="15"/>
                                <w:sz w:val="25"/>
                                <w:szCs w:val="25"/>
                              </w:rPr>
                              <w:t xml:space="preserve">of resources </w:t>
                            </w:r>
                            <w:r w:rsidRPr="00595F78">
                              <w:rPr>
                                <w:rFonts w:eastAsiaTheme="minorEastAsia" w:cs="Arial"/>
                                <w:color w:val="000000" w:themeColor="text1"/>
                                <w:spacing w:val="15"/>
                                <w:sz w:val="25"/>
                                <w:szCs w:val="25"/>
                              </w:rPr>
                              <w:t>to develop new ways of coping.</w:t>
                            </w:r>
                          </w:p>
                          <w:p w14:paraId="2787C5AF" w14:textId="77777777" w:rsidR="00FE7654" w:rsidRPr="00595F78" w:rsidRDefault="00FE7654" w:rsidP="00FE765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9DE11" id="_x0000_s1032" style="position:absolute;margin-left:0;margin-top:234.35pt;width:531.75pt;height:259.6pt;z-index:251819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" fillcolor="#fadb85" stroked="f" strokeweight="2pt">
                <v:textbox>
                  <w:txbxContent>
                    <w:p w14:paraId="094D9F2E" w14:textId="2A3796A5" w:rsidR="00FE7654" w:rsidRPr="00595F78" w:rsidRDefault="00FE7654" w:rsidP="00310254">
                      <w:pPr>
                        <w:jc w:val="center"/>
                        <w:rPr>
                          <w:rFonts w:eastAsiaTheme="minorEastAsia" w:cs="Arial"/>
                          <w:b/>
                          <w:bCs/>
                          <w:color w:val="000000" w:themeColor="text1"/>
                          <w:spacing w:val="15"/>
                          <w:sz w:val="28"/>
                          <w:szCs w:val="28"/>
                        </w:rPr>
                      </w:pPr>
                      <w:r w:rsidRPr="00595F78">
                        <w:rPr>
                          <w:rFonts w:ascii="Source Sans Pro" w:eastAsiaTheme="minorEastAsia" w:hAnsi="Source Sans Pro" w:cs="Arial"/>
                          <w:b/>
                          <w:bCs/>
                          <w:color w:val="000000" w:themeColor="text1"/>
                          <w:spacing w:val="15"/>
                          <w:sz w:val="32"/>
                          <w:szCs w:val="32"/>
                        </w:rPr>
                        <w:t>O</w:t>
                      </w:r>
                      <w:r w:rsidR="00310254" w:rsidRPr="00595F78">
                        <w:rPr>
                          <w:rFonts w:ascii="Source Sans Pro" w:eastAsiaTheme="minorEastAsia" w:hAnsi="Source Sans Pro" w:cs="Arial"/>
                          <w:b/>
                          <w:bCs/>
                          <w:color w:val="000000" w:themeColor="text1"/>
                          <w:spacing w:val="15"/>
                          <w:sz w:val="32"/>
                          <w:szCs w:val="32"/>
                        </w:rPr>
                        <w:t>bjectives</w:t>
                      </w:r>
                      <w:r w:rsidR="00310254" w:rsidRPr="00595F78">
                        <w:rPr>
                          <w:rFonts w:eastAsiaTheme="minorEastAsia" w:cs="Arial"/>
                          <w:b/>
                          <w:bCs/>
                          <w:color w:val="000000" w:themeColor="text1"/>
                          <w:spacing w:val="15"/>
                          <w:sz w:val="28"/>
                          <w:szCs w:val="28"/>
                        </w:rPr>
                        <w:t>:</w:t>
                      </w:r>
                    </w:p>
                    <w:p w14:paraId="4DF99E8F" w14:textId="77777777" w:rsidR="00310254" w:rsidRPr="00595F78" w:rsidRDefault="00310254" w:rsidP="00FE7654">
                      <w:pPr>
                        <w:rPr>
                          <w:rFonts w:eastAsiaTheme="minorEastAsia" w:cs="Arial"/>
                          <w:b/>
                          <w:bCs/>
                          <w:color w:val="000000" w:themeColor="text1"/>
                          <w:spacing w:val="15"/>
                          <w:sz w:val="25"/>
                          <w:szCs w:val="25"/>
                        </w:rPr>
                      </w:pPr>
                    </w:p>
                    <w:p w14:paraId="01E058CB"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Normalisation</w:t>
                      </w:r>
                      <w:r w:rsidRPr="00595F78">
                        <w:rPr>
                          <w:rFonts w:eastAsiaTheme="minorEastAsia" w:cs="Arial"/>
                          <w:color w:val="000000" w:themeColor="text1"/>
                          <w:spacing w:val="15"/>
                          <w:sz w:val="25"/>
                          <w:szCs w:val="25"/>
                        </w:rPr>
                        <w:t xml:space="preserve"> – helping those involved realise that their physical, mental and emotional reactions are entirely normal and this it is the incident that is abnormal.</w:t>
                      </w:r>
                    </w:p>
                    <w:p w14:paraId="16BB1640" w14:textId="77777777" w:rsidR="00FE7654" w:rsidRPr="00595F78" w:rsidRDefault="00FE7654" w:rsidP="00FE7654">
                      <w:pPr>
                        <w:rPr>
                          <w:rFonts w:eastAsiaTheme="minorEastAsia" w:cs="Arial"/>
                          <w:color w:val="000000" w:themeColor="text1"/>
                          <w:spacing w:val="15"/>
                          <w:sz w:val="25"/>
                          <w:szCs w:val="25"/>
                        </w:rPr>
                      </w:pPr>
                    </w:p>
                    <w:p w14:paraId="22515911"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Exploration of the event</w:t>
                      </w:r>
                      <w:r w:rsidRPr="00595F78">
                        <w:rPr>
                          <w:rFonts w:eastAsiaTheme="minorEastAsia" w:cs="Arial"/>
                          <w:color w:val="000000" w:themeColor="text1"/>
                          <w:spacing w:val="15"/>
                          <w:sz w:val="25"/>
                          <w:szCs w:val="25"/>
                        </w:rPr>
                        <w:t xml:space="preserve"> – through the airing of feelings and sharing of information.</w:t>
                      </w:r>
                    </w:p>
                    <w:p w14:paraId="25D2940E" w14:textId="77777777" w:rsidR="00FE7654" w:rsidRPr="00595F78" w:rsidRDefault="00FE7654" w:rsidP="00FE7654">
                      <w:pPr>
                        <w:rPr>
                          <w:rFonts w:eastAsiaTheme="minorEastAsia" w:cs="Arial"/>
                          <w:color w:val="000000" w:themeColor="text1"/>
                          <w:spacing w:val="15"/>
                          <w:sz w:val="25"/>
                          <w:szCs w:val="25"/>
                        </w:rPr>
                      </w:pPr>
                    </w:p>
                    <w:p w14:paraId="1A869D61"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Understanding the event</w:t>
                      </w:r>
                      <w:r w:rsidRPr="00595F78">
                        <w:rPr>
                          <w:rFonts w:eastAsiaTheme="minorEastAsia" w:cs="Arial"/>
                          <w:color w:val="000000" w:themeColor="text1"/>
                          <w:spacing w:val="15"/>
                          <w:sz w:val="25"/>
                          <w:szCs w:val="25"/>
                        </w:rPr>
                        <w:t xml:space="preserve"> – making sense of the experience and putting it into context.</w:t>
                      </w:r>
                    </w:p>
                    <w:p w14:paraId="39503FDF" w14:textId="77777777" w:rsidR="00FE7654" w:rsidRPr="00595F78" w:rsidRDefault="00FE7654" w:rsidP="00FE7654">
                      <w:pPr>
                        <w:rPr>
                          <w:rFonts w:eastAsiaTheme="minorEastAsia" w:cs="Arial"/>
                          <w:color w:val="000000" w:themeColor="text1"/>
                          <w:spacing w:val="15"/>
                          <w:sz w:val="25"/>
                          <w:szCs w:val="25"/>
                        </w:rPr>
                      </w:pPr>
                    </w:p>
                    <w:p w14:paraId="56AF193D"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Confirming and supporting</w:t>
                      </w:r>
                      <w:r w:rsidRPr="00595F78">
                        <w:rPr>
                          <w:rFonts w:eastAsiaTheme="minorEastAsia" w:cs="Arial"/>
                          <w:color w:val="000000" w:themeColor="text1"/>
                          <w:spacing w:val="15"/>
                          <w:sz w:val="25"/>
                          <w:szCs w:val="25"/>
                        </w:rPr>
                        <w:t xml:space="preserve"> existing ways of coping.</w:t>
                      </w:r>
                    </w:p>
                    <w:p w14:paraId="16682117" w14:textId="77777777" w:rsidR="00FE7654" w:rsidRPr="00595F78" w:rsidRDefault="00FE7654" w:rsidP="00FE7654">
                      <w:pPr>
                        <w:rPr>
                          <w:rFonts w:eastAsiaTheme="minorEastAsia" w:cs="Arial"/>
                          <w:color w:val="000000" w:themeColor="text1"/>
                          <w:spacing w:val="15"/>
                          <w:sz w:val="25"/>
                          <w:szCs w:val="25"/>
                        </w:rPr>
                      </w:pPr>
                    </w:p>
                    <w:p w14:paraId="33CA205C" w14:textId="77777777" w:rsidR="00FE7654" w:rsidRPr="00595F78" w:rsidRDefault="00FE7654" w:rsidP="00FE7654">
                      <w:pPr>
                        <w:rPr>
                          <w:rFonts w:eastAsiaTheme="minorEastAsia" w:cs="Arial"/>
                          <w:color w:val="000000" w:themeColor="text1"/>
                          <w:spacing w:val="15"/>
                          <w:sz w:val="25"/>
                          <w:szCs w:val="25"/>
                        </w:rPr>
                      </w:pPr>
                      <w:r w:rsidRPr="00595F78">
                        <w:rPr>
                          <w:rFonts w:eastAsiaTheme="minorEastAsia" w:cs="Arial"/>
                          <w:i/>
                          <w:iCs/>
                          <w:color w:val="000000" w:themeColor="text1"/>
                          <w:spacing w:val="15"/>
                          <w:sz w:val="25"/>
                          <w:szCs w:val="25"/>
                        </w:rPr>
                        <w:t>Mobilisation</w:t>
                      </w:r>
                      <w:r w:rsidRPr="00595F78">
                        <w:rPr>
                          <w:rFonts w:eastAsiaTheme="minorEastAsia" w:cs="Arial"/>
                          <w:color w:val="000000" w:themeColor="text1"/>
                          <w:spacing w:val="15"/>
                          <w:sz w:val="25"/>
                          <w:szCs w:val="25"/>
                        </w:rPr>
                        <w:t xml:space="preserve"> </w:t>
                      </w:r>
                      <w:r w:rsidRPr="00595F78">
                        <w:rPr>
                          <w:rFonts w:eastAsiaTheme="minorEastAsia" w:cs="Arial"/>
                          <w:i/>
                          <w:iCs/>
                          <w:color w:val="000000" w:themeColor="text1"/>
                          <w:spacing w:val="15"/>
                          <w:sz w:val="25"/>
                          <w:szCs w:val="25"/>
                        </w:rPr>
                        <w:t xml:space="preserve">of resources </w:t>
                      </w:r>
                      <w:r w:rsidRPr="00595F78">
                        <w:rPr>
                          <w:rFonts w:eastAsiaTheme="minorEastAsia" w:cs="Arial"/>
                          <w:color w:val="000000" w:themeColor="text1"/>
                          <w:spacing w:val="15"/>
                          <w:sz w:val="25"/>
                          <w:szCs w:val="25"/>
                        </w:rPr>
                        <w:t>to develop new ways of coping.</w:t>
                      </w:r>
                    </w:p>
                    <w:p w14:paraId="2787C5AF" w14:textId="77777777" w:rsidR="00FE7654" w:rsidRPr="00595F78" w:rsidRDefault="00FE7654" w:rsidP="00FE7654">
                      <w:pPr>
                        <w:jc w:val="center"/>
                        <w:rPr>
                          <w:color w:val="000000" w:themeColor="text1"/>
                        </w:rPr>
                      </w:pPr>
                    </w:p>
                  </w:txbxContent>
                </v:textbox>
                <w10:wrap anchorx="margin"/>
              </v:roundrect>
            </w:pict>
          </mc:Fallback>
        </mc:AlternateContent>
      </w:r>
      <w:r w:rsidR="000D59D7" w:rsidRPr="00595F78">
        <w:rPr>
          <w:rFonts w:ascii="Source Sans Pro" w:hAnsi="Source Sans Pro"/>
          <w:noProof/>
          <w:sz w:val="28"/>
          <w:szCs w:val="28"/>
        </w:rPr>
        <mc:AlternateContent>
          <mc:Choice Requires="wps">
            <w:drawing>
              <wp:anchor distT="45720" distB="45720" distL="114300" distR="114300" simplePos="0" relativeHeight="251954176" behindDoc="1" locked="0" layoutInCell="1" allowOverlap="1" wp14:anchorId="604CB412" wp14:editId="0941D301">
                <wp:simplePos x="0" y="0"/>
                <wp:positionH relativeFrom="margin">
                  <wp:align>center</wp:align>
                </wp:positionH>
                <wp:positionV relativeFrom="paragraph">
                  <wp:posOffset>7182550</wp:posOffset>
                </wp:positionV>
                <wp:extent cx="6774180" cy="1404620"/>
                <wp:effectExtent l="0" t="0" r="0" b="0"/>
                <wp:wrapTight wrapText="bothSides">
                  <wp:wrapPolygon edited="0">
                    <wp:start x="182" y="0"/>
                    <wp:lineTo x="182" y="21029"/>
                    <wp:lineTo x="21381" y="21029"/>
                    <wp:lineTo x="21381" y="0"/>
                    <wp:lineTo x="182" y="0"/>
                  </wp:wrapPolygon>
                </wp:wrapTight>
                <wp:docPr id="717101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404620"/>
                        </a:xfrm>
                        <a:prstGeom prst="rect">
                          <a:avLst/>
                        </a:prstGeom>
                        <a:noFill/>
                        <a:ln w="9525">
                          <a:noFill/>
                          <a:miter lim="800000"/>
                          <a:headEnd/>
                          <a:tailEnd/>
                        </a:ln>
                      </wps:spPr>
                      <wps:txbx>
                        <w:txbxContent>
                          <w:p w14:paraId="3C8406FB" w14:textId="1EFDC848" w:rsidR="00B14632" w:rsidRPr="00595F78" w:rsidRDefault="00B14632" w:rsidP="00B14632">
                            <w:pPr>
                              <w:jc w:val="center"/>
                              <w:rPr>
                                <w:rFonts w:cs="Arial"/>
                                <w:color w:val="FFFFFF" w:themeColor="background1"/>
                                <w:sz w:val="28"/>
                                <w:szCs w:val="28"/>
                              </w:rPr>
                            </w:pPr>
                            <w:r w:rsidRPr="00595F78">
                              <w:rPr>
                                <w:rFonts w:cs="Arial"/>
                                <w:color w:val="FFFFFF" w:themeColor="background1"/>
                                <w:sz w:val="28"/>
                                <w:szCs w:val="28"/>
                              </w:rPr>
                              <w:t>Contact us: 01865 323532</w:t>
                            </w:r>
                          </w:p>
                          <w:p w14:paraId="22D9D9AC" w14:textId="4543E540" w:rsidR="00B14632" w:rsidRPr="00595F78" w:rsidRDefault="00B14632" w:rsidP="00B14632">
                            <w:pPr>
                              <w:jc w:val="center"/>
                              <w:rPr>
                                <w:rFonts w:cs="Arial"/>
                                <w:color w:val="FFFFFF" w:themeColor="background1"/>
                                <w:sz w:val="28"/>
                                <w:szCs w:val="28"/>
                              </w:rPr>
                            </w:pPr>
                            <w:r w:rsidRPr="00595F78">
                              <w:rPr>
                                <w:rFonts w:cs="Arial"/>
                                <w:color w:val="FFFFFF" w:themeColor="background1"/>
                                <w:sz w:val="28"/>
                                <w:szCs w:val="28"/>
                              </w:rPr>
                              <w:t>educationalpsychologycentral@oxfordshire.gov.uk</w:t>
                            </w:r>
                          </w:p>
                          <w:p w14:paraId="22E76ED7" w14:textId="77777777" w:rsidR="00B14632" w:rsidRPr="00595F78" w:rsidRDefault="00B14632" w:rsidP="00B14632">
                            <w:pPr>
                              <w:jc w:val="center"/>
                              <w:rPr>
                                <w:rFonts w:cs="Arial"/>
                                <w:color w:val="FFFFFF" w:themeColor="background1"/>
                                <w:sz w:val="25"/>
                                <w:szCs w:val="25"/>
                              </w:rPr>
                            </w:pPr>
                          </w:p>
                          <w:p w14:paraId="7A75D0E7" w14:textId="77777777" w:rsidR="00B14632" w:rsidRPr="00595F78" w:rsidRDefault="00B14632" w:rsidP="00B14632">
                            <w:pPr>
                              <w:jc w:val="center"/>
                              <w:rPr>
                                <w:rFonts w:cs="Arial"/>
                                <w:color w:val="FFFFFF" w:themeColor="background1"/>
                                <w:sz w:val="25"/>
                                <w:szCs w:val="25"/>
                              </w:rPr>
                            </w:pPr>
                            <w:r w:rsidRPr="00595F78">
                              <w:rPr>
                                <w:rFonts w:cs="Arial"/>
                                <w:color w:val="FFFFFF" w:themeColor="background1"/>
                                <w:sz w:val="25"/>
                                <w:szCs w:val="25"/>
                              </w:rPr>
                              <w:t>www.schools.oxfordshire.gov.uk/special-educational-needs/educational-psychology-service</w:t>
                            </w:r>
                          </w:p>
                          <w:p w14:paraId="1DAB5C23" w14:textId="77777777" w:rsidR="00B14632" w:rsidRPr="00595F78" w:rsidRDefault="00B14632" w:rsidP="00B14632">
                            <w:pPr>
                              <w:jc w:val="center"/>
                              <w:rPr>
                                <w:rFonts w:cs="Arial"/>
                                <w:color w:val="FFFFFF" w:themeColor="background1"/>
                                <w:sz w:val="25"/>
                                <w:szCs w:val="25"/>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4CB412" id="_x0000_s1033" type="#_x0000_t202" style="position:absolute;margin-left:0;margin-top:565.55pt;width:533.4pt;height:110.6pt;z-index:-2513623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" filled="f" stroked="f">
                <v:textbox style="mso-fit-shape-to-text:t">
                  <w:txbxContent>
                    <w:p w14:paraId="3C8406FB" w14:textId="1EFDC848" w:rsidR="00B14632" w:rsidRPr="00595F78" w:rsidRDefault="00B14632" w:rsidP="00B14632">
                      <w:pPr>
                        <w:jc w:val="center"/>
                        <w:rPr>
                          <w:rFonts w:cs="Arial"/>
                          <w:color w:val="FFFFFF" w:themeColor="background1"/>
                          <w:sz w:val="28"/>
                          <w:szCs w:val="28"/>
                        </w:rPr>
                      </w:pPr>
                      <w:r w:rsidRPr="00595F78">
                        <w:rPr>
                          <w:rFonts w:cs="Arial"/>
                          <w:color w:val="FFFFFF" w:themeColor="background1"/>
                          <w:sz w:val="28"/>
                          <w:szCs w:val="28"/>
                        </w:rPr>
                        <w:t>Contact us: 01865 323532</w:t>
                      </w:r>
                    </w:p>
                    <w:p w14:paraId="22D9D9AC" w14:textId="4543E540" w:rsidR="00B14632" w:rsidRPr="00595F78" w:rsidRDefault="00B14632" w:rsidP="00B14632">
                      <w:pPr>
                        <w:jc w:val="center"/>
                        <w:rPr>
                          <w:rFonts w:cs="Arial"/>
                          <w:color w:val="FFFFFF" w:themeColor="background1"/>
                          <w:sz w:val="28"/>
                          <w:szCs w:val="28"/>
                        </w:rPr>
                      </w:pPr>
                      <w:r w:rsidRPr="00595F78">
                        <w:rPr>
                          <w:rFonts w:cs="Arial"/>
                          <w:color w:val="FFFFFF" w:themeColor="background1"/>
                          <w:sz w:val="28"/>
                          <w:szCs w:val="28"/>
                        </w:rPr>
                        <w:t>educationalpsychologycentral@oxfordshire.gov.uk</w:t>
                      </w:r>
                    </w:p>
                    <w:p w14:paraId="22E76ED7" w14:textId="77777777" w:rsidR="00B14632" w:rsidRPr="00595F78" w:rsidRDefault="00B14632" w:rsidP="00B14632">
                      <w:pPr>
                        <w:jc w:val="center"/>
                        <w:rPr>
                          <w:rFonts w:cs="Arial"/>
                          <w:color w:val="FFFFFF" w:themeColor="background1"/>
                          <w:sz w:val="25"/>
                          <w:szCs w:val="25"/>
                        </w:rPr>
                      </w:pPr>
                    </w:p>
                    <w:p w14:paraId="7A75D0E7" w14:textId="77777777" w:rsidR="00B14632" w:rsidRPr="00595F78" w:rsidRDefault="00B14632" w:rsidP="00B14632">
                      <w:pPr>
                        <w:jc w:val="center"/>
                        <w:rPr>
                          <w:rFonts w:cs="Arial"/>
                          <w:color w:val="FFFFFF" w:themeColor="background1"/>
                          <w:sz w:val="25"/>
                          <w:szCs w:val="25"/>
                        </w:rPr>
                      </w:pPr>
                      <w:r w:rsidRPr="00595F78">
                        <w:rPr>
                          <w:rFonts w:cs="Arial"/>
                          <w:color w:val="FFFFFF" w:themeColor="background1"/>
                          <w:sz w:val="25"/>
                          <w:szCs w:val="25"/>
                        </w:rPr>
                        <w:t>www.schools.oxfordshire.gov.uk/special-educational-needs/educational-psychology-service</w:t>
                      </w:r>
                    </w:p>
                    <w:p w14:paraId="1DAB5C23" w14:textId="77777777" w:rsidR="00B14632" w:rsidRPr="00595F78" w:rsidRDefault="00B14632" w:rsidP="00B14632">
                      <w:pPr>
                        <w:jc w:val="center"/>
                        <w:rPr>
                          <w:rFonts w:cs="Arial"/>
                          <w:color w:val="FFFFFF" w:themeColor="background1"/>
                          <w:sz w:val="25"/>
                          <w:szCs w:val="25"/>
                        </w:rPr>
                      </w:pPr>
                    </w:p>
                  </w:txbxContent>
                </v:textbox>
                <w10:wrap type="tight" anchorx="margin"/>
              </v:shape>
            </w:pict>
          </mc:Fallback>
        </mc:AlternateContent>
      </w:r>
    </w:p>
    <w:sectPr w:rsidR="00647963" w:rsidRPr="00E15A45" w:rsidSect="00310254">
      <w:headerReference w:type="default" r:id="rId10"/>
      <w:pgSz w:w="11906" w:h="16838"/>
      <w:pgMar w:top="1440" w:right="1440" w:bottom="2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7849" w14:textId="77777777" w:rsidR="00BF51AB" w:rsidRPr="00595F78" w:rsidRDefault="00BF51AB" w:rsidP="00337AB6">
      <w:r w:rsidRPr="00595F78">
        <w:separator/>
      </w:r>
    </w:p>
  </w:endnote>
  <w:endnote w:type="continuationSeparator" w:id="0">
    <w:p w14:paraId="57825845" w14:textId="77777777" w:rsidR="00BF51AB" w:rsidRPr="00595F78" w:rsidRDefault="00BF51AB" w:rsidP="00337AB6">
      <w:r w:rsidRPr="00595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5B6A" w14:textId="77777777" w:rsidR="00BF51AB" w:rsidRPr="00595F78" w:rsidRDefault="00BF51AB" w:rsidP="00337AB6">
      <w:r w:rsidRPr="00595F78">
        <w:separator/>
      </w:r>
    </w:p>
  </w:footnote>
  <w:footnote w:type="continuationSeparator" w:id="0">
    <w:p w14:paraId="25A06998" w14:textId="77777777" w:rsidR="00BF51AB" w:rsidRPr="00595F78" w:rsidRDefault="00BF51AB" w:rsidP="00337AB6">
      <w:r w:rsidRPr="00595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475E" w14:textId="42B6BBD5" w:rsidR="009E459B" w:rsidRPr="00595F78" w:rsidRDefault="00595F78" w:rsidP="00D95E55">
    <w:pPr>
      <w:pStyle w:val="Heading1"/>
      <w:jc w:val="center"/>
      <w:rPr>
        <w:sz w:val="32"/>
        <w:szCs w:val="32"/>
      </w:rPr>
    </w:pPr>
    <w:r w:rsidRPr="00595F78">
      <w:rPr>
        <w:rFonts w:cs="Arial"/>
        <w:noProof/>
        <w:sz w:val="20"/>
      </w:rPr>
      <w:drawing>
        <wp:anchor distT="0" distB="0" distL="114300" distR="114300" simplePos="0" relativeHeight="251657216" behindDoc="1" locked="0" layoutInCell="1" allowOverlap="1" wp14:anchorId="413611E7" wp14:editId="7F35B1D6">
          <wp:simplePos x="0" y="0"/>
          <wp:positionH relativeFrom="rightMargin">
            <wp:posOffset>-321289</wp:posOffset>
          </wp:positionH>
          <wp:positionV relativeFrom="paragraph">
            <wp:posOffset>-288925</wp:posOffset>
          </wp:positionV>
          <wp:extent cx="1013460" cy="635000"/>
          <wp:effectExtent l="0" t="0" r="0" b="0"/>
          <wp:wrapTight wrapText="bothSides">
            <wp:wrapPolygon edited="0">
              <wp:start x="6090" y="0"/>
              <wp:lineTo x="0" y="1944"/>
              <wp:lineTo x="0" y="18792"/>
              <wp:lineTo x="6090" y="20736"/>
              <wp:lineTo x="15023" y="20736"/>
              <wp:lineTo x="21113" y="18792"/>
              <wp:lineTo x="21113" y="1944"/>
              <wp:lineTo x="15023" y="0"/>
              <wp:lineTo x="6090" y="0"/>
            </wp:wrapPolygon>
          </wp:wrapTight>
          <wp:docPr id="2123971038" name="Picture 1" descr="E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971038" name="Picture 1" descr="EPS logo"/>
                  <pic:cNvPicPr/>
                </pic:nvPicPr>
                <pic:blipFill>
                  <a:blip r:embed="rId1">
                    <a:extLst>
                      <a:ext uri="{28A0092B-C50C-407E-A947-70E740481C1C}">
                        <a14:useLocalDpi xmlns:a14="http://schemas.microsoft.com/office/drawing/2010/main" val="0"/>
                      </a:ext>
                    </a:extLst>
                  </a:blip>
                  <a:stretch>
                    <a:fillRect/>
                  </a:stretch>
                </pic:blipFill>
                <pic:spPr>
                  <a:xfrm>
                    <a:off x="0" y="0"/>
                    <a:ext cx="1013460" cy="635000"/>
                  </a:xfrm>
                  <a:prstGeom prst="rect">
                    <a:avLst/>
                  </a:prstGeom>
                </pic:spPr>
              </pic:pic>
            </a:graphicData>
          </a:graphic>
          <wp14:sizeRelH relativeFrom="margin">
            <wp14:pctWidth>0</wp14:pctWidth>
          </wp14:sizeRelH>
          <wp14:sizeRelV relativeFrom="margin">
            <wp14:pctHeight>0</wp14:pctHeight>
          </wp14:sizeRelV>
        </wp:anchor>
      </w:drawing>
    </w:r>
    <w:r w:rsidR="00647963" w:rsidRPr="00595F78">
      <w:rPr>
        <w:rFonts w:cs="Arial"/>
        <w:noProof/>
        <w:sz w:val="20"/>
      </w:rPr>
      <w:drawing>
        <wp:anchor distT="0" distB="0" distL="114300" distR="114300" simplePos="0" relativeHeight="251659264" behindDoc="1" locked="0" layoutInCell="1" allowOverlap="1" wp14:anchorId="4AED1F5E" wp14:editId="7CB7CA49">
          <wp:simplePos x="0" y="0"/>
          <wp:positionH relativeFrom="column">
            <wp:posOffset>-622774</wp:posOffset>
          </wp:positionH>
          <wp:positionV relativeFrom="paragraph">
            <wp:posOffset>-175002</wp:posOffset>
          </wp:positionV>
          <wp:extent cx="1801372" cy="387097"/>
          <wp:effectExtent l="0" t="0" r="0" b="0"/>
          <wp:wrapTight wrapText="bothSides">
            <wp:wrapPolygon edited="0">
              <wp:start x="685" y="0"/>
              <wp:lineTo x="0" y="3192"/>
              <wp:lineTo x="0" y="15961"/>
              <wp:lineTo x="457" y="20217"/>
              <wp:lineTo x="685" y="20217"/>
              <wp:lineTo x="3656" y="20217"/>
              <wp:lineTo x="21250" y="19153"/>
              <wp:lineTo x="21250" y="1064"/>
              <wp:lineTo x="3656" y="0"/>
              <wp:lineTo x="685" y="0"/>
            </wp:wrapPolygon>
          </wp:wrapTight>
          <wp:docPr id="1012974101" name="Picture 2" descr="O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74101" name="Picture 2" descr="OCC Logo"/>
                  <pic:cNvPicPr/>
                </pic:nvPicPr>
                <pic:blipFill>
                  <a:blip r:embed="rId2">
                    <a:extLst>
                      <a:ext uri="{28A0092B-C50C-407E-A947-70E740481C1C}">
                        <a14:useLocalDpi xmlns:a14="http://schemas.microsoft.com/office/drawing/2010/main" val="0"/>
                      </a:ext>
                    </a:extLst>
                  </a:blip>
                  <a:stretch>
                    <a:fillRect/>
                  </a:stretch>
                </pic:blipFill>
                <pic:spPr>
                  <a:xfrm>
                    <a:off x="0" y="0"/>
                    <a:ext cx="1801372" cy="387097"/>
                  </a:xfrm>
                  <a:prstGeom prst="rect">
                    <a:avLst/>
                  </a:prstGeom>
                </pic:spPr>
              </pic:pic>
            </a:graphicData>
          </a:graphic>
        </wp:anchor>
      </w:drawing>
    </w:r>
    <w:r w:rsidR="009E459B" w:rsidRPr="00595F78">
      <w:t xml:space="preserve"> </w:t>
    </w:r>
  </w:p>
  <w:p w14:paraId="4CEFADF3" w14:textId="77777777" w:rsidR="009E459B" w:rsidRPr="00595F78" w:rsidRDefault="009E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0F"/>
    <w:multiLevelType w:val="hybridMultilevel"/>
    <w:tmpl w:val="8FD4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A36D6"/>
    <w:multiLevelType w:val="hybridMultilevel"/>
    <w:tmpl w:val="E592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B2318"/>
    <w:multiLevelType w:val="hybridMultilevel"/>
    <w:tmpl w:val="EFDEB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AE08BF"/>
    <w:multiLevelType w:val="hybridMultilevel"/>
    <w:tmpl w:val="809C690E"/>
    <w:lvl w:ilvl="0" w:tplc="2A86CED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751A4"/>
    <w:multiLevelType w:val="hybridMultilevel"/>
    <w:tmpl w:val="085E623E"/>
    <w:lvl w:ilvl="0" w:tplc="DB5E2FE0">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2724EE2"/>
    <w:multiLevelType w:val="hybridMultilevel"/>
    <w:tmpl w:val="FB1AAA44"/>
    <w:lvl w:ilvl="0" w:tplc="2A86CED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C092B"/>
    <w:multiLevelType w:val="hybridMultilevel"/>
    <w:tmpl w:val="B5389F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A5A36AB"/>
    <w:multiLevelType w:val="hybridMultilevel"/>
    <w:tmpl w:val="08E8F336"/>
    <w:lvl w:ilvl="0" w:tplc="AC4682D0">
      <w:start w:val="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0F32FA4"/>
    <w:multiLevelType w:val="hybridMultilevel"/>
    <w:tmpl w:val="B5588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8852198"/>
    <w:multiLevelType w:val="hybridMultilevel"/>
    <w:tmpl w:val="FBA6D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F06008"/>
    <w:multiLevelType w:val="hybridMultilevel"/>
    <w:tmpl w:val="A2E0D6AE"/>
    <w:lvl w:ilvl="0" w:tplc="AC4682D0">
      <w:start w:val="1"/>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144673"/>
    <w:multiLevelType w:val="hybridMultilevel"/>
    <w:tmpl w:val="E620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D7B7B"/>
    <w:multiLevelType w:val="hybridMultilevel"/>
    <w:tmpl w:val="D376FB28"/>
    <w:lvl w:ilvl="0" w:tplc="2A86CED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26DA1"/>
    <w:multiLevelType w:val="hybridMultilevel"/>
    <w:tmpl w:val="F20A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C0139"/>
    <w:multiLevelType w:val="hybridMultilevel"/>
    <w:tmpl w:val="483C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D75FC0"/>
    <w:multiLevelType w:val="hybridMultilevel"/>
    <w:tmpl w:val="E7FC474A"/>
    <w:lvl w:ilvl="0" w:tplc="AC4682D0">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55CA9"/>
    <w:multiLevelType w:val="hybridMultilevel"/>
    <w:tmpl w:val="E6667850"/>
    <w:lvl w:ilvl="0" w:tplc="29FCF41E">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D060D8"/>
    <w:multiLevelType w:val="hybridMultilevel"/>
    <w:tmpl w:val="854C38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D80475"/>
    <w:multiLevelType w:val="hybridMultilevel"/>
    <w:tmpl w:val="904E6F1C"/>
    <w:lvl w:ilvl="0" w:tplc="2A86CED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52DBC"/>
    <w:multiLevelType w:val="hybridMultilevel"/>
    <w:tmpl w:val="D18C67F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100241"/>
    <w:multiLevelType w:val="hybridMultilevel"/>
    <w:tmpl w:val="61DC8B78"/>
    <w:lvl w:ilvl="0" w:tplc="06B6D708">
      <w:start w:val="1"/>
      <w:numFmt w:val="bullet"/>
      <w:lvlText w:val="•"/>
      <w:lvlJc w:val="left"/>
      <w:pPr>
        <w:tabs>
          <w:tab w:val="num" w:pos="720"/>
        </w:tabs>
        <w:ind w:left="720" w:hanging="360"/>
      </w:pPr>
      <w:rPr>
        <w:rFonts w:ascii="Times New Roman" w:hAnsi="Times New Roman" w:hint="default"/>
      </w:rPr>
    </w:lvl>
    <w:lvl w:ilvl="1" w:tplc="D25A5FDC" w:tentative="1">
      <w:start w:val="1"/>
      <w:numFmt w:val="bullet"/>
      <w:lvlText w:val="•"/>
      <w:lvlJc w:val="left"/>
      <w:pPr>
        <w:tabs>
          <w:tab w:val="num" w:pos="1440"/>
        </w:tabs>
        <w:ind w:left="1440" w:hanging="360"/>
      </w:pPr>
      <w:rPr>
        <w:rFonts w:ascii="Times New Roman" w:hAnsi="Times New Roman" w:hint="default"/>
      </w:rPr>
    </w:lvl>
    <w:lvl w:ilvl="2" w:tplc="D5B65D18" w:tentative="1">
      <w:start w:val="1"/>
      <w:numFmt w:val="bullet"/>
      <w:lvlText w:val="•"/>
      <w:lvlJc w:val="left"/>
      <w:pPr>
        <w:tabs>
          <w:tab w:val="num" w:pos="2160"/>
        </w:tabs>
        <w:ind w:left="2160" w:hanging="360"/>
      </w:pPr>
      <w:rPr>
        <w:rFonts w:ascii="Times New Roman" w:hAnsi="Times New Roman" w:hint="default"/>
      </w:rPr>
    </w:lvl>
    <w:lvl w:ilvl="3" w:tplc="C4DCE8EE" w:tentative="1">
      <w:start w:val="1"/>
      <w:numFmt w:val="bullet"/>
      <w:lvlText w:val="•"/>
      <w:lvlJc w:val="left"/>
      <w:pPr>
        <w:tabs>
          <w:tab w:val="num" w:pos="2880"/>
        </w:tabs>
        <w:ind w:left="2880" w:hanging="360"/>
      </w:pPr>
      <w:rPr>
        <w:rFonts w:ascii="Times New Roman" w:hAnsi="Times New Roman" w:hint="default"/>
      </w:rPr>
    </w:lvl>
    <w:lvl w:ilvl="4" w:tplc="7298A766" w:tentative="1">
      <w:start w:val="1"/>
      <w:numFmt w:val="bullet"/>
      <w:lvlText w:val="•"/>
      <w:lvlJc w:val="left"/>
      <w:pPr>
        <w:tabs>
          <w:tab w:val="num" w:pos="3600"/>
        </w:tabs>
        <w:ind w:left="3600" w:hanging="360"/>
      </w:pPr>
      <w:rPr>
        <w:rFonts w:ascii="Times New Roman" w:hAnsi="Times New Roman" w:hint="default"/>
      </w:rPr>
    </w:lvl>
    <w:lvl w:ilvl="5" w:tplc="819CC2EE" w:tentative="1">
      <w:start w:val="1"/>
      <w:numFmt w:val="bullet"/>
      <w:lvlText w:val="•"/>
      <w:lvlJc w:val="left"/>
      <w:pPr>
        <w:tabs>
          <w:tab w:val="num" w:pos="4320"/>
        </w:tabs>
        <w:ind w:left="4320" w:hanging="360"/>
      </w:pPr>
      <w:rPr>
        <w:rFonts w:ascii="Times New Roman" w:hAnsi="Times New Roman" w:hint="default"/>
      </w:rPr>
    </w:lvl>
    <w:lvl w:ilvl="6" w:tplc="DA548158" w:tentative="1">
      <w:start w:val="1"/>
      <w:numFmt w:val="bullet"/>
      <w:lvlText w:val="•"/>
      <w:lvlJc w:val="left"/>
      <w:pPr>
        <w:tabs>
          <w:tab w:val="num" w:pos="5040"/>
        </w:tabs>
        <w:ind w:left="5040" w:hanging="360"/>
      </w:pPr>
      <w:rPr>
        <w:rFonts w:ascii="Times New Roman" w:hAnsi="Times New Roman" w:hint="default"/>
      </w:rPr>
    </w:lvl>
    <w:lvl w:ilvl="7" w:tplc="98F69FF4" w:tentative="1">
      <w:start w:val="1"/>
      <w:numFmt w:val="bullet"/>
      <w:lvlText w:val="•"/>
      <w:lvlJc w:val="left"/>
      <w:pPr>
        <w:tabs>
          <w:tab w:val="num" w:pos="5760"/>
        </w:tabs>
        <w:ind w:left="5760" w:hanging="360"/>
      </w:pPr>
      <w:rPr>
        <w:rFonts w:ascii="Times New Roman" w:hAnsi="Times New Roman" w:hint="default"/>
      </w:rPr>
    </w:lvl>
    <w:lvl w:ilvl="8" w:tplc="DFA4377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C532FE9"/>
    <w:multiLevelType w:val="hybridMultilevel"/>
    <w:tmpl w:val="325A1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6B7A3B"/>
    <w:multiLevelType w:val="hybridMultilevel"/>
    <w:tmpl w:val="FC64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E0672"/>
    <w:multiLevelType w:val="hybridMultilevel"/>
    <w:tmpl w:val="0B507424"/>
    <w:lvl w:ilvl="0" w:tplc="262E105A">
      <w:start w:val="1"/>
      <w:numFmt w:val="bullet"/>
      <w:lvlText w:val="•"/>
      <w:lvlJc w:val="left"/>
      <w:pPr>
        <w:tabs>
          <w:tab w:val="num" w:pos="720"/>
        </w:tabs>
        <w:ind w:left="720" w:hanging="360"/>
      </w:pPr>
      <w:rPr>
        <w:rFonts w:ascii="Times New Roman" w:hAnsi="Times New Roman" w:hint="default"/>
      </w:rPr>
    </w:lvl>
    <w:lvl w:ilvl="1" w:tplc="88A2427C" w:tentative="1">
      <w:start w:val="1"/>
      <w:numFmt w:val="bullet"/>
      <w:lvlText w:val="•"/>
      <w:lvlJc w:val="left"/>
      <w:pPr>
        <w:tabs>
          <w:tab w:val="num" w:pos="1440"/>
        </w:tabs>
        <w:ind w:left="1440" w:hanging="360"/>
      </w:pPr>
      <w:rPr>
        <w:rFonts w:ascii="Times New Roman" w:hAnsi="Times New Roman" w:hint="default"/>
      </w:rPr>
    </w:lvl>
    <w:lvl w:ilvl="2" w:tplc="03B213D8" w:tentative="1">
      <w:start w:val="1"/>
      <w:numFmt w:val="bullet"/>
      <w:lvlText w:val="•"/>
      <w:lvlJc w:val="left"/>
      <w:pPr>
        <w:tabs>
          <w:tab w:val="num" w:pos="2160"/>
        </w:tabs>
        <w:ind w:left="2160" w:hanging="360"/>
      </w:pPr>
      <w:rPr>
        <w:rFonts w:ascii="Times New Roman" w:hAnsi="Times New Roman" w:hint="default"/>
      </w:rPr>
    </w:lvl>
    <w:lvl w:ilvl="3" w:tplc="81EA51F6" w:tentative="1">
      <w:start w:val="1"/>
      <w:numFmt w:val="bullet"/>
      <w:lvlText w:val="•"/>
      <w:lvlJc w:val="left"/>
      <w:pPr>
        <w:tabs>
          <w:tab w:val="num" w:pos="2880"/>
        </w:tabs>
        <w:ind w:left="2880" w:hanging="360"/>
      </w:pPr>
      <w:rPr>
        <w:rFonts w:ascii="Times New Roman" w:hAnsi="Times New Roman" w:hint="default"/>
      </w:rPr>
    </w:lvl>
    <w:lvl w:ilvl="4" w:tplc="E3467A40" w:tentative="1">
      <w:start w:val="1"/>
      <w:numFmt w:val="bullet"/>
      <w:lvlText w:val="•"/>
      <w:lvlJc w:val="left"/>
      <w:pPr>
        <w:tabs>
          <w:tab w:val="num" w:pos="3600"/>
        </w:tabs>
        <w:ind w:left="3600" w:hanging="360"/>
      </w:pPr>
      <w:rPr>
        <w:rFonts w:ascii="Times New Roman" w:hAnsi="Times New Roman" w:hint="default"/>
      </w:rPr>
    </w:lvl>
    <w:lvl w:ilvl="5" w:tplc="51BCF97E" w:tentative="1">
      <w:start w:val="1"/>
      <w:numFmt w:val="bullet"/>
      <w:lvlText w:val="•"/>
      <w:lvlJc w:val="left"/>
      <w:pPr>
        <w:tabs>
          <w:tab w:val="num" w:pos="4320"/>
        </w:tabs>
        <w:ind w:left="4320" w:hanging="360"/>
      </w:pPr>
      <w:rPr>
        <w:rFonts w:ascii="Times New Roman" w:hAnsi="Times New Roman" w:hint="default"/>
      </w:rPr>
    </w:lvl>
    <w:lvl w:ilvl="6" w:tplc="10FCF7EA" w:tentative="1">
      <w:start w:val="1"/>
      <w:numFmt w:val="bullet"/>
      <w:lvlText w:val="•"/>
      <w:lvlJc w:val="left"/>
      <w:pPr>
        <w:tabs>
          <w:tab w:val="num" w:pos="5040"/>
        </w:tabs>
        <w:ind w:left="5040" w:hanging="360"/>
      </w:pPr>
      <w:rPr>
        <w:rFonts w:ascii="Times New Roman" w:hAnsi="Times New Roman" w:hint="default"/>
      </w:rPr>
    </w:lvl>
    <w:lvl w:ilvl="7" w:tplc="87B4AE94" w:tentative="1">
      <w:start w:val="1"/>
      <w:numFmt w:val="bullet"/>
      <w:lvlText w:val="•"/>
      <w:lvlJc w:val="left"/>
      <w:pPr>
        <w:tabs>
          <w:tab w:val="num" w:pos="5760"/>
        </w:tabs>
        <w:ind w:left="5760" w:hanging="360"/>
      </w:pPr>
      <w:rPr>
        <w:rFonts w:ascii="Times New Roman" w:hAnsi="Times New Roman" w:hint="default"/>
      </w:rPr>
    </w:lvl>
    <w:lvl w:ilvl="8" w:tplc="01EE73D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ED35B53"/>
    <w:multiLevelType w:val="hybridMultilevel"/>
    <w:tmpl w:val="15B07386"/>
    <w:lvl w:ilvl="0" w:tplc="AC4682D0">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57B57"/>
    <w:multiLevelType w:val="hybridMultilevel"/>
    <w:tmpl w:val="3DD447C8"/>
    <w:lvl w:ilvl="0" w:tplc="2A86CED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43931"/>
    <w:multiLevelType w:val="hybridMultilevel"/>
    <w:tmpl w:val="842C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A0D74"/>
    <w:multiLevelType w:val="hybridMultilevel"/>
    <w:tmpl w:val="80B2A7C8"/>
    <w:lvl w:ilvl="0" w:tplc="2A86CED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327">
    <w:abstractNumId w:val="8"/>
  </w:num>
  <w:num w:numId="2" w16cid:durableId="2092656653">
    <w:abstractNumId w:val="6"/>
  </w:num>
  <w:num w:numId="3" w16cid:durableId="845094264">
    <w:abstractNumId w:val="9"/>
  </w:num>
  <w:num w:numId="4" w16cid:durableId="1587303955">
    <w:abstractNumId w:val="2"/>
  </w:num>
  <w:num w:numId="5" w16cid:durableId="1227035211">
    <w:abstractNumId w:val="11"/>
  </w:num>
  <w:num w:numId="6" w16cid:durableId="1050765864">
    <w:abstractNumId w:val="22"/>
  </w:num>
  <w:num w:numId="7" w16cid:durableId="1857226938">
    <w:abstractNumId w:val="14"/>
  </w:num>
  <w:num w:numId="8" w16cid:durableId="1768186336">
    <w:abstractNumId w:val="13"/>
  </w:num>
  <w:num w:numId="9" w16cid:durableId="640502197">
    <w:abstractNumId w:val="23"/>
  </w:num>
  <w:num w:numId="10" w16cid:durableId="1024132506">
    <w:abstractNumId w:val="20"/>
  </w:num>
  <w:num w:numId="11" w16cid:durableId="386077994">
    <w:abstractNumId w:val="16"/>
  </w:num>
  <w:num w:numId="12" w16cid:durableId="1665743115">
    <w:abstractNumId w:val="21"/>
  </w:num>
  <w:num w:numId="13" w16cid:durableId="1070234537">
    <w:abstractNumId w:val="15"/>
  </w:num>
  <w:num w:numId="14" w16cid:durableId="737050299">
    <w:abstractNumId w:val="7"/>
  </w:num>
  <w:num w:numId="15" w16cid:durableId="1333070592">
    <w:abstractNumId w:val="10"/>
  </w:num>
  <w:num w:numId="16" w16cid:durableId="2124958991">
    <w:abstractNumId w:val="24"/>
  </w:num>
  <w:num w:numId="17" w16cid:durableId="2132285702">
    <w:abstractNumId w:val="17"/>
  </w:num>
  <w:num w:numId="18" w16cid:durableId="522476366">
    <w:abstractNumId w:val="0"/>
  </w:num>
  <w:num w:numId="19" w16cid:durableId="1358889265">
    <w:abstractNumId w:val="19"/>
  </w:num>
  <w:num w:numId="20" w16cid:durableId="967585638">
    <w:abstractNumId w:val="1"/>
  </w:num>
  <w:num w:numId="21" w16cid:durableId="1287271817">
    <w:abstractNumId w:val="18"/>
  </w:num>
  <w:num w:numId="22" w16cid:durableId="1736202282">
    <w:abstractNumId w:val="5"/>
  </w:num>
  <w:num w:numId="23" w16cid:durableId="1438717755">
    <w:abstractNumId w:val="12"/>
  </w:num>
  <w:num w:numId="24" w16cid:durableId="1754550947">
    <w:abstractNumId w:val="25"/>
  </w:num>
  <w:num w:numId="25" w16cid:durableId="371929031">
    <w:abstractNumId w:val="3"/>
  </w:num>
  <w:num w:numId="26" w16cid:durableId="414479080">
    <w:abstractNumId w:val="26"/>
  </w:num>
  <w:num w:numId="27" w16cid:durableId="1618874888">
    <w:abstractNumId w:val="4"/>
  </w:num>
  <w:num w:numId="28" w16cid:durableId="7728937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70"/>
    <w:rsid w:val="00020DE0"/>
    <w:rsid w:val="00024D9D"/>
    <w:rsid w:val="00031D10"/>
    <w:rsid w:val="00055DA4"/>
    <w:rsid w:val="000836F5"/>
    <w:rsid w:val="00094CDB"/>
    <w:rsid w:val="00096BFD"/>
    <w:rsid w:val="000B4310"/>
    <w:rsid w:val="000D59D7"/>
    <w:rsid w:val="000F0087"/>
    <w:rsid w:val="000F23D2"/>
    <w:rsid w:val="0011188B"/>
    <w:rsid w:val="00133474"/>
    <w:rsid w:val="00136CA3"/>
    <w:rsid w:val="00150C3B"/>
    <w:rsid w:val="00150D24"/>
    <w:rsid w:val="00157495"/>
    <w:rsid w:val="001778FC"/>
    <w:rsid w:val="001B2426"/>
    <w:rsid w:val="001D11CE"/>
    <w:rsid w:val="001D1721"/>
    <w:rsid w:val="001E19C3"/>
    <w:rsid w:val="001E61C2"/>
    <w:rsid w:val="00221D28"/>
    <w:rsid w:val="002222DA"/>
    <w:rsid w:val="002574A7"/>
    <w:rsid w:val="002632F4"/>
    <w:rsid w:val="00270390"/>
    <w:rsid w:val="00295F08"/>
    <w:rsid w:val="002A4398"/>
    <w:rsid w:val="002A51F1"/>
    <w:rsid w:val="002A5CD7"/>
    <w:rsid w:val="002E4457"/>
    <w:rsid w:val="00310254"/>
    <w:rsid w:val="0031296F"/>
    <w:rsid w:val="00337AB6"/>
    <w:rsid w:val="00371741"/>
    <w:rsid w:val="00393104"/>
    <w:rsid w:val="003B6C69"/>
    <w:rsid w:val="004000D7"/>
    <w:rsid w:val="0040556C"/>
    <w:rsid w:val="00424A27"/>
    <w:rsid w:val="00474D1A"/>
    <w:rsid w:val="004A26A0"/>
    <w:rsid w:val="004E6BBC"/>
    <w:rsid w:val="004F2E91"/>
    <w:rsid w:val="004F6B00"/>
    <w:rsid w:val="004F70BF"/>
    <w:rsid w:val="00504E43"/>
    <w:rsid w:val="00564582"/>
    <w:rsid w:val="00590FC6"/>
    <w:rsid w:val="00595F78"/>
    <w:rsid w:val="005D7890"/>
    <w:rsid w:val="005E2159"/>
    <w:rsid w:val="006366B1"/>
    <w:rsid w:val="00647963"/>
    <w:rsid w:val="00647B4D"/>
    <w:rsid w:val="006534FC"/>
    <w:rsid w:val="00657307"/>
    <w:rsid w:val="00660BA4"/>
    <w:rsid w:val="00693DEF"/>
    <w:rsid w:val="006A4003"/>
    <w:rsid w:val="006C7A0C"/>
    <w:rsid w:val="00712D05"/>
    <w:rsid w:val="00754CD2"/>
    <w:rsid w:val="0078084E"/>
    <w:rsid w:val="0078701E"/>
    <w:rsid w:val="00787641"/>
    <w:rsid w:val="007908F4"/>
    <w:rsid w:val="007F7EA2"/>
    <w:rsid w:val="008226C6"/>
    <w:rsid w:val="00825710"/>
    <w:rsid w:val="00825ABB"/>
    <w:rsid w:val="0083611C"/>
    <w:rsid w:val="00841AE2"/>
    <w:rsid w:val="008443F1"/>
    <w:rsid w:val="0087206A"/>
    <w:rsid w:val="008767EC"/>
    <w:rsid w:val="008803D6"/>
    <w:rsid w:val="00886488"/>
    <w:rsid w:val="008C1D4E"/>
    <w:rsid w:val="008C2584"/>
    <w:rsid w:val="00920080"/>
    <w:rsid w:val="00927A8B"/>
    <w:rsid w:val="00967609"/>
    <w:rsid w:val="009A1936"/>
    <w:rsid w:val="009C544C"/>
    <w:rsid w:val="009E459B"/>
    <w:rsid w:val="009E6E4B"/>
    <w:rsid w:val="009F0147"/>
    <w:rsid w:val="00A74D31"/>
    <w:rsid w:val="00AB3DF5"/>
    <w:rsid w:val="00AC1CC7"/>
    <w:rsid w:val="00AC2DEE"/>
    <w:rsid w:val="00AD67AD"/>
    <w:rsid w:val="00B02B65"/>
    <w:rsid w:val="00B128B7"/>
    <w:rsid w:val="00B14632"/>
    <w:rsid w:val="00B34C61"/>
    <w:rsid w:val="00B452A8"/>
    <w:rsid w:val="00B7142D"/>
    <w:rsid w:val="00B91E3E"/>
    <w:rsid w:val="00B930B8"/>
    <w:rsid w:val="00B95BA6"/>
    <w:rsid w:val="00B95DDB"/>
    <w:rsid w:val="00BB25B5"/>
    <w:rsid w:val="00BB7295"/>
    <w:rsid w:val="00BD1041"/>
    <w:rsid w:val="00BF51AB"/>
    <w:rsid w:val="00C17770"/>
    <w:rsid w:val="00C350EA"/>
    <w:rsid w:val="00C44B72"/>
    <w:rsid w:val="00C4725F"/>
    <w:rsid w:val="00C72F75"/>
    <w:rsid w:val="00C7752E"/>
    <w:rsid w:val="00C95C17"/>
    <w:rsid w:val="00CB4C8C"/>
    <w:rsid w:val="00CB6882"/>
    <w:rsid w:val="00CB78CA"/>
    <w:rsid w:val="00CD6A34"/>
    <w:rsid w:val="00D265F8"/>
    <w:rsid w:val="00D5497E"/>
    <w:rsid w:val="00D91A8A"/>
    <w:rsid w:val="00D95E55"/>
    <w:rsid w:val="00DA5C87"/>
    <w:rsid w:val="00DB7DDE"/>
    <w:rsid w:val="00DC099E"/>
    <w:rsid w:val="00DC2DB2"/>
    <w:rsid w:val="00DC773A"/>
    <w:rsid w:val="00DF13FE"/>
    <w:rsid w:val="00DF3A30"/>
    <w:rsid w:val="00E15A45"/>
    <w:rsid w:val="00E24173"/>
    <w:rsid w:val="00E25FF5"/>
    <w:rsid w:val="00E6599D"/>
    <w:rsid w:val="00E87606"/>
    <w:rsid w:val="00E9316D"/>
    <w:rsid w:val="00EB4216"/>
    <w:rsid w:val="00EC7B03"/>
    <w:rsid w:val="00ED399F"/>
    <w:rsid w:val="00F0661C"/>
    <w:rsid w:val="00F47B5C"/>
    <w:rsid w:val="00F51707"/>
    <w:rsid w:val="00F80392"/>
    <w:rsid w:val="00FB15D8"/>
    <w:rsid w:val="00FC5302"/>
    <w:rsid w:val="00FD3A85"/>
    <w:rsid w:val="00FD7ED4"/>
    <w:rsid w:val="00FE7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36891F3"/>
  <w15:chartTrackingRefBased/>
  <w15:docId w15:val="{3DF8D751-D7AE-4287-A05C-C6826B79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770"/>
    <w:rPr>
      <w:rFonts w:eastAsia="Times New Roman" w:cs="Times New Roman"/>
    </w:rPr>
  </w:style>
  <w:style w:type="paragraph" w:styleId="Heading1">
    <w:name w:val="heading 1"/>
    <w:basedOn w:val="Normal"/>
    <w:next w:val="Normal"/>
    <w:link w:val="Heading1Char"/>
    <w:qFormat/>
    <w:rsid w:val="00C17770"/>
    <w:pPr>
      <w:keepNext/>
      <w:outlineLvl w:val="0"/>
    </w:pPr>
    <w:rPr>
      <w:b/>
      <w:bCs/>
    </w:rPr>
  </w:style>
  <w:style w:type="paragraph" w:styleId="Heading2">
    <w:name w:val="heading 2"/>
    <w:basedOn w:val="Normal"/>
    <w:next w:val="Normal"/>
    <w:link w:val="Heading2Char"/>
    <w:qFormat/>
    <w:rsid w:val="00C17770"/>
    <w:pPr>
      <w:keepNext/>
      <w:jc w:val="center"/>
      <w:outlineLvl w:val="1"/>
    </w:pPr>
    <w:rPr>
      <w:b/>
      <w:bCs/>
      <w:sz w:val="28"/>
    </w:rPr>
  </w:style>
  <w:style w:type="paragraph" w:styleId="Heading4">
    <w:name w:val="heading 4"/>
    <w:basedOn w:val="Normal"/>
    <w:next w:val="Normal"/>
    <w:link w:val="Heading4Char"/>
    <w:qFormat/>
    <w:rsid w:val="00C17770"/>
    <w:pPr>
      <w:keepNext/>
      <w:overflowPunct w:val="0"/>
      <w:autoSpaceDE w:val="0"/>
      <w:autoSpaceDN w:val="0"/>
      <w:adjustRightInd w:val="0"/>
      <w:jc w:val="center"/>
      <w:textAlignment w:val="baseline"/>
      <w:outlineLvl w:val="3"/>
    </w:pPr>
    <w:rPr>
      <w:rFonts w:cs="Arial"/>
      <w:b/>
      <w:bCs/>
      <w:szCs w:val="20"/>
      <w:lang w:val="en-US"/>
    </w:rPr>
  </w:style>
  <w:style w:type="paragraph" w:styleId="Heading5">
    <w:name w:val="heading 5"/>
    <w:basedOn w:val="Normal"/>
    <w:next w:val="Normal"/>
    <w:link w:val="Heading5Char"/>
    <w:uiPriority w:val="9"/>
    <w:unhideWhenUsed/>
    <w:qFormat/>
    <w:rsid w:val="00C17770"/>
    <w:pPr>
      <w:keepNext/>
      <w:keepLines/>
      <w:spacing w:before="40"/>
      <w:outlineLvl w:val="4"/>
    </w:pPr>
    <w:rPr>
      <w:rFonts w:asciiTheme="majorHAnsi" w:eastAsiaTheme="majorEastAsia" w:hAnsiTheme="majorHAnsi" w:cstheme="majorBidi"/>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770"/>
    <w:rPr>
      <w:rFonts w:eastAsia="Times New Roman" w:cs="Times New Roman"/>
      <w:b/>
      <w:bCs/>
    </w:rPr>
  </w:style>
  <w:style w:type="character" w:customStyle="1" w:styleId="Heading2Char">
    <w:name w:val="Heading 2 Char"/>
    <w:basedOn w:val="DefaultParagraphFont"/>
    <w:link w:val="Heading2"/>
    <w:rsid w:val="00C17770"/>
    <w:rPr>
      <w:rFonts w:eastAsia="Times New Roman" w:cs="Times New Roman"/>
      <w:b/>
      <w:bCs/>
      <w:sz w:val="28"/>
    </w:rPr>
  </w:style>
  <w:style w:type="character" w:customStyle="1" w:styleId="Heading4Char">
    <w:name w:val="Heading 4 Char"/>
    <w:basedOn w:val="DefaultParagraphFont"/>
    <w:link w:val="Heading4"/>
    <w:rsid w:val="00C17770"/>
    <w:rPr>
      <w:rFonts w:eastAsia="Times New Roman"/>
      <w:b/>
      <w:bCs/>
      <w:szCs w:val="20"/>
      <w:lang w:val="en-US"/>
    </w:rPr>
  </w:style>
  <w:style w:type="character" w:customStyle="1" w:styleId="Heading5Char">
    <w:name w:val="Heading 5 Char"/>
    <w:basedOn w:val="DefaultParagraphFont"/>
    <w:link w:val="Heading5"/>
    <w:uiPriority w:val="9"/>
    <w:rsid w:val="00C17770"/>
    <w:rPr>
      <w:rFonts w:asciiTheme="majorHAnsi" w:eastAsiaTheme="majorEastAsia" w:hAnsiTheme="majorHAnsi" w:cstheme="majorBidi"/>
      <w:color w:val="3E762A" w:themeColor="accent1" w:themeShade="BF"/>
    </w:rPr>
  </w:style>
  <w:style w:type="character" w:styleId="Hyperlink">
    <w:name w:val="Hyperlink"/>
    <w:rsid w:val="00C17770"/>
    <w:rPr>
      <w:color w:val="0000FF"/>
      <w:u w:val="single"/>
    </w:rPr>
  </w:style>
  <w:style w:type="character" w:styleId="UnresolvedMention">
    <w:name w:val="Unresolved Mention"/>
    <w:basedOn w:val="DefaultParagraphFont"/>
    <w:uiPriority w:val="99"/>
    <w:semiHidden/>
    <w:unhideWhenUsed/>
    <w:rsid w:val="00C17770"/>
    <w:rPr>
      <w:color w:val="605E5C"/>
      <w:shd w:val="clear" w:color="auto" w:fill="E1DFDD"/>
    </w:rPr>
  </w:style>
  <w:style w:type="paragraph" w:styleId="Header">
    <w:name w:val="header"/>
    <w:basedOn w:val="Normal"/>
    <w:link w:val="HeaderChar"/>
    <w:uiPriority w:val="99"/>
    <w:unhideWhenUsed/>
    <w:rsid w:val="00337AB6"/>
    <w:pPr>
      <w:tabs>
        <w:tab w:val="center" w:pos="4513"/>
        <w:tab w:val="right" w:pos="9026"/>
      </w:tabs>
    </w:pPr>
  </w:style>
  <w:style w:type="character" w:customStyle="1" w:styleId="HeaderChar">
    <w:name w:val="Header Char"/>
    <w:basedOn w:val="DefaultParagraphFont"/>
    <w:link w:val="Header"/>
    <w:uiPriority w:val="99"/>
    <w:rsid w:val="00337AB6"/>
    <w:rPr>
      <w:rFonts w:eastAsia="Times New Roman" w:cs="Times New Roman"/>
    </w:rPr>
  </w:style>
  <w:style w:type="paragraph" w:styleId="Footer">
    <w:name w:val="footer"/>
    <w:basedOn w:val="Normal"/>
    <w:link w:val="FooterChar"/>
    <w:uiPriority w:val="99"/>
    <w:unhideWhenUsed/>
    <w:rsid w:val="00337AB6"/>
    <w:pPr>
      <w:tabs>
        <w:tab w:val="center" w:pos="4513"/>
        <w:tab w:val="right" w:pos="9026"/>
      </w:tabs>
    </w:pPr>
  </w:style>
  <w:style w:type="character" w:customStyle="1" w:styleId="FooterChar">
    <w:name w:val="Footer Char"/>
    <w:basedOn w:val="DefaultParagraphFont"/>
    <w:link w:val="Footer"/>
    <w:uiPriority w:val="99"/>
    <w:rsid w:val="00337AB6"/>
    <w:rPr>
      <w:rFonts w:eastAsia="Times New Roman" w:cs="Times New Roman"/>
    </w:rPr>
  </w:style>
  <w:style w:type="paragraph" w:styleId="BalloonText">
    <w:name w:val="Balloon Text"/>
    <w:basedOn w:val="Normal"/>
    <w:link w:val="BalloonTextChar"/>
    <w:uiPriority w:val="99"/>
    <w:semiHidden/>
    <w:unhideWhenUsed/>
    <w:rsid w:val="002A5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D7"/>
    <w:rPr>
      <w:rFonts w:ascii="Segoe UI" w:eastAsia="Times New Roman" w:hAnsi="Segoe UI" w:cs="Segoe UI"/>
      <w:sz w:val="18"/>
      <w:szCs w:val="18"/>
    </w:rPr>
  </w:style>
  <w:style w:type="paragraph" w:styleId="ListParagraph">
    <w:name w:val="List Paragraph"/>
    <w:basedOn w:val="Normal"/>
    <w:uiPriority w:val="34"/>
    <w:qFormat/>
    <w:rsid w:val="00157495"/>
    <w:pPr>
      <w:ind w:left="720"/>
      <w:contextualSpacing/>
    </w:pPr>
  </w:style>
  <w:style w:type="paragraph" w:styleId="NormalWeb">
    <w:name w:val="Normal (Web)"/>
    <w:basedOn w:val="Normal"/>
    <w:uiPriority w:val="99"/>
    <w:unhideWhenUsed/>
    <w:rsid w:val="002632F4"/>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2632F4"/>
    <w:rPr>
      <w:b/>
      <w:bCs/>
    </w:rPr>
  </w:style>
  <w:style w:type="character" w:styleId="CommentReference">
    <w:name w:val="annotation reference"/>
    <w:basedOn w:val="DefaultParagraphFont"/>
    <w:uiPriority w:val="99"/>
    <w:semiHidden/>
    <w:unhideWhenUsed/>
    <w:rsid w:val="00DA5C87"/>
    <w:rPr>
      <w:sz w:val="16"/>
      <w:szCs w:val="16"/>
    </w:rPr>
  </w:style>
  <w:style w:type="paragraph" w:styleId="CommentText">
    <w:name w:val="annotation text"/>
    <w:basedOn w:val="Normal"/>
    <w:link w:val="CommentTextChar"/>
    <w:uiPriority w:val="99"/>
    <w:semiHidden/>
    <w:unhideWhenUsed/>
    <w:rsid w:val="00DA5C87"/>
    <w:rPr>
      <w:sz w:val="20"/>
      <w:szCs w:val="20"/>
    </w:rPr>
  </w:style>
  <w:style w:type="character" w:customStyle="1" w:styleId="CommentTextChar">
    <w:name w:val="Comment Text Char"/>
    <w:basedOn w:val="DefaultParagraphFont"/>
    <w:link w:val="CommentText"/>
    <w:uiPriority w:val="99"/>
    <w:semiHidden/>
    <w:rsid w:val="00DA5C8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5C87"/>
    <w:rPr>
      <w:b/>
      <w:bCs/>
    </w:rPr>
  </w:style>
  <w:style w:type="character" w:customStyle="1" w:styleId="CommentSubjectChar">
    <w:name w:val="Comment Subject Char"/>
    <w:basedOn w:val="CommentTextChar"/>
    <w:link w:val="CommentSubject"/>
    <w:uiPriority w:val="99"/>
    <w:semiHidden/>
    <w:rsid w:val="00DA5C87"/>
    <w:rPr>
      <w:rFonts w:eastAsia="Times New Roman" w:cs="Times New Roman"/>
      <w:b/>
      <w:bCs/>
      <w:sz w:val="20"/>
      <w:szCs w:val="20"/>
    </w:rPr>
  </w:style>
  <w:style w:type="table" w:styleId="TableGrid">
    <w:name w:val="Table Grid"/>
    <w:basedOn w:val="TableNormal"/>
    <w:uiPriority w:val="39"/>
    <w:rsid w:val="00094CD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E45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2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452A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487">
      <w:bodyDiv w:val="1"/>
      <w:marLeft w:val="0"/>
      <w:marRight w:val="0"/>
      <w:marTop w:val="0"/>
      <w:marBottom w:val="0"/>
      <w:divBdr>
        <w:top w:val="none" w:sz="0" w:space="0" w:color="auto"/>
        <w:left w:val="none" w:sz="0" w:space="0" w:color="auto"/>
        <w:bottom w:val="none" w:sz="0" w:space="0" w:color="auto"/>
        <w:right w:val="none" w:sz="0" w:space="0" w:color="auto"/>
      </w:divBdr>
      <w:divsChild>
        <w:div w:id="1846481444">
          <w:marLeft w:val="547"/>
          <w:marRight w:val="0"/>
          <w:marTop w:val="0"/>
          <w:marBottom w:val="0"/>
          <w:divBdr>
            <w:top w:val="none" w:sz="0" w:space="0" w:color="auto"/>
            <w:left w:val="none" w:sz="0" w:space="0" w:color="auto"/>
            <w:bottom w:val="none" w:sz="0" w:space="0" w:color="auto"/>
            <w:right w:val="none" w:sz="0" w:space="0" w:color="auto"/>
          </w:divBdr>
        </w:div>
      </w:divsChild>
    </w:div>
    <w:div w:id="73431283">
      <w:bodyDiv w:val="1"/>
      <w:marLeft w:val="0"/>
      <w:marRight w:val="0"/>
      <w:marTop w:val="0"/>
      <w:marBottom w:val="0"/>
      <w:divBdr>
        <w:top w:val="none" w:sz="0" w:space="0" w:color="auto"/>
        <w:left w:val="none" w:sz="0" w:space="0" w:color="auto"/>
        <w:bottom w:val="none" w:sz="0" w:space="0" w:color="auto"/>
        <w:right w:val="none" w:sz="0" w:space="0" w:color="auto"/>
      </w:divBdr>
    </w:div>
    <w:div w:id="243925564">
      <w:bodyDiv w:val="1"/>
      <w:marLeft w:val="0"/>
      <w:marRight w:val="0"/>
      <w:marTop w:val="0"/>
      <w:marBottom w:val="0"/>
      <w:divBdr>
        <w:top w:val="none" w:sz="0" w:space="0" w:color="auto"/>
        <w:left w:val="none" w:sz="0" w:space="0" w:color="auto"/>
        <w:bottom w:val="none" w:sz="0" w:space="0" w:color="auto"/>
        <w:right w:val="none" w:sz="0" w:space="0" w:color="auto"/>
      </w:divBdr>
    </w:div>
    <w:div w:id="267467040">
      <w:bodyDiv w:val="1"/>
      <w:marLeft w:val="0"/>
      <w:marRight w:val="0"/>
      <w:marTop w:val="0"/>
      <w:marBottom w:val="0"/>
      <w:divBdr>
        <w:top w:val="none" w:sz="0" w:space="0" w:color="auto"/>
        <w:left w:val="none" w:sz="0" w:space="0" w:color="auto"/>
        <w:bottom w:val="none" w:sz="0" w:space="0" w:color="auto"/>
        <w:right w:val="none" w:sz="0" w:space="0" w:color="auto"/>
      </w:divBdr>
    </w:div>
    <w:div w:id="493184927">
      <w:bodyDiv w:val="1"/>
      <w:marLeft w:val="0"/>
      <w:marRight w:val="0"/>
      <w:marTop w:val="0"/>
      <w:marBottom w:val="0"/>
      <w:divBdr>
        <w:top w:val="none" w:sz="0" w:space="0" w:color="auto"/>
        <w:left w:val="none" w:sz="0" w:space="0" w:color="auto"/>
        <w:bottom w:val="none" w:sz="0" w:space="0" w:color="auto"/>
        <w:right w:val="none" w:sz="0" w:space="0" w:color="auto"/>
      </w:divBdr>
    </w:div>
    <w:div w:id="1193617808">
      <w:bodyDiv w:val="1"/>
      <w:marLeft w:val="0"/>
      <w:marRight w:val="0"/>
      <w:marTop w:val="0"/>
      <w:marBottom w:val="0"/>
      <w:divBdr>
        <w:top w:val="none" w:sz="0" w:space="0" w:color="auto"/>
        <w:left w:val="none" w:sz="0" w:space="0" w:color="auto"/>
        <w:bottom w:val="none" w:sz="0" w:space="0" w:color="auto"/>
        <w:right w:val="none" w:sz="0" w:space="0" w:color="auto"/>
      </w:divBdr>
    </w:div>
    <w:div w:id="1277909541">
      <w:bodyDiv w:val="1"/>
      <w:marLeft w:val="0"/>
      <w:marRight w:val="0"/>
      <w:marTop w:val="0"/>
      <w:marBottom w:val="0"/>
      <w:divBdr>
        <w:top w:val="none" w:sz="0" w:space="0" w:color="auto"/>
        <w:left w:val="none" w:sz="0" w:space="0" w:color="auto"/>
        <w:bottom w:val="none" w:sz="0" w:space="0" w:color="auto"/>
        <w:right w:val="none" w:sz="0" w:space="0" w:color="auto"/>
      </w:divBdr>
    </w:div>
    <w:div w:id="1427656093">
      <w:bodyDiv w:val="1"/>
      <w:marLeft w:val="0"/>
      <w:marRight w:val="0"/>
      <w:marTop w:val="0"/>
      <w:marBottom w:val="0"/>
      <w:divBdr>
        <w:top w:val="none" w:sz="0" w:space="0" w:color="auto"/>
        <w:left w:val="none" w:sz="0" w:space="0" w:color="auto"/>
        <w:bottom w:val="none" w:sz="0" w:space="0" w:color="auto"/>
        <w:right w:val="none" w:sz="0" w:space="0" w:color="auto"/>
      </w:divBdr>
    </w:div>
    <w:div w:id="1499072395">
      <w:bodyDiv w:val="1"/>
      <w:marLeft w:val="0"/>
      <w:marRight w:val="0"/>
      <w:marTop w:val="0"/>
      <w:marBottom w:val="0"/>
      <w:divBdr>
        <w:top w:val="none" w:sz="0" w:space="0" w:color="auto"/>
        <w:left w:val="none" w:sz="0" w:space="0" w:color="auto"/>
        <w:bottom w:val="none" w:sz="0" w:space="0" w:color="auto"/>
        <w:right w:val="none" w:sz="0" w:space="0" w:color="auto"/>
      </w:divBdr>
      <w:divsChild>
        <w:div w:id="1564675622">
          <w:marLeft w:val="547"/>
          <w:marRight w:val="0"/>
          <w:marTop w:val="0"/>
          <w:marBottom w:val="0"/>
          <w:divBdr>
            <w:top w:val="none" w:sz="0" w:space="0" w:color="auto"/>
            <w:left w:val="none" w:sz="0" w:space="0" w:color="auto"/>
            <w:bottom w:val="none" w:sz="0" w:space="0" w:color="auto"/>
            <w:right w:val="none" w:sz="0" w:space="0" w:color="auto"/>
          </w:divBdr>
        </w:div>
      </w:divsChild>
    </w:div>
    <w:div w:id="1956399772">
      <w:bodyDiv w:val="1"/>
      <w:marLeft w:val="0"/>
      <w:marRight w:val="0"/>
      <w:marTop w:val="0"/>
      <w:marBottom w:val="0"/>
      <w:divBdr>
        <w:top w:val="none" w:sz="0" w:space="0" w:color="auto"/>
        <w:left w:val="none" w:sz="0" w:space="0" w:color="auto"/>
        <w:bottom w:val="none" w:sz="0" w:space="0" w:color="auto"/>
        <w:right w:val="none" w:sz="0" w:space="0" w:color="auto"/>
      </w:divBdr>
    </w:div>
    <w:div w:id="20014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F970B-923C-4576-89C3-B0BC1C28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190</Words>
  <Characters>1088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Emma - CEF</dc:creator>
  <cp:keywords/>
  <dc:description/>
  <cp:lastModifiedBy>White, Suzanne - Oxfordshire County Council</cp:lastModifiedBy>
  <cp:revision>2</cp:revision>
  <cp:lastPrinted>2025-09-19T14:43:00Z</cp:lastPrinted>
  <dcterms:created xsi:type="dcterms:W3CDTF">2025-10-03T15:28:00Z</dcterms:created>
  <dcterms:modified xsi:type="dcterms:W3CDTF">2025-10-03T15:28:00Z</dcterms:modified>
</cp:coreProperties>
</file>