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2A29" w14:textId="57097D5B" w:rsidR="00694303" w:rsidRDefault="00327D25" w:rsidP="00694303">
      <w:r>
        <w:rPr>
          <w:noProof/>
        </w:rPr>
        <w:drawing>
          <wp:inline distT="0" distB="0" distL="0" distR="0" wp14:anchorId="40B14745" wp14:editId="6BEB91E9">
            <wp:extent cx="1803400" cy="38735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4CB9" w14:textId="77777777" w:rsidR="00694303" w:rsidRPr="002608CE" w:rsidRDefault="00694303" w:rsidP="002608CE">
      <w:pPr>
        <w:jc w:val="center"/>
        <w:rPr>
          <w:rFonts w:ascii="Tahoma" w:hAnsi="Tahoma" w:cs="Tahoma"/>
          <w:sz w:val="32"/>
          <w:szCs w:val="32"/>
        </w:rPr>
      </w:pPr>
      <w:r w:rsidRPr="002608CE">
        <w:rPr>
          <w:rFonts w:ascii="Tahoma" w:hAnsi="Tahoma" w:cs="Tahoma"/>
          <w:sz w:val="32"/>
          <w:szCs w:val="32"/>
        </w:rPr>
        <w:t>Risk Benefit Assessment</w:t>
      </w:r>
      <w:r w:rsidR="00384E78">
        <w:rPr>
          <w:rFonts w:ascii="Tahoma" w:hAnsi="Tahoma" w:cs="Tahoma"/>
          <w:sz w:val="32"/>
          <w:szCs w:val="32"/>
        </w:rPr>
        <w:t xml:space="preserve"> template</w:t>
      </w:r>
    </w:p>
    <w:p w14:paraId="37662947" w14:textId="77777777" w:rsidR="00694303" w:rsidRPr="002608CE" w:rsidRDefault="00694303" w:rsidP="00694303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0"/>
        <w:gridCol w:w="4440"/>
        <w:gridCol w:w="4206"/>
      </w:tblGrid>
      <w:tr w:rsidR="00694303" w:rsidRPr="002608CE" w14:paraId="70EB1330" w14:textId="77777777" w:rsidTr="00162E0E">
        <w:tc>
          <w:tcPr>
            <w:tcW w:w="2028" w:type="dxa"/>
            <w:shd w:val="clear" w:color="auto" w:fill="auto"/>
          </w:tcPr>
          <w:p w14:paraId="654A5AFD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Visit to (venue)</w:t>
            </w:r>
          </w:p>
        </w:tc>
        <w:tc>
          <w:tcPr>
            <w:tcW w:w="4680" w:type="dxa"/>
            <w:shd w:val="clear" w:color="auto" w:fill="auto"/>
          </w:tcPr>
          <w:p w14:paraId="70917FB6" w14:textId="77777777" w:rsidR="00694303" w:rsidRPr="00EE7743" w:rsidRDefault="00694303" w:rsidP="00DD3B6F">
            <w:pPr>
              <w:rPr>
                <w:rFonts w:ascii="Tahoma" w:hAnsi="Tahoma" w:cs="Tahoma"/>
              </w:rPr>
            </w:pPr>
          </w:p>
        </w:tc>
        <w:tc>
          <w:tcPr>
            <w:tcW w:w="4440" w:type="dxa"/>
            <w:shd w:val="clear" w:color="auto" w:fill="auto"/>
          </w:tcPr>
          <w:p w14:paraId="18DD6739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Who is covered by the assessment?</w:t>
            </w:r>
          </w:p>
        </w:tc>
        <w:tc>
          <w:tcPr>
            <w:tcW w:w="4206" w:type="dxa"/>
            <w:shd w:val="clear" w:color="auto" w:fill="auto"/>
          </w:tcPr>
          <w:p w14:paraId="00CDC429" w14:textId="77777777" w:rsidR="00694303" w:rsidRPr="00EE7743" w:rsidRDefault="00694303" w:rsidP="00DD3B6F">
            <w:pPr>
              <w:rPr>
                <w:rFonts w:ascii="Tahoma" w:hAnsi="Tahoma" w:cs="Tahoma"/>
              </w:rPr>
            </w:pPr>
          </w:p>
        </w:tc>
      </w:tr>
      <w:tr w:rsidR="00694303" w:rsidRPr="002608CE" w14:paraId="472C84DF" w14:textId="77777777" w:rsidTr="00162E0E">
        <w:tc>
          <w:tcPr>
            <w:tcW w:w="2028" w:type="dxa"/>
            <w:shd w:val="clear" w:color="auto" w:fill="auto"/>
          </w:tcPr>
          <w:p w14:paraId="054BFE6C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Visit Leader</w:t>
            </w:r>
          </w:p>
        </w:tc>
        <w:tc>
          <w:tcPr>
            <w:tcW w:w="4680" w:type="dxa"/>
            <w:shd w:val="clear" w:color="auto" w:fill="auto"/>
          </w:tcPr>
          <w:p w14:paraId="4F6C1621" w14:textId="77777777" w:rsidR="00DD3B6F" w:rsidRPr="00EE7743" w:rsidRDefault="00DD3B6F" w:rsidP="00DD3B6F">
            <w:pPr>
              <w:rPr>
                <w:rFonts w:ascii="Tahoma" w:hAnsi="Tahoma" w:cs="Tahoma"/>
              </w:rPr>
            </w:pPr>
          </w:p>
        </w:tc>
        <w:tc>
          <w:tcPr>
            <w:tcW w:w="4440" w:type="dxa"/>
            <w:shd w:val="clear" w:color="auto" w:fill="auto"/>
          </w:tcPr>
          <w:p w14:paraId="0099BFDE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Date assessment completed</w:t>
            </w:r>
          </w:p>
        </w:tc>
        <w:tc>
          <w:tcPr>
            <w:tcW w:w="4206" w:type="dxa"/>
            <w:shd w:val="clear" w:color="auto" w:fill="auto"/>
          </w:tcPr>
          <w:p w14:paraId="25624CE4" w14:textId="77777777" w:rsidR="00694303" w:rsidRPr="00EE7743" w:rsidRDefault="00694303" w:rsidP="00CB661B">
            <w:pPr>
              <w:rPr>
                <w:rFonts w:ascii="Tahoma" w:hAnsi="Tahoma" w:cs="Tahoma"/>
              </w:rPr>
            </w:pPr>
          </w:p>
        </w:tc>
      </w:tr>
      <w:tr w:rsidR="00694303" w:rsidRPr="002608CE" w14:paraId="75C89C43" w14:textId="77777777" w:rsidTr="00162E0E">
        <w:tc>
          <w:tcPr>
            <w:tcW w:w="2028" w:type="dxa"/>
            <w:shd w:val="clear" w:color="auto" w:fill="auto"/>
          </w:tcPr>
          <w:p w14:paraId="11F22D47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Visit date(s)</w:t>
            </w:r>
          </w:p>
        </w:tc>
        <w:tc>
          <w:tcPr>
            <w:tcW w:w="4680" w:type="dxa"/>
            <w:shd w:val="clear" w:color="auto" w:fill="auto"/>
          </w:tcPr>
          <w:p w14:paraId="12BFB8E3" w14:textId="77777777" w:rsidR="00694303" w:rsidRPr="00EE7743" w:rsidRDefault="00694303" w:rsidP="00DD3B6F">
            <w:pPr>
              <w:rPr>
                <w:rFonts w:ascii="Tahoma" w:hAnsi="Tahoma" w:cs="Tahoma"/>
              </w:rPr>
            </w:pPr>
          </w:p>
        </w:tc>
        <w:tc>
          <w:tcPr>
            <w:tcW w:w="4440" w:type="dxa"/>
            <w:shd w:val="clear" w:color="auto" w:fill="auto"/>
          </w:tcPr>
          <w:p w14:paraId="6024A9DD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Signed</w:t>
            </w:r>
          </w:p>
        </w:tc>
        <w:tc>
          <w:tcPr>
            <w:tcW w:w="4206" w:type="dxa"/>
            <w:shd w:val="clear" w:color="auto" w:fill="auto"/>
          </w:tcPr>
          <w:p w14:paraId="79957579" w14:textId="77777777" w:rsidR="00694303" w:rsidRPr="009D48DA" w:rsidRDefault="00694303" w:rsidP="00CB661B">
            <w:pPr>
              <w:rPr>
                <w:rFonts w:ascii="Bradley Hand ITC" w:hAnsi="Bradley Hand ITC" w:cs="Tahoma"/>
                <w:b/>
              </w:rPr>
            </w:pPr>
          </w:p>
        </w:tc>
      </w:tr>
    </w:tbl>
    <w:p w14:paraId="2C1FB98A" w14:textId="77777777" w:rsidR="00694303" w:rsidRPr="002608CE" w:rsidRDefault="00694303" w:rsidP="00694303">
      <w:pPr>
        <w:rPr>
          <w:rFonts w:ascii="Tahoma" w:hAnsi="Tahoma" w:cs="Tahoma"/>
        </w:rPr>
      </w:pPr>
    </w:p>
    <w:p w14:paraId="581DBF12" w14:textId="77777777" w:rsidR="00694303" w:rsidRPr="002608CE" w:rsidRDefault="00694303" w:rsidP="00694303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228"/>
        <w:gridCol w:w="5956"/>
        <w:gridCol w:w="2880"/>
      </w:tblGrid>
      <w:tr w:rsidR="00694303" w:rsidRPr="002608CE" w14:paraId="73EAD75C" w14:textId="77777777" w:rsidTr="0023528B">
        <w:tc>
          <w:tcPr>
            <w:tcW w:w="3652" w:type="dxa"/>
            <w:tcBorders>
              <w:bottom w:val="single" w:sz="4" w:space="0" w:color="auto"/>
            </w:tcBorders>
            <w:shd w:val="clear" w:color="auto" w:fill="CC99FF"/>
          </w:tcPr>
          <w:p w14:paraId="0837EA83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Generic Benefits</w:t>
            </w:r>
          </w:p>
          <w:p w14:paraId="642C5650" w14:textId="77777777" w:rsidR="00694303" w:rsidRPr="002608CE" w:rsidRDefault="00694303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Why are we doing this?</w:t>
            </w: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F83A25" w14:textId="77777777" w:rsidR="00694303" w:rsidRDefault="00694303" w:rsidP="0023528B">
            <w:pPr>
              <w:rPr>
                <w:rFonts w:ascii="Tahoma" w:hAnsi="Tahoma" w:cs="Tahoma"/>
                <w:b/>
              </w:rPr>
            </w:pPr>
          </w:p>
          <w:p w14:paraId="34DB5351" w14:textId="77777777" w:rsidR="0023528B" w:rsidRDefault="0023528B" w:rsidP="0023528B">
            <w:pPr>
              <w:rPr>
                <w:rFonts w:ascii="Tahoma" w:hAnsi="Tahoma" w:cs="Tahoma"/>
                <w:b/>
              </w:rPr>
            </w:pPr>
          </w:p>
          <w:p w14:paraId="5D1814E7" w14:textId="77777777" w:rsidR="0023528B" w:rsidRDefault="0023528B" w:rsidP="0023528B">
            <w:pPr>
              <w:rPr>
                <w:rFonts w:ascii="Tahoma" w:hAnsi="Tahoma" w:cs="Tahoma"/>
                <w:b/>
              </w:rPr>
            </w:pPr>
          </w:p>
          <w:p w14:paraId="7FE6D0E2" w14:textId="77777777" w:rsidR="0023528B" w:rsidRDefault="0023528B" w:rsidP="0023528B">
            <w:pPr>
              <w:rPr>
                <w:rFonts w:ascii="Tahoma" w:hAnsi="Tahoma" w:cs="Tahoma"/>
                <w:b/>
              </w:rPr>
            </w:pPr>
          </w:p>
          <w:p w14:paraId="54E86EAD" w14:textId="77777777" w:rsidR="0023528B" w:rsidRPr="002608CE" w:rsidRDefault="0023528B" w:rsidP="0023528B">
            <w:pPr>
              <w:rPr>
                <w:rFonts w:ascii="Tahoma" w:hAnsi="Tahoma" w:cs="Tahoma"/>
                <w:b/>
              </w:rPr>
            </w:pPr>
          </w:p>
        </w:tc>
      </w:tr>
      <w:tr w:rsidR="0023528B" w:rsidRPr="002608CE" w14:paraId="4704F648" w14:textId="77777777" w:rsidTr="0023528B">
        <w:tc>
          <w:tcPr>
            <w:tcW w:w="3652" w:type="dxa"/>
            <w:shd w:val="clear" w:color="auto" w:fill="CC99FF"/>
          </w:tcPr>
          <w:p w14:paraId="1354CF93" w14:textId="77777777" w:rsidR="0023528B" w:rsidRPr="002608CE" w:rsidRDefault="0023528B" w:rsidP="00CB661B">
            <w:pPr>
              <w:rPr>
                <w:rFonts w:ascii="Tahoma" w:hAnsi="Tahoma" w:cs="Tahoma"/>
                <w:b/>
              </w:rPr>
            </w:pPr>
            <w:r w:rsidRPr="002608CE">
              <w:rPr>
                <w:rFonts w:ascii="Tahoma" w:hAnsi="Tahoma" w:cs="Tahoma"/>
                <w:b/>
              </w:rPr>
              <w:t>Specific action/task/part of visit</w:t>
            </w:r>
          </w:p>
          <w:p w14:paraId="37ABE44A" w14:textId="77777777" w:rsidR="0023528B" w:rsidRPr="002608CE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CC99FF"/>
          </w:tcPr>
          <w:p w14:paraId="5861B2F6" w14:textId="77777777" w:rsidR="0023528B" w:rsidRPr="002608CE" w:rsidRDefault="0023528B" w:rsidP="00CB66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Possible Hazard event</w:t>
            </w:r>
          </w:p>
        </w:tc>
        <w:tc>
          <w:tcPr>
            <w:tcW w:w="6025" w:type="dxa"/>
            <w:shd w:val="clear" w:color="auto" w:fill="CC99FF"/>
          </w:tcPr>
          <w:p w14:paraId="371B7D88" w14:textId="77777777" w:rsidR="0023528B" w:rsidRPr="002608CE" w:rsidRDefault="0023528B" w:rsidP="00CB66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Reasonable and practical control measures to reduce the likelihood or severity of the hazard event</w:t>
            </w:r>
          </w:p>
        </w:tc>
        <w:tc>
          <w:tcPr>
            <w:tcW w:w="2906" w:type="dxa"/>
            <w:shd w:val="clear" w:color="auto" w:fill="CC99FF"/>
          </w:tcPr>
          <w:p w14:paraId="34AB8F0B" w14:textId="77777777" w:rsidR="0023528B" w:rsidRDefault="0023528B" w:rsidP="00CB66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Residual risk rating</w:t>
            </w:r>
          </w:p>
          <w:p w14:paraId="349B5B29" w14:textId="77777777" w:rsidR="0023528B" w:rsidRPr="002608CE" w:rsidRDefault="0023528B" w:rsidP="00CB66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(L / M / H)</w:t>
            </w:r>
          </w:p>
        </w:tc>
      </w:tr>
      <w:tr w:rsidR="0023528B" w:rsidRPr="00EE7743" w14:paraId="62AF2E0C" w14:textId="77777777" w:rsidTr="0023528B">
        <w:tc>
          <w:tcPr>
            <w:tcW w:w="3652" w:type="dxa"/>
            <w:shd w:val="clear" w:color="auto" w:fill="auto"/>
          </w:tcPr>
          <w:p w14:paraId="2468FF73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  <w:r w:rsidRPr="00EE7743">
              <w:rPr>
                <w:rFonts w:ascii="Tahoma" w:hAnsi="Tahoma" w:cs="Tahoma"/>
              </w:rPr>
              <w:t>Coach journey</w:t>
            </w:r>
            <w:r>
              <w:rPr>
                <w:rFonts w:ascii="Tahoma" w:hAnsi="Tahoma" w:cs="Tahoma"/>
              </w:rPr>
              <w:t xml:space="preserve"> / transport</w:t>
            </w:r>
          </w:p>
          <w:p w14:paraId="6B1CA9B4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  <w:p w14:paraId="45A750CE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3ED3D6C3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5FE2CE34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1B0D9927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73B93519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2336E84F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0C7AEBA7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  <w:tr w:rsidR="0023528B" w:rsidRPr="00EE7743" w14:paraId="2540BABB" w14:textId="77777777" w:rsidTr="0023528B">
        <w:tc>
          <w:tcPr>
            <w:tcW w:w="3652" w:type="dxa"/>
            <w:shd w:val="clear" w:color="auto" w:fill="auto"/>
          </w:tcPr>
          <w:p w14:paraId="75866E07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  <w:r w:rsidRPr="00EE7743">
              <w:rPr>
                <w:rFonts w:ascii="Tahoma" w:hAnsi="Tahoma" w:cs="Tahoma"/>
              </w:rPr>
              <w:t xml:space="preserve">Planned </w:t>
            </w:r>
            <w:r>
              <w:rPr>
                <w:rFonts w:ascii="Tahoma" w:hAnsi="Tahoma" w:cs="Tahoma"/>
              </w:rPr>
              <w:t>a</w:t>
            </w:r>
            <w:r w:rsidRPr="00EE7743">
              <w:rPr>
                <w:rFonts w:ascii="Tahoma" w:hAnsi="Tahoma" w:cs="Tahoma"/>
              </w:rPr>
              <w:t xml:space="preserve">ctivities </w:t>
            </w:r>
          </w:p>
          <w:p w14:paraId="4138036B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  <w:p w14:paraId="1CE809E6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0CD070DC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33865328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4330F7F4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48A51DFD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017C3E4B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166E6C62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  <w:tr w:rsidR="0023528B" w:rsidRPr="00EE7743" w14:paraId="4D77CE15" w14:textId="77777777" w:rsidTr="0023528B">
        <w:tc>
          <w:tcPr>
            <w:tcW w:w="3652" w:type="dxa"/>
            <w:shd w:val="clear" w:color="auto" w:fill="auto"/>
          </w:tcPr>
          <w:p w14:paraId="3F484FB8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  <w:r w:rsidRPr="00EE7743">
              <w:rPr>
                <w:rFonts w:ascii="Tahoma" w:hAnsi="Tahoma" w:cs="Tahoma"/>
              </w:rPr>
              <w:t>Moving around the site</w:t>
            </w:r>
          </w:p>
          <w:p w14:paraId="54271561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  <w:p w14:paraId="7A6C0FFD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1EAE5061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204E4945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765DA019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00D3DC97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5AC249EC" w14:textId="77777777" w:rsidR="0023528B" w:rsidRPr="006070D2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6A9ABDFF" w14:textId="77777777" w:rsidR="0023528B" w:rsidRPr="006070D2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  <w:tr w:rsidR="0023528B" w:rsidRPr="00EE7743" w14:paraId="3A65C891" w14:textId="77777777" w:rsidTr="0023528B">
        <w:tc>
          <w:tcPr>
            <w:tcW w:w="3652" w:type="dxa"/>
            <w:shd w:val="clear" w:color="auto" w:fill="auto"/>
          </w:tcPr>
          <w:p w14:paraId="0829CB6E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Catering / meals</w:t>
            </w:r>
          </w:p>
          <w:p w14:paraId="466DFF98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  <w:p w14:paraId="04F352BF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05BA2BC7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522E2238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4EE3AFA2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0FD5CC45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180A348E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5A8EFBFC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  <w:tr w:rsidR="0023528B" w:rsidRPr="00EE7743" w14:paraId="6F801427" w14:textId="77777777" w:rsidTr="0023528B">
        <w:tc>
          <w:tcPr>
            <w:tcW w:w="3652" w:type="dxa"/>
            <w:shd w:val="clear" w:color="auto" w:fill="auto"/>
          </w:tcPr>
          <w:p w14:paraId="6DCC2A3B" w14:textId="77777777" w:rsidR="0023528B" w:rsidRDefault="0023528B" w:rsidP="00CB661B">
            <w:pPr>
              <w:rPr>
                <w:rFonts w:ascii="Tahoma" w:hAnsi="Tahoma" w:cs="Tahoma"/>
              </w:rPr>
            </w:pPr>
            <w:r w:rsidRPr="00EE7743">
              <w:rPr>
                <w:rFonts w:ascii="Tahoma" w:hAnsi="Tahoma" w:cs="Tahoma"/>
              </w:rPr>
              <w:t>Free time</w:t>
            </w:r>
          </w:p>
          <w:p w14:paraId="4C7D052E" w14:textId="77777777" w:rsidR="0023528B" w:rsidRDefault="0023528B" w:rsidP="00CB661B">
            <w:pPr>
              <w:rPr>
                <w:rFonts w:ascii="Tahoma" w:hAnsi="Tahoma" w:cs="Tahoma"/>
              </w:rPr>
            </w:pPr>
          </w:p>
          <w:p w14:paraId="733C9757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7686D871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2E2A605C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2ABF8642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108E6DD8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43189F1B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229CAC06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  <w:tr w:rsidR="0023528B" w:rsidRPr="00EE7743" w14:paraId="41345C16" w14:textId="77777777" w:rsidTr="0023528B">
        <w:tc>
          <w:tcPr>
            <w:tcW w:w="3652" w:type="dxa"/>
            <w:shd w:val="clear" w:color="auto" w:fill="auto"/>
          </w:tcPr>
          <w:p w14:paraId="1F92224B" w14:textId="77777777" w:rsidR="0023528B" w:rsidRDefault="0023528B" w:rsidP="00CB6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Accommodation security</w:t>
            </w:r>
          </w:p>
          <w:p w14:paraId="443A501E" w14:textId="77777777" w:rsidR="0023528B" w:rsidRDefault="0023528B" w:rsidP="00CB661B">
            <w:pPr>
              <w:rPr>
                <w:rFonts w:ascii="Tahoma" w:hAnsi="Tahoma" w:cs="Tahoma"/>
              </w:rPr>
            </w:pPr>
          </w:p>
          <w:p w14:paraId="0C206392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51989541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65A2C7D0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30D8514D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75B3CF89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0E2DAF70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09B00820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  <w:tr w:rsidR="0023528B" w:rsidRPr="00EE7743" w14:paraId="23F3269A" w14:textId="77777777" w:rsidTr="0023528B">
        <w:tc>
          <w:tcPr>
            <w:tcW w:w="3652" w:type="dxa"/>
            <w:shd w:val="clear" w:color="auto" w:fill="auto"/>
          </w:tcPr>
          <w:p w14:paraId="10BD9522" w14:textId="77777777" w:rsidR="0023528B" w:rsidRDefault="0023528B" w:rsidP="00CB661B">
            <w:pPr>
              <w:rPr>
                <w:rFonts w:ascii="Tahoma" w:hAnsi="Tahoma" w:cs="Tahoma"/>
              </w:rPr>
            </w:pPr>
            <w:r w:rsidRPr="00EE7743">
              <w:rPr>
                <w:rFonts w:ascii="Tahoma" w:hAnsi="Tahoma" w:cs="Tahoma"/>
              </w:rPr>
              <w:t>Bedtime/Night</w:t>
            </w:r>
            <w:r>
              <w:rPr>
                <w:rFonts w:ascii="Tahoma" w:hAnsi="Tahoma" w:cs="Tahoma"/>
              </w:rPr>
              <w:t>-time</w:t>
            </w:r>
          </w:p>
          <w:p w14:paraId="540EE45C" w14:textId="77777777" w:rsidR="0023528B" w:rsidRDefault="0023528B" w:rsidP="00CB661B">
            <w:pPr>
              <w:rPr>
                <w:rFonts w:ascii="Tahoma" w:hAnsi="Tahoma" w:cs="Tahoma"/>
              </w:rPr>
            </w:pPr>
          </w:p>
          <w:p w14:paraId="5A5B814D" w14:textId="77777777" w:rsidR="0023528B" w:rsidRPr="00EE7743" w:rsidRDefault="0023528B" w:rsidP="00CB661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037C45B0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518A14D4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394DE315" w14:textId="77777777" w:rsidR="0023528B" w:rsidRDefault="0023528B" w:rsidP="0023528B">
            <w:pPr>
              <w:ind w:left="360"/>
              <w:rPr>
                <w:rFonts w:ascii="Tahoma" w:hAnsi="Tahoma" w:cs="Tahoma"/>
              </w:rPr>
            </w:pPr>
          </w:p>
          <w:p w14:paraId="7C0D5CD7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27AF977F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1653B27D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  <w:tr w:rsidR="0023528B" w:rsidRPr="00EE7743" w14:paraId="4A67B529" w14:textId="77777777" w:rsidTr="0023528B">
        <w:tc>
          <w:tcPr>
            <w:tcW w:w="3652" w:type="dxa"/>
            <w:shd w:val="clear" w:color="auto" w:fill="auto"/>
          </w:tcPr>
          <w:p w14:paraId="421C9678" w14:textId="77777777" w:rsidR="0023528B" w:rsidRDefault="0023528B" w:rsidP="00CB6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Access to specific hazards:</w:t>
            </w:r>
          </w:p>
          <w:p w14:paraId="5DC56018" w14:textId="77777777" w:rsidR="0023528B" w:rsidRDefault="0023528B" w:rsidP="00CB661B">
            <w:pPr>
              <w:rPr>
                <w:rFonts w:ascii="Tahoma" w:hAnsi="Tahoma" w:cs="Tahoma"/>
              </w:rPr>
            </w:pPr>
          </w:p>
          <w:p w14:paraId="78046523" w14:textId="77777777" w:rsidR="0023528B" w:rsidRDefault="0023528B" w:rsidP="00CB6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Roads</w:t>
            </w:r>
          </w:p>
          <w:p w14:paraId="5BA8E98C" w14:textId="77777777" w:rsidR="0023528B" w:rsidRDefault="0023528B" w:rsidP="00CB661B">
            <w:pPr>
              <w:rPr>
                <w:rFonts w:ascii="Tahoma" w:hAnsi="Tahoma" w:cs="Tahoma"/>
              </w:rPr>
            </w:pPr>
          </w:p>
          <w:p w14:paraId="7A14872F" w14:textId="77777777" w:rsidR="0023528B" w:rsidRDefault="0023528B" w:rsidP="00CB6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Water</w:t>
            </w:r>
          </w:p>
          <w:p w14:paraId="0093026D" w14:textId="77777777" w:rsidR="0023528B" w:rsidRDefault="0023528B" w:rsidP="00CB661B">
            <w:pPr>
              <w:rPr>
                <w:rFonts w:ascii="Tahoma" w:hAnsi="Tahoma" w:cs="Tahoma"/>
              </w:rPr>
            </w:pPr>
          </w:p>
          <w:p w14:paraId="22D0B5E3" w14:textId="77777777" w:rsidR="0023528B" w:rsidRDefault="0023528B" w:rsidP="00CB6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Fall from height</w:t>
            </w:r>
          </w:p>
          <w:p w14:paraId="3BDE9856" w14:textId="77777777" w:rsidR="000C370D" w:rsidRDefault="000C370D" w:rsidP="00CB661B">
            <w:pPr>
              <w:rPr>
                <w:rFonts w:ascii="Tahoma" w:hAnsi="Tahoma" w:cs="Tahoma"/>
              </w:rPr>
            </w:pPr>
          </w:p>
          <w:p w14:paraId="6586FC89" w14:textId="77777777" w:rsidR="000C370D" w:rsidRPr="00EE7743" w:rsidRDefault="000C370D" w:rsidP="00CB6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Potential for a terror attack?</w:t>
            </w:r>
          </w:p>
        </w:tc>
        <w:tc>
          <w:tcPr>
            <w:tcW w:w="3260" w:type="dxa"/>
            <w:shd w:val="clear" w:color="auto" w:fill="auto"/>
          </w:tcPr>
          <w:p w14:paraId="0692FB79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6025" w:type="dxa"/>
            <w:shd w:val="clear" w:color="auto" w:fill="auto"/>
          </w:tcPr>
          <w:p w14:paraId="4FC6136B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906" w:type="dxa"/>
            <w:shd w:val="clear" w:color="auto" w:fill="auto"/>
          </w:tcPr>
          <w:p w14:paraId="7CE3CE21" w14:textId="77777777" w:rsidR="0023528B" w:rsidRPr="00EE7743" w:rsidRDefault="0023528B" w:rsidP="0023528B">
            <w:pPr>
              <w:ind w:left="360"/>
              <w:rPr>
                <w:rFonts w:ascii="Tahoma" w:hAnsi="Tahoma" w:cs="Tahoma"/>
              </w:rPr>
            </w:pPr>
          </w:p>
        </w:tc>
      </w:tr>
    </w:tbl>
    <w:p w14:paraId="079DB266" w14:textId="77777777" w:rsidR="00694303" w:rsidRDefault="00694303" w:rsidP="00694303">
      <w:pPr>
        <w:rPr>
          <w:rFonts w:ascii="Arial" w:hAnsi="Arial" w:cs="Arial"/>
        </w:rPr>
      </w:pPr>
    </w:p>
    <w:p w14:paraId="47D1B7FD" w14:textId="77777777" w:rsidR="002004D6" w:rsidRDefault="002004D6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538C42F2" w14:textId="77777777" w:rsidR="002004D6" w:rsidRDefault="0023528B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Specific risk assessment for individual children and staff with significant needs (medical, dietary, ALN, SEMH)</w:t>
      </w:r>
    </w:p>
    <w:p w14:paraId="46F1162E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29ECBB81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79E200B4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6E41E61C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7125AF96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4DCE1197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7585B0AF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24D819D2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116344AA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284DEA27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501C9D14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74C2E9F8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7496C9E6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57CC71AB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5931835D" w14:textId="77777777" w:rsidR="008D4713" w:rsidRDefault="008D4713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14:paraId="5B89633F" w14:textId="77777777" w:rsidR="006D017A" w:rsidRDefault="006D017A" w:rsidP="00C93B6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noProof/>
        </w:rPr>
      </w:pPr>
    </w:p>
    <w:sectPr w:rsidR="006D017A" w:rsidSect="00384E7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2EC8" w14:textId="77777777" w:rsidR="006E6BB3" w:rsidRDefault="006E6BB3">
      <w:r>
        <w:separator/>
      </w:r>
    </w:p>
  </w:endnote>
  <w:endnote w:type="continuationSeparator" w:id="0">
    <w:p w14:paraId="667D5AD3" w14:textId="77777777" w:rsidR="006E6BB3" w:rsidRDefault="006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15D3" w14:textId="77777777" w:rsidR="006E6BB3" w:rsidRDefault="006E6BB3">
      <w:r>
        <w:separator/>
      </w:r>
    </w:p>
  </w:footnote>
  <w:footnote w:type="continuationSeparator" w:id="0">
    <w:p w14:paraId="313DEEBA" w14:textId="77777777" w:rsidR="006E6BB3" w:rsidRDefault="006E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734"/>
    <w:multiLevelType w:val="hybridMultilevel"/>
    <w:tmpl w:val="77A0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6898"/>
    <w:multiLevelType w:val="hybridMultilevel"/>
    <w:tmpl w:val="68EE0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9D3"/>
    <w:multiLevelType w:val="hybridMultilevel"/>
    <w:tmpl w:val="81B6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B2DB5"/>
    <w:multiLevelType w:val="hybridMultilevel"/>
    <w:tmpl w:val="7F74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2750">
    <w:abstractNumId w:val="0"/>
  </w:num>
  <w:num w:numId="2" w16cid:durableId="1047416221">
    <w:abstractNumId w:val="1"/>
  </w:num>
  <w:num w:numId="3" w16cid:durableId="1029530439">
    <w:abstractNumId w:val="3"/>
  </w:num>
  <w:num w:numId="4" w16cid:durableId="186505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03"/>
    <w:rsid w:val="000C370D"/>
    <w:rsid w:val="001049CD"/>
    <w:rsid w:val="00143BEF"/>
    <w:rsid w:val="00162E0E"/>
    <w:rsid w:val="00174A41"/>
    <w:rsid w:val="00190EC0"/>
    <w:rsid w:val="00194D43"/>
    <w:rsid w:val="001B1404"/>
    <w:rsid w:val="001D0C77"/>
    <w:rsid w:val="001D31FC"/>
    <w:rsid w:val="002004D6"/>
    <w:rsid w:val="00205AEE"/>
    <w:rsid w:val="00216E65"/>
    <w:rsid w:val="00225FCD"/>
    <w:rsid w:val="0023528B"/>
    <w:rsid w:val="002608CE"/>
    <w:rsid w:val="0028604A"/>
    <w:rsid w:val="00286EC5"/>
    <w:rsid w:val="002B73B6"/>
    <w:rsid w:val="002C2979"/>
    <w:rsid w:val="00321F92"/>
    <w:rsid w:val="00327D25"/>
    <w:rsid w:val="003444C6"/>
    <w:rsid w:val="00355CDF"/>
    <w:rsid w:val="00384E78"/>
    <w:rsid w:val="003C6AE6"/>
    <w:rsid w:val="003E6475"/>
    <w:rsid w:val="00446CA5"/>
    <w:rsid w:val="00475D53"/>
    <w:rsid w:val="00485D5F"/>
    <w:rsid w:val="004D053D"/>
    <w:rsid w:val="004F54F0"/>
    <w:rsid w:val="004F6495"/>
    <w:rsid w:val="004F662E"/>
    <w:rsid w:val="0051362C"/>
    <w:rsid w:val="005636AF"/>
    <w:rsid w:val="005835B1"/>
    <w:rsid w:val="005D5712"/>
    <w:rsid w:val="0060524B"/>
    <w:rsid w:val="006070D2"/>
    <w:rsid w:val="00626D9C"/>
    <w:rsid w:val="00661ACE"/>
    <w:rsid w:val="0068017B"/>
    <w:rsid w:val="00694303"/>
    <w:rsid w:val="00694564"/>
    <w:rsid w:val="006A0C0D"/>
    <w:rsid w:val="006D017A"/>
    <w:rsid w:val="006E6BB3"/>
    <w:rsid w:val="00722A90"/>
    <w:rsid w:val="00794040"/>
    <w:rsid w:val="007F7562"/>
    <w:rsid w:val="007F7C51"/>
    <w:rsid w:val="00805127"/>
    <w:rsid w:val="00817344"/>
    <w:rsid w:val="00833F04"/>
    <w:rsid w:val="00882239"/>
    <w:rsid w:val="008D4713"/>
    <w:rsid w:val="0090404E"/>
    <w:rsid w:val="00911BAD"/>
    <w:rsid w:val="00922FB0"/>
    <w:rsid w:val="00974B42"/>
    <w:rsid w:val="00983441"/>
    <w:rsid w:val="00987823"/>
    <w:rsid w:val="009A093A"/>
    <w:rsid w:val="009D48DA"/>
    <w:rsid w:val="009E1370"/>
    <w:rsid w:val="009F4B3A"/>
    <w:rsid w:val="00A335B6"/>
    <w:rsid w:val="00A45FF0"/>
    <w:rsid w:val="00A70DE4"/>
    <w:rsid w:val="00A75485"/>
    <w:rsid w:val="00B33BDA"/>
    <w:rsid w:val="00B44B7B"/>
    <w:rsid w:val="00B639E1"/>
    <w:rsid w:val="00BE6CF3"/>
    <w:rsid w:val="00C22CF5"/>
    <w:rsid w:val="00C3663D"/>
    <w:rsid w:val="00C93B65"/>
    <w:rsid w:val="00CA5F19"/>
    <w:rsid w:val="00CB126E"/>
    <w:rsid w:val="00CB661B"/>
    <w:rsid w:val="00CC2967"/>
    <w:rsid w:val="00CE774D"/>
    <w:rsid w:val="00D50A2D"/>
    <w:rsid w:val="00D55750"/>
    <w:rsid w:val="00D5774A"/>
    <w:rsid w:val="00DB6F11"/>
    <w:rsid w:val="00DD1B25"/>
    <w:rsid w:val="00DD3B6F"/>
    <w:rsid w:val="00DF1A27"/>
    <w:rsid w:val="00E109DE"/>
    <w:rsid w:val="00E17F54"/>
    <w:rsid w:val="00E80AAF"/>
    <w:rsid w:val="00ED0534"/>
    <w:rsid w:val="00ED0D78"/>
    <w:rsid w:val="00EE7743"/>
    <w:rsid w:val="00EF1D53"/>
    <w:rsid w:val="00FD2806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3B8F"/>
  <w15:chartTrackingRefBased/>
  <w15:docId w15:val="{5196C69F-0492-440E-97E3-3AE043D4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30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943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7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cp:lastModifiedBy>White, Suzanne - Oxfordshire County Council</cp:lastModifiedBy>
  <cp:revision>2</cp:revision>
  <cp:lastPrinted>2014-02-12T14:07:00Z</cp:lastPrinted>
  <dcterms:created xsi:type="dcterms:W3CDTF">2025-08-21T13:14:00Z</dcterms:created>
  <dcterms:modified xsi:type="dcterms:W3CDTF">2025-08-21T13:14:00Z</dcterms:modified>
</cp:coreProperties>
</file>