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2544" w14:textId="25A23CA6" w:rsidR="005B484E" w:rsidRDefault="004D506F" w:rsidP="005B484E">
      <w:pPr>
        <w:tabs>
          <w:tab w:val="left" w:pos="-1440"/>
          <w:tab w:val="left" w:pos="-720"/>
          <w:tab w:val="left" w:pos="5040"/>
        </w:tabs>
        <w:outlineLvl w:val="0"/>
        <w:rPr>
          <w:rFonts w:cs="Arial"/>
          <w:b/>
          <w:szCs w:val="24"/>
          <w:u w:val="single"/>
        </w:rPr>
      </w:pPr>
      <w:r w:rsidRPr="000F7CE3">
        <w:rPr>
          <w:rFonts w:cs="Arial"/>
          <w:i/>
          <w:noProof/>
          <w:szCs w:val="24"/>
          <w:lang w:eastAsia="en-GB"/>
        </w:rPr>
        <w:drawing>
          <wp:anchor distT="0" distB="0" distL="114300" distR="114300" simplePos="0" relativeHeight="251657728" behindDoc="0" locked="0" layoutInCell="1" allowOverlap="1" wp14:anchorId="575C184F" wp14:editId="26413FF0">
            <wp:simplePos x="0" y="0"/>
            <wp:positionH relativeFrom="margin">
              <wp:posOffset>4349115</wp:posOffset>
            </wp:positionH>
            <wp:positionV relativeFrom="margin">
              <wp:posOffset>-549910</wp:posOffset>
            </wp:positionV>
            <wp:extent cx="1800225" cy="390525"/>
            <wp:effectExtent l="0" t="0" r="0" b="0"/>
            <wp:wrapSquare wrapText="bothSides"/>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4E" w:rsidRPr="000F7CE3">
        <w:rPr>
          <w:rFonts w:cs="Arial"/>
          <w:b/>
          <w:szCs w:val="24"/>
          <w:u w:val="single"/>
        </w:rPr>
        <w:t>Part 1</w:t>
      </w:r>
    </w:p>
    <w:p w14:paraId="241D4A77" w14:textId="77777777" w:rsidR="00802F66" w:rsidRDefault="00802F66" w:rsidP="005B484E">
      <w:pPr>
        <w:tabs>
          <w:tab w:val="left" w:pos="-1440"/>
          <w:tab w:val="left" w:pos="-720"/>
          <w:tab w:val="left" w:pos="5040"/>
        </w:tabs>
        <w:outlineLvl w:val="0"/>
        <w:rPr>
          <w:rFonts w:cs="Arial"/>
          <w:b/>
          <w:szCs w:val="24"/>
          <w:u w:val="single"/>
        </w:rPr>
      </w:pPr>
    </w:p>
    <w:p w14:paraId="12BE89E1" w14:textId="77777777" w:rsidR="00802F66" w:rsidRDefault="00802F66" w:rsidP="005B484E">
      <w:pPr>
        <w:tabs>
          <w:tab w:val="left" w:pos="-1440"/>
          <w:tab w:val="left" w:pos="-720"/>
          <w:tab w:val="left" w:pos="5040"/>
        </w:tabs>
        <w:outlineLvl w:val="0"/>
        <w:rPr>
          <w:rFonts w:cs="Arial"/>
          <w:b/>
          <w:szCs w:val="24"/>
          <w:u w:val="single"/>
        </w:rPr>
      </w:pPr>
      <w:r w:rsidRPr="00802F66">
        <w:rPr>
          <w:rFonts w:cs="Arial"/>
          <w:b/>
          <w:szCs w:val="24"/>
          <w:u w:val="single"/>
        </w:rPr>
        <w:t>Private and Confidential</w:t>
      </w:r>
    </w:p>
    <w:p w14:paraId="32BC3DA1" w14:textId="77777777" w:rsidR="00802F66" w:rsidRDefault="00CD16C3" w:rsidP="00802F66">
      <w:pPr>
        <w:tabs>
          <w:tab w:val="left" w:pos="-1440"/>
          <w:tab w:val="left" w:pos="-720"/>
          <w:tab w:val="left" w:pos="5040"/>
        </w:tabs>
        <w:jc w:val="right"/>
        <w:outlineLvl w:val="0"/>
        <w:rPr>
          <w:rFonts w:cs="Arial"/>
          <w:szCs w:val="24"/>
        </w:rPr>
      </w:pPr>
      <w:r>
        <w:rPr>
          <w:rFonts w:cs="Arial"/>
          <w:szCs w:val="24"/>
        </w:rPr>
        <w:t>Date</w:t>
      </w:r>
    </w:p>
    <w:p w14:paraId="7A950880" w14:textId="77777777" w:rsidR="00802F66" w:rsidRDefault="00FC7A5C" w:rsidP="00802F66">
      <w:pPr>
        <w:tabs>
          <w:tab w:val="left" w:pos="-1440"/>
          <w:tab w:val="left" w:pos="-720"/>
          <w:tab w:val="left" w:pos="5040"/>
        </w:tabs>
        <w:outlineLvl w:val="0"/>
        <w:rPr>
          <w:rFonts w:cs="Arial"/>
          <w:szCs w:val="24"/>
        </w:rPr>
      </w:pPr>
      <w:r w:rsidRPr="00FC7A5C">
        <w:rPr>
          <w:rFonts w:cs="Arial"/>
          <w:szCs w:val="24"/>
        </w:rPr>
        <w:t xml:space="preserve">Your Ref:  </w:t>
      </w:r>
      <w:r>
        <w:rPr>
          <w:rFonts w:cs="Arial"/>
          <w:szCs w:val="24"/>
        </w:rPr>
        <w:t>&lt;&lt;</w:t>
      </w:r>
      <w:r w:rsidRPr="00FC7A5C">
        <w:rPr>
          <w:rFonts w:cs="Arial"/>
          <w:szCs w:val="24"/>
        </w:rPr>
        <w:t>Personnel Number</w:t>
      </w:r>
      <w:r>
        <w:rPr>
          <w:rFonts w:cs="Arial"/>
          <w:szCs w:val="24"/>
        </w:rPr>
        <w:t>&gt;&gt;</w:t>
      </w:r>
    </w:p>
    <w:p w14:paraId="42740D7C" w14:textId="77777777" w:rsidR="00FC7A5C" w:rsidRPr="00FC7A5C" w:rsidRDefault="00FC7A5C" w:rsidP="00802F66">
      <w:pPr>
        <w:tabs>
          <w:tab w:val="left" w:pos="-1440"/>
          <w:tab w:val="left" w:pos="-720"/>
          <w:tab w:val="left" w:pos="5040"/>
        </w:tabs>
        <w:outlineLvl w:val="0"/>
        <w:rPr>
          <w:rFonts w:cs="Arial"/>
          <w:szCs w:val="24"/>
        </w:rPr>
      </w:pPr>
    </w:p>
    <w:p w14:paraId="793638F7" w14:textId="77777777" w:rsidR="000F7CE3" w:rsidRPr="000F7CE3" w:rsidRDefault="005B484E" w:rsidP="000F7CE3">
      <w:pPr>
        <w:keepNext/>
        <w:keepLines/>
        <w:rPr>
          <w:rFonts w:cs="Arial"/>
          <w:szCs w:val="24"/>
        </w:rPr>
      </w:pPr>
      <w:r w:rsidRPr="000F7CE3">
        <w:t xml:space="preserve">Dear </w:t>
      </w:r>
    </w:p>
    <w:p w14:paraId="303463A7" w14:textId="77777777" w:rsidR="005B484E" w:rsidRPr="000F7CE3" w:rsidRDefault="005B484E" w:rsidP="005B484E">
      <w:pPr>
        <w:tabs>
          <w:tab w:val="left" w:pos="-1440"/>
          <w:tab w:val="left" w:pos="-720"/>
          <w:tab w:val="left" w:pos="5040"/>
        </w:tabs>
        <w:rPr>
          <w:rFonts w:cs="Arial"/>
          <w:b/>
          <w:szCs w:val="24"/>
        </w:rPr>
      </w:pPr>
    </w:p>
    <w:p w14:paraId="64DFC453" w14:textId="77777777" w:rsidR="005B484E" w:rsidRPr="000F7CE3" w:rsidRDefault="005B484E" w:rsidP="005B484E">
      <w:pPr>
        <w:tabs>
          <w:tab w:val="left" w:pos="-1440"/>
          <w:tab w:val="left" w:pos="-720"/>
          <w:tab w:val="center" w:pos="4743"/>
          <w:tab w:val="left" w:pos="5040"/>
          <w:tab w:val="left" w:pos="8235"/>
        </w:tabs>
        <w:outlineLvl w:val="0"/>
        <w:rPr>
          <w:rFonts w:cs="Arial"/>
          <w:b/>
          <w:szCs w:val="24"/>
        </w:rPr>
      </w:pPr>
      <w:r w:rsidRPr="000F7CE3">
        <w:rPr>
          <w:rFonts w:cs="Arial"/>
          <w:b/>
          <w:szCs w:val="24"/>
        </w:rPr>
        <w:tab/>
        <w:t>Appointment with Oxfordshire County Council</w:t>
      </w:r>
      <w:r w:rsidR="00FC7A5C">
        <w:rPr>
          <w:rFonts w:cs="Arial"/>
          <w:b/>
          <w:szCs w:val="24"/>
        </w:rPr>
        <w:t xml:space="preserve"> or Governing Body</w:t>
      </w:r>
      <w:r w:rsidRPr="000F7CE3">
        <w:rPr>
          <w:rFonts w:cs="Arial"/>
          <w:b/>
          <w:szCs w:val="24"/>
        </w:rPr>
        <w:tab/>
      </w:r>
    </w:p>
    <w:p w14:paraId="777B8901" w14:textId="77777777" w:rsidR="005B484E" w:rsidRPr="000F7CE3" w:rsidRDefault="005B484E" w:rsidP="005B484E">
      <w:pPr>
        <w:tabs>
          <w:tab w:val="left" w:pos="-1440"/>
          <w:tab w:val="left" w:pos="-720"/>
          <w:tab w:val="center" w:pos="4743"/>
          <w:tab w:val="left" w:pos="5040"/>
          <w:tab w:val="left" w:pos="8235"/>
        </w:tabs>
        <w:outlineLvl w:val="0"/>
        <w:rPr>
          <w:rFonts w:cs="Arial"/>
          <w:szCs w:val="24"/>
        </w:rPr>
      </w:pPr>
    </w:p>
    <w:p w14:paraId="5943D7EF" w14:textId="77777777" w:rsidR="00772BA6" w:rsidRPr="009B7A43" w:rsidRDefault="005B484E" w:rsidP="008156E2">
      <w:pPr>
        <w:rPr>
          <w:rFonts w:cs="Arial"/>
          <w:szCs w:val="24"/>
          <w:highlight w:val="yellow"/>
        </w:rPr>
      </w:pPr>
      <w:r w:rsidRPr="009B7A43">
        <w:rPr>
          <w:rFonts w:cs="Arial"/>
          <w:szCs w:val="24"/>
          <w:highlight w:val="yellow"/>
        </w:rPr>
        <w:t xml:space="preserve">I </w:t>
      </w:r>
      <w:r w:rsidR="00802F66" w:rsidRPr="009B7A43">
        <w:rPr>
          <w:rFonts w:cs="Arial"/>
          <w:szCs w:val="24"/>
          <w:highlight w:val="yellow"/>
        </w:rPr>
        <w:t xml:space="preserve">am writing to confirm the offer of an appointment with </w:t>
      </w:r>
      <w:r w:rsidRPr="009B7A43">
        <w:rPr>
          <w:rFonts w:cs="Arial"/>
          <w:szCs w:val="24"/>
          <w:highlight w:val="yellow"/>
        </w:rPr>
        <w:t>Oxfordshire County Council</w:t>
      </w:r>
      <w:r w:rsidR="00FC7A5C" w:rsidRPr="009B7A43">
        <w:rPr>
          <w:rFonts w:cs="Arial"/>
          <w:szCs w:val="24"/>
          <w:highlight w:val="yellow"/>
        </w:rPr>
        <w:t xml:space="preserve"> or where you are employed in an Aided or Foundation School, the Governors of that school, </w:t>
      </w:r>
      <w:r w:rsidR="0034685E" w:rsidRPr="009B7A43">
        <w:rPr>
          <w:rFonts w:cs="Arial"/>
          <w:szCs w:val="24"/>
          <w:highlight w:val="yellow"/>
          <w:shd w:val="clear" w:color="auto" w:fill="BFBFBF"/>
        </w:rPr>
        <w:t xml:space="preserve"> </w:t>
      </w:r>
      <w:r w:rsidR="00616C0A" w:rsidRPr="009B7A43">
        <w:rPr>
          <w:rFonts w:cs="Arial"/>
          <w:szCs w:val="24"/>
          <w:highlight w:val="yellow"/>
        </w:rPr>
        <w:t>under the terms and conditions set out</w:t>
      </w:r>
      <w:r w:rsidR="0034685E" w:rsidRPr="009B7A43">
        <w:rPr>
          <w:rFonts w:cs="Arial"/>
          <w:szCs w:val="24"/>
          <w:highlight w:val="yellow"/>
        </w:rPr>
        <w:t xml:space="preserve"> in this contract</w:t>
      </w:r>
      <w:r w:rsidR="00616C0A" w:rsidRPr="009B7A43">
        <w:rPr>
          <w:rFonts w:cs="Arial"/>
          <w:szCs w:val="24"/>
          <w:highlight w:val="yellow"/>
        </w:rPr>
        <w:t>,</w:t>
      </w:r>
      <w:r w:rsidR="0034685E" w:rsidRPr="009B7A43">
        <w:rPr>
          <w:rFonts w:cs="Arial"/>
          <w:szCs w:val="24"/>
          <w:highlight w:val="yellow"/>
        </w:rPr>
        <w:t xml:space="preserve"> the agreement made with </w:t>
      </w:r>
      <w:r w:rsidR="008156E2" w:rsidRPr="009B7A43">
        <w:rPr>
          <w:rFonts w:cs="Arial"/>
          <w:szCs w:val="24"/>
          <w:highlight w:val="yellow"/>
        </w:rPr>
        <w:t>the National Employers’ Organisation for School Teachers and the six teacher organisations, otherwise known as the ‘Burgundy Book’</w:t>
      </w:r>
      <w:r w:rsidR="00616C0A" w:rsidRPr="009B7A43">
        <w:rPr>
          <w:rFonts w:cs="Arial"/>
          <w:szCs w:val="24"/>
          <w:highlight w:val="yellow"/>
        </w:rPr>
        <w:t>,</w:t>
      </w:r>
      <w:r w:rsidRPr="009B7A43">
        <w:rPr>
          <w:rFonts w:cs="Arial"/>
          <w:szCs w:val="24"/>
          <w:highlight w:val="yellow"/>
        </w:rPr>
        <w:t xml:space="preserve"> </w:t>
      </w:r>
      <w:r w:rsidR="00802F66" w:rsidRPr="009B7A43">
        <w:rPr>
          <w:rFonts w:cs="Arial"/>
          <w:szCs w:val="24"/>
          <w:highlight w:val="yellow"/>
        </w:rPr>
        <w:t xml:space="preserve">as amended by agreements negotiated locally with the recognised trade union for your employment. </w:t>
      </w:r>
    </w:p>
    <w:p w14:paraId="1ABFCD4F" w14:textId="77777777" w:rsidR="00802F66" w:rsidRPr="009B7A43" w:rsidRDefault="00802F66" w:rsidP="005B484E">
      <w:pPr>
        <w:rPr>
          <w:rFonts w:cs="Arial"/>
          <w:szCs w:val="24"/>
          <w:highlight w:val="yellow"/>
        </w:rPr>
      </w:pPr>
    </w:p>
    <w:p w14:paraId="4B340F3D" w14:textId="77777777" w:rsidR="00772BA6" w:rsidRPr="000F7CE3" w:rsidRDefault="00772BA6" w:rsidP="00772BA6">
      <w:pPr>
        <w:rPr>
          <w:rFonts w:cs="Arial"/>
          <w:szCs w:val="24"/>
        </w:rPr>
      </w:pPr>
      <w:r w:rsidRPr="009B7A43">
        <w:rPr>
          <w:rFonts w:cs="Arial"/>
          <w:szCs w:val="24"/>
          <w:highlight w:val="yellow"/>
        </w:rPr>
        <w:t>All appointments are subject to satisfactory vetting and checking applicable to the role and in accordance with the council’s policy.</w:t>
      </w:r>
    </w:p>
    <w:tbl>
      <w:tblPr>
        <w:tblW w:w="10065" w:type="dxa"/>
        <w:tblInd w:w="108" w:type="dxa"/>
        <w:tblBorders>
          <w:insideH w:val="single" w:sz="4" w:space="0" w:color="auto"/>
        </w:tblBorders>
        <w:tblLayout w:type="fixed"/>
        <w:tblLook w:val="0000" w:firstRow="0" w:lastRow="0" w:firstColumn="0" w:lastColumn="0" w:noHBand="0" w:noVBand="0"/>
      </w:tblPr>
      <w:tblGrid>
        <w:gridCol w:w="4867"/>
        <w:gridCol w:w="5198"/>
      </w:tblGrid>
      <w:tr w:rsidR="00F45339" w:rsidRPr="00FE77C4" w14:paraId="453AF4B0" w14:textId="77777777" w:rsidTr="00D5239C">
        <w:tblPrEx>
          <w:tblCellMar>
            <w:top w:w="0" w:type="dxa"/>
            <w:bottom w:w="0" w:type="dxa"/>
          </w:tblCellMar>
        </w:tblPrEx>
        <w:tc>
          <w:tcPr>
            <w:tcW w:w="4867" w:type="dxa"/>
            <w:tcBorders>
              <w:top w:val="nil"/>
              <w:left w:val="nil"/>
              <w:bottom w:val="nil"/>
              <w:right w:val="nil"/>
            </w:tcBorders>
          </w:tcPr>
          <w:p w14:paraId="27397233" w14:textId="77777777" w:rsidR="00F45339" w:rsidRPr="00FE77C4" w:rsidRDefault="00F45339" w:rsidP="003B1699">
            <w:pPr>
              <w:tabs>
                <w:tab w:val="left" w:pos="-1440"/>
                <w:tab w:val="left" w:pos="-720"/>
                <w:tab w:val="left" w:pos="5040"/>
              </w:tabs>
              <w:rPr>
                <w:rFonts w:cs="Arial"/>
                <w:szCs w:val="24"/>
              </w:rPr>
            </w:pPr>
          </w:p>
          <w:p w14:paraId="61DEDC9A" w14:textId="77777777" w:rsidR="00F45339" w:rsidRPr="00824806" w:rsidRDefault="00F45339" w:rsidP="003B1699">
            <w:pPr>
              <w:tabs>
                <w:tab w:val="left" w:pos="-1440"/>
                <w:tab w:val="left" w:pos="-720"/>
                <w:tab w:val="left" w:pos="5040"/>
              </w:tabs>
              <w:rPr>
                <w:rFonts w:cs="Arial"/>
                <w:szCs w:val="24"/>
                <w:highlight w:val="green"/>
              </w:rPr>
            </w:pPr>
            <w:r w:rsidRPr="00B908E6">
              <w:rPr>
                <w:rFonts w:cs="Arial"/>
                <w:szCs w:val="24"/>
              </w:rPr>
              <w:t xml:space="preserve">Surname:  </w:t>
            </w:r>
          </w:p>
          <w:p w14:paraId="3DC1E420" w14:textId="77777777" w:rsidR="00F45339" w:rsidRPr="00824806" w:rsidRDefault="00F45339" w:rsidP="003B1699">
            <w:pPr>
              <w:tabs>
                <w:tab w:val="left" w:pos="-1440"/>
                <w:tab w:val="left" w:pos="-720"/>
                <w:tab w:val="left" w:pos="5040"/>
              </w:tabs>
              <w:rPr>
                <w:rFonts w:cs="Arial"/>
                <w:szCs w:val="24"/>
                <w:highlight w:val="green"/>
              </w:rPr>
            </w:pPr>
          </w:p>
          <w:p w14:paraId="525973D8" w14:textId="77777777" w:rsidR="00F45339" w:rsidRPr="00824806" w:rsidRDefault="00F45339" w:rsidP="003B1699">
            <w:pPr>
              <w:tabs>
                <w:tab w:val="left" w:pos="-1440"/>
                <w:tab w:val="left" w:pos="-720"/>
                <w:tab w:val="left" w:pos="5040"/>
              </w:tabs>
              <w:rPr>
                <w:rFonts w:cs="Arial"/>
                <w:szCs w:val="24"/>
                <w:highlight w:val="green"/>
              </w:rPr>
            </w:pPr>
            <w:r w:rsidRPr="00B908E6">
              <w:rPr>
                <w:rFonts w:cs="Arial"/>
                <w:szCs w:val="24"/>
              </w:rPr>
              <w:t xml:space="preserve">Forenames:  </w:t>
            </w:r>
          </w:p>
          <w:p w14:paraId="4CBE059A" w14:textId="77777777" w:rsidR="00F45339" w:rsidRPr="00824806" w:rsidRDefault="00F45339" w:rsidP="003B1699">
            <w:pPr>
              <w:tabs>
                <w:tab w:val="left" w:pos="-1440"/>
                <w:tab w:val="left" w:pos="-720"/>
                <w:tab w:val="left" w:pos="5040"/>
              </w:tabs>
              <w:rPr>
                <w:rFonts w:cs="Arial"/>
                <w:szCs w:val="24"/>
                <w:highlight w:val="green"/>
              </w:rPr>
            </w:pPr>
          </w:p>
          <w:p w14:paraId="30E9C082" w14:textId="77777777" w:rsidR="00F45339" w:rsidRPr="00897F55" w:rsidRDefault="00F45339" w:rsidP="003B1699">
            <w:pPr>
              <w:tabs>
                <w:tab w:val="left" w:pos="-1440"/>
                <w:tab w:val="left" w:pos="-720"/>
                <w:tab w:val="left" w:pos="5040"/>
              </w:tabs>
              <w:rPr>
                <w:rFonts w:cs="Arial"/>
                <w:szCs w:val="24"/>
              </w:rPr>
            </w:pPr>
            <w:r w:rsidRPr="0052792E">
              <w:rPr>
                <w:rFonts w:cs="Arial"/>
                <w:szCs w:val="24"/>
              </w:rPr>
              <w:t xml:space="preserve">Post Title: </w:t>
            </w:r>
            <w:r>
              <w:rPr>
                <w:rFonts w:cs="Arial"/>
                <w:szCs w:val="24"/>
              </w:rPr>
              <w:t xml:space="preserve"> </w:t>
            </w:r>
          </w:p>
          <w:p w14:paraId="128B13B8" w14:textId="77777777" w:rsidR="00F45339" w:rsidRPr="00824806" w:rsidRDefault="00F45339" w:rsidP="003B1699">
            <w:pPr>
              <w:tabs>
                <w:tab w:val="left" w:pos="-1440"/>
                <w:tab w:val="left" w:pos="-720"/>
                <w:tab w:val="left" w:pos="5040"/>
              </w:tabs>
              <w:rPr>
                <w:rFonts w:cs="Arial"/>
                <w:szCs w:val="24"/>
                <w:highlight w:val="green"/>
              </w:rPr>
            </w:pPr>
          </w:p>
          <w:p w14:paraId="7C80412C" w14:textId="77777777" w:rsidR="00F45339" w:rsidRPr="00824806" w:rsidRDefault="00F45339" w:rsidP="003B1699">
            <w:pPr>
              <w:tabs>
                <w:tab w:val="left" w:pos="-1440"/>
                <w:tab w:val="left" w:pos="-720"/>
                <w:tab w:val="left" w:pos="5040"/>
              </w:tabs>
              <w:rPr>
                <w:rFonts w:cs="Arial"/>
                <w:szCs w:val="24"/>
                <w:highlight w:val="green"/>
              </w:rPr>
            </w:pPr>
            <w:r w:rsidRPr="00B908E6">
              <w:rPr>
                <w:rFonts w:cs="Arial"/>
                <w:szCs w:val="24"/>
              </w:rPr>
              <w:t xml:space="preserve">Start Date: </w:t>
            </w:r>
          </w:p>
          <w:p w14:paraId="5F513230" w14:textId="77777777" w:rsidR="00F45339" w:rsidRPr="00824806" w:rsidRDefault="00F45339" w:rsidP="003B1699">
            <w:pPr>
              <w:pStyle w:val="CommentText"/>
              <w:tabs>
                <w:tab w:val="left" w:pos="-1440"/>
                <w:tab w:val="left" w:pos="-720"/>
                <w:tab w:val="left" w:pos="5040"/>
              </w:tabs>
              <w:rPr>
                <w:rFonts w:cs="Arial"/>
                <w:sz w:val="24"/>
                <w:szCs w:val="24"/>
                <w:highlight w:val="green"/>
              </w:rPr>
            </w:pPr>
          </w:p>
          <w:p w14:paraId="48FF495B" w14:textId="77777777" w:rsidR="00F45339" w:rsidRPr="0052792E" w:rsidRDefault="00F45339" w:rsidP="003B1699">
            <w:pPr>
              <w:tabs>
                <w:tab w:val="left" w:pos="-1440"/>
                <w:tab w:val="left" w:pos="-720"/>
                <w:tab w:val="left" w:pos="5040"/>
              </w:tabs>
              <w:rPr>
                <w:rFonts w:cs="Arial"/>
                <w:szCs w:val="24"/>
              </w:rPr>
            </w:pPr>
            <w:r w:rsidRPr="0052792E">
              <w:rPr>
                <w:rFonts w:cs="Arial"/>
                <w:szCs w:val="24"/>
              </w:rPr>
              <w:t xml:space="preserve">Salary Grade: </w:t>
            </w:r>
          </w:p>
          <w:p w14:paraId="04AE13CF" w14:textId="77777777" w:rsidR="00F45339" w:rsidRPr="00824806" w:rsidRDefault="00F45339" w:rsidP="003B1699">
            <w:pPr>
              <w:tabs>
                <w:tab w:val="left" w:pos="-1440"/>
                <w:tab w:val="left" w:pos="-720"/>
                <w:tab w:val="left" w:pos="5040"/>
              </w:tabs>
              <w:rPr>
                <w:rFonts w:cs="Arial"/>
                <w:szCs w:val="24"/>
                <w:highlight w:val="green"/>
              </w:rPr>
            </w:pPr>
          </w:p>
          <w:p w14:paraId="253AA752" w14:textId="77777777" w:rsidR="00F45339" w:rsidRPr="00B908E6" w:rsidRDefault="00F45339" w:rsidP="003B1699">
            <w:pPr>
              <w:tabs>
                <w:tab w:val="left" w:pos="-1440"/>
                <w:tab w:val="left" w:pos="-720"/>
                <w:tab w:val="left" w:pos="5040"/>
              </w:tabs>
              <w:rPr>
                <w:rFonts w:cs="Arial"/>
                <w:szCs w:val="24"/>
              </w:rPr>
            </w:pPr>
            <w:r w:rsidRPr="00B908E6">
              <w:rPr>
                <w:rFonts w:cs="Arial"/>
                <w:szCs w:val="24"/>
              </w:rPr>
              <w:t xml:space="preserve">Commencing Annual Salary (FTE):  </w:t>
            </w:r>
          </w:p>
          <w:p w14:paraId="5631B454" w14:textId="77777777" w:rsidR="00F45339" w:rsidRPr="00F45339" w:rsidRDefault="00F45339" w:rsidP="00CD16C3">
            <w:pPr>
              <w:rPr>
                <w:rFonts w:ascii="Comic Sans MS" w:hAnsi="Comic Sans MS"/>
                <w:b/>
                <w:bCs/>
                <w:color w:val="000080"/>
              </w:rPr>
            </w:pPr>
          </w:p>
        </w:tc>
        <w:tc>
          <w:tcPr>
            <w:tcW w:w="5198" w:type="dxa"/>
            <w:tcBorders>
              <w:left w:val="nil"/>
            </w:tcBorders>
          </w:tcPr>
          <w:p w14:paraId="4BDFD58E" w14:textId="77777777" w:rsidR="00F45339" w:rsidRPr="00FE77C4" w:rsidRDefault="00F45339" w:rsidP="003B1699">
            <w:pPr>
              <w:tabs>
                <w:tab w:val="left" w:pos="-1440"/>
                <w:tab w:val="left" w:pos="-720"/>
                <w:tab w:val="left" w:pos="5040"/>
              </w:tabs>
              <w:rPr>
                <w:rFonts w:cs="Arial"/>
                <w:szCs w:val="24"/>
              </w:rPr>
            </w:pPr>
          </w:p>
          <w:p w14:paraId="651076A9" w14:textId="77777777" w:rsidR="00F45339" w:rsidRPr="00B908E6" w:rsidRDefault="00E21214" w:rsidP="003B1699">
            <w:pPr>
              <w:tabs>
                <w:tab w:val="left" w:pos="-1440"/>
                <w:tab w:val="left" w:pos="-720"/>
                <w:tab w:val="left" w:pos="5040"/>
              </w:tabs>
              <w:rPr>
                <w:rFonts w:cs="Arial"/>
                <w:szCs w:val="24"/>
                <w:highlight w:val="lightGray"/>
              </w:rPr>
            </w:pPr>
            <w:r>
              <w:rPr>
                <w:rFonts w:cs="Arial"/>
                <w:szCs w:val="24"/>
              </w:rPr>
              <w:t>School</w:t>
            </w:r>
            <w:r w:rsidR="00F45339" w:rsidRPr="00B908E6">
              <w:rPr>
                <w:rFonts w:cs="Arial"/>
                <w:szCs w:val="24"/>
              </w:rPr>
              <w:t xml:space="preserve">: </w:t>
            </w:r>
          </w:p>
          <w:p w14:paraId="43A51593" w14:textId="77777777" w:rsidR="00F45339" w:rsidRPr="00824806" w:rsidRDefault="00F45339" w:rsidP="003B1699">
            <w:pPr>
              <w:tabs>
                <w:tab w:val="left" w:pos="-1440"/>
                <w:tab w:val="left" w:pos="-720"/>
                <w:tab w:val="left" w:pos="5040"/>
              </w:tabs>
              <w:rPr>
                <w:rFonts w:cs="Arial"/>
                <w:szCs w:val="24"/>
                <w:highlight w:val="green"/>
              </w:rPr>
            </w:pPr>
          </w:p>
          <w:p w14:paraId="2F397CA0" w14:textId="77777777" w:rsidR="00F45339" w:rsidRPr="00B908E6" w:rsidRDefault="00E21214" w:rsidP="003B1699">
            <w:pPr>
              <w:tabs>
                <w:tab w:val="left" w:pos="-1440"/>
                <w:tab w:val="left" w:pos="-720"/>
                <w:tab w:val="left" w:pos="5040"/>
              </w:tabs>
              <w:rPr>
                <w:rFonts w:cs="Arial"/>
                <w:szCs w:val="24"/>
              </w:rPr>
            </w:pPr>
            <w:r>
              <w:rPr>
                <w:rFonts w:cs="Arial"/>
                <w:szCs w:val="24"/>
              </w:rPr>
              <w:t xml:space="preserve">Employment Percentage </w:t>
            </w:r>
          </w:p>
          <w:p w14:paraId="4B6EBFE5" w14:textId="77777777" w:rsidR="00F45339" w:rsidRPr="00824806" w:rsidRDefault="00F45339" w:rsidP="003B1699">
            <w:pPr>
              <w:tabs>
                <w:tab w:val="left" w:pos="-1440"/>
                <w:tab w:val="left" w:pos="-720"/>
                <w:tab w:val="left" w:pos="5040"/>
              </w:tabs>
              <w:rPr>
                <w:rFonts w:cs="Arial"/>
                <w:szCs w:val="24"/>
                <w:highlight w:val="green"/>
              </w:rPr>
            </w:pPr>
          </w:p>
          <w:p w14:paraId="72C48FC0" w14:textId="77777777" w:rsidR="00E21214" w:rsidRPr="00824806" w:rsidRDefault="00E21214" w:rsidP="00E21214">
            <w:pPr>
              <w:rPr>
                <w:rFonts w:cs="Arial"/>
                <w:szCs w:val="24"/>
                <w:highlight w:val="green"/>
              </w:rPr>
            </w:pPr>
            <w:r w:rsidRPr="00B908E6">
              <w:rPr>
                <w:rFonts w:cs="Arial"/>
                <w:szCs w:val="24"/>
              </w:rPr>
              <w:t xml:space="preserve">Contract Type: </w:t>
            </w:r>
          </w:p>
          <w:p w14:paraId="79CBB79A" w14:textId="77777777" w:rsidR="00F45339" w:rsidRPr="00FE77C4" w:rsidRDefault="00F45339" w:rsidP="003B1699">
            <w:pPr>
              <w:tabs>
                <w:tab w:val="left" w:pos="-1440"/>
                <w:tab w:val="left" w:pos="-720"/>
                <w:tab w:val="left" w:pos="5040"/>
              </w:tabs>
              <w:rPr>
                <w:rFonts w:cs="Arial"/>
                <w:szCs w:val="24"/>
              </w:rPr>
            </w:pPr>
          </w:p>
          <w:p w14:paraId="174F7CB8" w14:textId="77777777" w:rsidR="00F45339" w:rsidRPr="00FE77C4" w:rsidRDefault="00F45339" w:rsidP="003B1699">
            <w:pPr>
              <w:tabs>
                <w:tab w:val="left" w:pos="-1440"/>
                <w:tab w:val="left" w:pos="-720"/>
                <w:tab w:val="left" w:pos="5040"/>
              </w:tabs>
              <w:rPr>
                <w:rFonts w:cs="Arial"/>
                <w:szCs w:val="24"/>
              </w:rPr>
            </w:pPr>
            <w:r w:rsidRPr="009B7A43">
              <w:rPr>
                <w:rFonts w:cs="Arial"/>
                <w:szCs w:val="24"/>
              </w:rPr>
              <w:t xml:space="preserve">Reason if a Temporary Contract: </w:t>
            </w:r>
          </w:p>
          <w:p w14:paraId="5F70565D" w14:textId="77777777" w:rsidR="00F45339" w:rsidRDefault="00F45339" w:rsidP="003B1699">
            <w:pPr>
              <w:tabs>
                <w:tab w:val="left" w:pos="-1440"/>
                <w:tab w:val="left" w:pos="-720"/>
                <w:tab w:val="left" w:pos="5040"/>
              </w:tabs>
              <w:rPr>
                <w:rFonts w:cs="Arial"/>
                <w:szCs w:val="24"/>
              </w:rPr>
            </w:pPr>
          </w:p>
          <w:p w14:paraId="73AE1E79" w14:textId="77777777" w:rsidR="00E21214" w:rsidRPr="00A446B8" w:rsidRDefault="00E21214" w:rsidP="00E21214">
            <w:pPr>
              <w:rPr>
                <w:rFonts w:cs="Arial"/>
                <w:szCs w:val="24"/>
              </w:rPr>
            </w:pPr>
            <w:r w:rsidRPr="00B908E6">
              <w:rPr>
                <w:rFonts w:cs="Arial"/>
                <w:szCs w:val="24"/>
              </w:rPr>
              <w:t xml:space="preserve">End date: </w:t>
            </w:r>
          </w:p>
          <w:p w14:paraId="79D40F59" w14:textId="77777777" w:rsidR="00F45339" w:rsidRPr="00FE77C4" w:rsidRDefault="00F45339" w:rsidP="003B1699">
            <w:pPr>
              <w:rPr>
                <w:rFonts w:cs="Arial"/>
                <w:szCs w:val="24"/>
              </w:rPr>
            </w:pPr>
          </w:p>
          <w:p w14:paraId="575DD23A" w14:textId="77777777" w:rsidR="009B7A43" w:rsidRPr="0052792E" w:rsidRDefault="009B7A43" w:rsidP="009B7A43">
            <w:pPr>
              <w:tabs>
                <w:tab w:val="left" w:pos="-1440"/>
                <w:tab w:val="left" w:pos="-720"/>
                <w:tab w:val="left" w:pos="5040"/>
              </w:tabs>
              <w:rPr>
                <w:rFonts w:cs="Arial"/>
                <w:szCs w:val="24"/>
                <w:highlight w:val="green"/>
              </w:rPr>
            </w:pPr>
            <w:r w:rsidRPr="00B908E6">
              <w:rPr>
                <w:rFonts w:cs="Arial"/>
                <w:szCs w:val="24"/>
              </w:rPr>
              <w:t>Continuous Service Date</w:t>
            </w:r>
            <w:r>
              <w:rPr>
                <w:rFonts w:cs="Arial"/>
                <w:szCs w:val="24"/>
              </w:rPr>
              <w:t xml:space="preserve"> (continuous service with any local authority (or one of its constituent authorities under the Local Government Act 1972</w:t>
            </w:r>
            <w:proofErr w:type="gramStart"/>
            <w:r>
              <w:rPr>
                <w:rFonts w:cs="Arial"/>
                <w:szCs w:val="24"/>
              </w:rPr>
              <w:t xml:space="preserve">) </w:t>
            </w:r>
            <w:r w:rsidRPr="00B908E6">
              <w:rPr>
                <w:rFonts w:cs="Arial"/>
                <w:szCs w:val="24"/>
              </w:rPr>
              <w:t>:</w:t>
            </w:r>
            <w:proofErr w:type="gramEnd"/>
            <w:r w:rsidRPr="00B908E6">
              <w:rPr>
                <w:rFonts w:cs="Arial"/>
                <w:szCs w:val="24"/>
              </w:rPr>
              <w:t xml:space="preserve"> </w:t>
            </w:r>
          </w:p>
          <w:p w14:paraId="4556CF84" w14:textId="77777777" w:rsidR="00E21214" w:rsidRDefault="00E21214" w:rsidP="003B1699">
            <w:pPr>
              <w:rPr>
                <w:rFonts w:cs="Arial"/>
                <w:szCs w:val="24"/>
              </w:rPr>
            </w:pPr>
          </w:p>
          <w:p w14:paraId="2E63C9A1" w14:textId="77777777" w:rsidR="00F45339" w:rsidRPr="00FE77C4" w:rsidRDefault="00F45339" w:rsidP="00FC7A5C">
            <w:pPr>
              <w:rPr>
                <w:rFonts w:cs="Arial"/>
                <w:szCs w:val="24"/>
              </w:rPr>
            </w:pPr>
          </w:p>
        </w:tc>
      </w:tr>
    </w:tbl>
    <w:p w14:paraId="01C9DD8E" w14:textId="77777777" w:rsidR="00FC7A5C" w:rsidRDefault="00FC7A5C" w:rsidP="00615F66">
      <w:pPr>
        <w:rPr>
          <w:rFonts w:cs="Arial"/>
          <w:szCs w:val="24"/>
        </w:rPr>
      </w:pPr>
      <w:r>
        <w:rPr>
          <w:rFonts w:cs="Arial"/>
          <w:szCs w:val="24"/>
        </w:rPr>
        <w:t>Allowances:  Inland Revenue All Car Mileage Rate</w:t>
      </w:r>
    </w:p>
    <w:p w14:paraId="38454D5B" w14:textId="77777777" w:rsidR="00FC7A5C" w:rsidRDefault="00FC7A5C" w:rsidP="00615F66">
      <w:pPr>
        <w:rPr>
          <w:rFonts w:cs="Arial"/>
          <w:szCs w:val="24"/>
        </w:rPr>
      </w:pPr>
    </w:p>
    <w:p w14:paraId="55B55B73" w14:textId="77777777" w:rsidR="00D5239C" w:rsidRDefault="00D5239C" w:rsidP="00615F66">
      <w:pPr>
        <w:rPr>
          <w:rFonts w:cs="Arial"/>
          <w:szCs w:val="24"/>
        </w:rPr>
      </w:pPr>
      <w:r w:rsidRPr="00D5239C">
        <w:rPr>
          <w:rFonts w:cs="Arial"/>
          <w:szCs w:val="24"/>
        </w:rPr>
        <w:t xml:space="preserve">If resident, address of accommodation to be occupied (see part 2:17): </w:t>
      </w:r>
    </w:p>
    <w:p w14:paraId="29822EE2" w14:textId="77777777" w:rsidR="00D5239C" w:rsidRDefault="00D5239C" w:rsidP="00615F66">
      <w:pPr>
        <w:rPr>
          <w:rFonts w:cs="Arial"/>
          <w:szCs w:val="24"/>
        </w:rPr>
      </w:pPr>
    </w:p>
    <w:p w14:paraId="024D615B" w14:textId="77777777" w:rsidR="00615F66" w:rsidRPr="00B908E6" w:rsidRDefault="009B7A43" w:rsidP="00615F66">
      <w:pPr>
        <w:rPr>
          <w:rFonts w:cs="Arial"/>
          <w:szCs w:val="24"/>
        </w:rPr>
      </w:pPr>
      <w:r>
        <w:rPr>
          <w:rFonts w:cs="Arial"/>
          <w:szCs w:val="24"/>
        </w:rPr>
        <w:br w:type="page"/>
      </w:r>
      <w:r w:rsidR="00615F66" w:rsidRPr="00B908E6">
        <w:rPr>
          <w:rFonts w:cs="Arial"/>
          <w:szCs w:val="24"/>
        </w:rPr>
        <w:lastRenderedPageBreak/>
        <w:t>Other conditions/information:</w:t>
      </w:r>
    </w:p>
    <w:p w14:paraId="6D9C9DF2" w14:textId="77777777" w:rsidR="00615F66" w:rsidRDefault="00615F66" w:rsidP="00615F66">
      <w:pPr>
        <w:rPr>
          <w:rFonts w:cs="Arial"/>
          <w:b/>
        </w:rPr>
      </w:pPr>
    </w:p>
    <w:p w14:paraId="2C644E78" w14:textId="77777777" w:rsidR="009B7A43" w:rsidRDefault="009B7A43" w:rsidP="00615F66">
      <w:pPr>
        <w:rPr>
          <w:rFonts w:cs="Arial"/>
          <w:szCs w:val="24"/>
        </w:rPr>
      </w:pPr>
      <w:r>
        <w:rPr>
          <w:rFonts w:cs="Arial"/>
          <w:szCs w:val="24"/>
          <w:highlight w:val="yellow"/>
        </w:rPr>
        <w:t>If this</w:t>
      </w:r>
      <w:r w:rsidRPr="002F459F">
        <w:rPr>
          <w:rFonts w:cs="Arial"/>
          <w:szCs w:val="24"/>
          <w:highlight w:val="yellow"/>
        </w:rPr>
        <w:t xml:space="preserve"> is a temporary post</w:t>
      </w:r>
      <w:r>
        <w:rPr>
          <w:rFonts w:cs="Arial"/>
          <w:szCs w:val="24"/>
          <w:highlight w:val="yellow"/>
        </w:rPr>
        <w:t>, it will end</w:t>
      </w:r>
      <w:r w:rsidRPr="002F459F">
        <w:rPr>
          <w:rFonts w:cs="Arial"/>
          <w:szCs w:val="24"/>
          <w:highlight w:val="yellow"/>
        </w:rPr>
        <w:t xml:space="preserve"> on the date specified herein or upon the return of the substantive post holder, whichever is sooner</w:t>
      </w:r>
      <w:r w:rsidR="00516673">
        <w:rPr>
          <w:rFonts w:cs="Arial"/>
          <w:szCs w:val="24"/>
        </w:rPr>
        <w:t>.</w:t>
      </w:r>
    </w:p>
    <w:p w14:paraId="1F231E3F" w14:textId="77777777" w:rsidR="009B7A43" w:rsidRDefault="009B7A43" w:rsidP="00615F66">
      <w:pPr>
        <w:rPr>
          <w:rFonts w:cs="Arial"/>
          <w:b/>
        </w:rPr>
      </w:pPr>
    </w:p>
    <w:p w14:paraId="214C29C2" w14:textId="77777777" w:rsidR="00A4761C" w:rsidRDefault="009B7A43" w:rsidP="00A4761C">
      <w:pPr>
        <w:rPr>
          <w:rFonts w:cs="Arial"/>
          <w:noProof/>
          <w:szCs w:val="24"/>
        </w:rPr>
      </w:pPr>
      <w:r w:rsidRPr="00516673">
        <w:rPr>
          <w:rFonts w:cs="Arial"/>
          <w:noProof/>
          <w:szCs w:val="24"/>
          <w:highlight w:val="yellow"/>
        </w:rPr>
        <w:t xml:space="preserve">If you are in receipt of a </w:t>
      </w:r>
      <w:r w:rsidR="00A4761C" w:rsidRPr="00516673">
        <w:rPr>
          <w:rFonts w:cs="Arial"/>
          <w:noProof/>
          <w:szCs w:val="24"/>
          <w:highlight w:val="yellow"/>
        </w:rPr>
        <w:t xml:space="preserve">Teaching, Learning and Responsibility Allowance </w:t>
      </w:r>
      <w:r w:rsidR="002F459F" w:rsidRPr="00516673">
        <w:rPr>
          <w:rFonts w:cs="Arial"/>
          <w:noProof/>
          <w:szCs w:val="24"/>
          <w:highlight w:val="yellow"/>
        </w:rPr>
        <w:t>(</w:t>
      </w:r>
      <w:r w:rsidRPr="00516673">
        <w:rPr>
          <w:rFonts w:cs="Arial"/>
          <w:noProof/>
          <w:szCs w:val="24"/>
          <w:highlight w:val="yellow"/>
        </w:rPr>
        <w:t>TLR</w:t>
      </w:r>
      <w:r w:rsidR="00795A52" w:rsidRPr="00516673">
        <w:rPr>
          <w:rFonts w:cs="Arial"/>
          <w:noProof/>
          <w:szCs w:val="24"/>
          <w:highlight w:val="yellow"/>
        </w:rPr>
        <w:t>1 or TLR2</w:t>
      </w:r>
      <w:r w:rsidRPr="00516673">
        <w:rPr>
          <w:rFonts w:cs="Arial"/>
          <w:noProof/>
          <w:szCs w:val="24"/>
          <w:highlight w:val="yellow"/>
        </w:rPr>
        <w:t>) one of the following 5 statements will apply</w:t>
      </w:r>
      <w:r w:rsidR="00516673">
        <w:rPr>
          <w:rFonts w:cs="Arial"/>
          <w:noProof/>
          <w:szCs w:val="24"/>
        </w:rPr>
        <w:t>:</w:t>
      </w:r>
      <w:r>
        <w:rPr>
          <w:rFonts w:cs="Arial"/>
          <w:noProof/>
          <w:szCs w:val="24"/>
        </w:rPr>
        <w:t xml:space="preserve">  </w:t>
      </w:r>
    </w:p>
    <w:p w14:paraId="01EACD46" w14:textId="77777777" w:rsidR="009B7A43" w:rsidRDefault="009B7A43" w:rsidP="00A4761C">
      <w:pPr>
        <w:rPr>
          <w:rFonts w:cs="Arial"/>
          <w:noProof/>
          <w:szCs w:val="24"/>
        </w:rPr>
      </w:pPr>
    </w:p>
    <w:p w14:paraId="27D1A915" w14:textId="77777777" w:rsidR="00A4761C" w:rsidRPr="002F459F" w:rsidRDefault="00A4761C" w:rsidP="009B7A43">
      <w:pPr>
        <w:numPr>
          <w:ilvl w:val="0"/>
          <w:numId w:val="41"/>
        </w:numPr>
        <w:rPr>
          <w:rFonts w:cs="Arial"/>
          <w:noProof/>
          <w:szCs w:val="24"/>
          <w:highlight w:val="yellow"/>
        </w:rPr>
      </w:pPr>
      <w:r w:rsidRPr="002F459F">
        <w:rPr>
          <w:rFonts w:cs="Arial"/>
          <w:noProof/>
          <w:szCs w:val="24"/>
          <w:highlight w:val="yellow"/>
        </w:rPr>
        <w:t xml:space="preserve">The role involves significant responsibility which is focused on teaching and learning. </w:t>
      </w:r>
    </w:p>
    <w:p w14:paraId="31505C61" w14:textId="77777777" w:rsidR="00A4761C" w:rsidRPr="002F459F" w:rsidRDefault="00A4761C" w:rsidP="00A4761C">
      <w:pPr>
        <w:rPr>
          <w:rFonts w:cs="Arial"/>
          <w:noProof/>
          <w:szCs w:val="24"/>
          <w:highlight w:val="yellow"/>
        </w:rPr>
      </w:pPr>
    </w:p>
    <w:p w14:paraId="72F4C63C" w14:textId="77777777" w:rsidR="00A4761C" w:rsidRPr="002F459F" w:rsidRDefault="00A4761C" w:rsidP="009B7A43">
      <w:pPr>
        <w:numPr>
          <w:ilvl w:val="0"/>
          <w:numId w:val="41"/>
        </w:numPr>
        <w:rPr>
          <w:rFonts w:cs="Arial"/>
          <w:noProof/>
          <w:szCs w:val="24"/>
          <w:highlight w:val="yellow"/>
        </w:rPr>
      </w:pPr>
      <w:r w:rsidRPr="002F459F">
        <w:rPr>
          <w:rFonts w:cs="Arial"/>
          <w:noProof/>
          <w:szCs w:val="24"/>
          <w:highlight w:val="yellow"/>
        </w:rPr>
        <w:t xml:space="preserve">The role involves significant responsbility which requires the exercise of a teacher’s professional skills and judgement. </w:t>
      </w:r>
    </w:p>
    <w:p w14:paraId="3365D333" w14:textId="77777777" w:rsidR="00A4761C" w:rsidRPr="002F459F" w:rsidRDefault="00A4761C" w:rsidP="00A4761C">
      <w:pPr>
        <w:rPr>
          <w:rFonts w:cs="Arial"/>
          <w:noProof/>
          <w:szCs w:val="24"/>
          <w:highlight w:val="yellow"/>
        </w:rPr>
      </w:pPr>
    </w:p>
    <w:p w14:paraId="6464187A" w14:textId="77777777" w:rsidR="00A4761C" w:rsidRPr="002F459F" w:rsidRDefault="00A4761C" w:rsidP="009B7A43">
      <w:pPr>
        <w:numPr>
          <w:ilvl w:val="0"/>
          <w:numId w:val="41"/>
        </w:numPr>
        <w:rPr>
          <w:rFonts w:cs="Arial"/>
          <w:noProof/>
          <w:szCs w:val="24"/>
          <w:highlight w:val="yellow"/>
        </w:rPr>
      </w:pPr>
      <w:r w:rsidRPr="002F459F">
        <w:rPr>
          <w:rFonts w:cs="Arial"/>
          <w:noProof/>
          <w:szCs w:val="24"/>
          <w:highlight w:val="yellow"/>
        </w:rPr>
        <w:t>The role requires the teacher to lead, manage, and develop a subject or curriculum area; or to lead and manage pupil development across the curriculum.</w:t>
      </w:r>
    </w:p>
    <w:p w14:paraId="6F0BEF10" w14:textId="77777777" w:rsidR="00A4761C" w:rsidRPr="002F459F" w:rsidRDefault="00A4761C" w:rsidP="00A4761C">
      <w:pPr>
        <w:rPr>
          <w:rFonts w:cs="Arial"/>
          <w:noProof/>
          <w:szCs w:val="24"/>
          <w:highlight w:val="yellow"/>
        </w:rPr>
      </w:pPr>
    </w:p>
    <w:p w14:paraId="37DF247C" w14:textId="77777777" w:rsidR="00A4761C" w:rsidRPr="002F459F" w:rsidRDefault="00A4761C" w:rsidP="009B7A43">
      <w:pPr>
        <w:numPr>
          <w:ilvl w:val="0"/>
          <w:numId w:val="41"/>
        </w:numPr>
        <w:rPr>
          <w:rFonts w:cs="Arial"/>
          <w:noProof/>
          <w:szCs w:val="24"/>
          <w:highlight w:val="yellow"/>
        </w:rPr>
      </w:pPr>
      <w:r w:rsidRPr="002F459F">
        <w:rPr>
          <w:rFonts w:cs="Arial"/>
          <w:noProof/>
          <w:szCs w:val="24"/>
          <w:highlight w:val="yellow"/>
        </w:rPr>
        <w:t>The role has an impact on the educational progress of pupils other than the teacher’s assigned classes or groups of pupils and involves leading, developing and enhancing the teaching practice of other staff.</w:t>
      </w:r>
    </w:p>
    <w:p w14:paraId="068783A4" w14:textId="77777777" w:rsidR="00A4761C" w:rsidRPr="002F459F" w:rsidRDefault="00A4761C" w:rsidP="00A4761C">
      <w:pPr>
        <w:rPr>
          <w:rFonts w:cs="Arial"/>
          <w:noProof/>
          <w:szCs w:val="24"/>
          <w:highlight w:val="yellow"/>
        </w:rPr>
      </w:pPr>
    </w:p>
    <w:p w14:paraId="17D1CED9" w14:textId="77777777" w:rsidR="00A4761C" w:rsidRDefault="00A4761C" w:rsidP="009B7A43">
      <w:pPr>
        <w:numPr>
          <w:ilvl w:val="0"/>
          <w:numId w:val="41"/>
        </w:numPr>
        <w:rPr>
          <w:rFonts w:cs="Arial"/>
          <w:noProof/>
          <w:szCs w:val="24"/>
        </w:rPr>
      </w:pPr>
      <w:r w:rsidRPr="002F459F">
        <w:rPr>
          <w:rFonts w:cs="Arial"/>
          <w:noProof/>
          <w:szCs w:val="24"/>
          <w:highlight w:val="yellow"/>
        </w:rPr>
        <w:t xml:space="preserve">The role involves leading, developing and enhancing the teaching practice of other staff. </w:t>
      </w:r>
    </w:p>
    <w:p w14:paraId="66F90B02" w14:textId="77777777" w:rsidR="009B7A43" w:rsidRDefault="009B7A43" w:rsidP="009B7A43">
      <w:pPr>
        <w:pStyle w:val="Default"/>
      </w:pPr>
    </w:p>
    <w:p w14:paraId="7B28440F" w14:textId="77777777" w:rsidR="009B7A43" w:rsidRDefault="00795A52" w:rsidP="009B7A43">
      <w:pPr>
        <w:pStyle w:val="Default"/>
        <w:rPr>
          <w:sz w:val="23"/>
          <w:szCs w:val="23"/>
        </w:rPr>
      </w:pPr>
      <w:r w:rsidRPr="00516673">
        <w:rPr>
          <w:sz w:val="23"/>
          <w:szCs w:val="23"/>
          <w:highlight w:val="yellow"/>
        </w:rPr>
        <w:t xml:space="preserve">If </w:t>
      </w:r>
      <w:r w:rsidR="00516673" w:rsidRPr="00516673">
        <w:rPr>
          <w:sz w:val="23"/>
          <w:szCs w:val="23"/>
          <w:highlight w:val="yellow"/>
        </w:rPr>
        <w:t>you are in receipt of a</w:t>
      </w:r>
      <w:r w:rsidR="009B7A43" w:rsidRPr="00516673">
        <w:rPr>
          <w:sz w:val="23"/>
          <w:szCs w:val="23"/>
          <w:highlight w:val="yellow"/>
        </w:rPr>
        <w:t xml:space="preserve"> TLR</w:t>
      </w:r>
      <w:r w:rsidRPr="00516673">
        <w:rPr>
          <w:sz w:val="23"/>
          <w:szCs w:val="23"/>
          <w:highlight w:val="yellow"/>
        </w:rPr>
        <w:t xml:space="preserve">3, it will be paid </w:t>
      </w:r>
      <w:r w:rsidR="009B7A43" w:rsidRPr="00516673">
        <w:rPr>
          <w:sz w:val="23"/>
          <w:szCs w:val="23"/>
          <w:highlight w:val="yellow"/>
        </w:rPr>
        <w:t xml:space="preserve">for </w:t>
      </w:r>
      <w:r w:rsidR="00516673" w:rsidRPr="00516673">
        <w:rPr>
          <w:sz w:val="23"/>
          <w:szCs w:val="23"/>
          <w:highlight w:val="yellow"/>
        </w:rPr>
        <w:t xml:space="preserve">a </w:t>
      </w:r>
      <w:r w:rsidR="009B7A43" w:rsidRPr="00516673">
        <w:rPr>
          <w:sz w:val="23"/>
          <w:szCs w:val="23"/>
          <w:highlight w:val="yellow"/>
        </w:rPr>
        <w:t xml:space="preserve">clearly </w:t>
      </w:r>
      <w:r w:rsidR="00516673" w:rsidRPr="00516673">
        <w:rPr>
          <w:sz w:val="23"/>
          <w:szCs w:val="23"/>
          <w:highlight w:val="yellow"/>
        </w:rPr>
        <w:t xml:space="preserve">defined </w:t>
      </w:r>
      <w:r w:rsidR="009B7A43" w:rsidRPr="00516673">
        <w:rPr>
          <w:sz w:val="23"/>
          <w:szCs w:val="23"/>
          <w:highlight w:val="yellow"/>
        </w:rPr>
        <w:t xml:space="preserve">time-limited school improvement project, or </w:t>
      </w:r>
      <w:r w:rsidR="00516673" w:rsidRPr="00516673">
        <w:rPr>
          <w:sz w:val="23"/>
          <w:szCs w:val="23"/>
          <w:highlight w:val="yellow"/>
        </w:rPr>
        <w:t xml:space="preserve">a </w:t>
      </w:r>
      <w:r w:rsidR="009B7A43" w:rsidRPr="00516673">
        <w:rPr>
          <w:sz w:val="23"/>
          <w:szCs w:val="23"/>
          <w:highlight w:val="yellow"/>
        </w:rPr>
        <w:t>one-off externally driven responsibilit</w:t>
      </w:r>
      <w:r w:rsidR="00516673" w:rsidRPr="00516673">
        <w:rPr>
          <w:sz w:val="23"/>
          <w:szCs w:val="23"/>
          <w:highlight w:val="yellow"/>
        </w:rPr>
        <w:t>y</w:t>
      </w:r>
      <w:r w:rsidR="009B7A43" w:rsidRPr="00516673">
        <w:rPr>
          <w:sz w:val="23"/>
          <w:szCs w:val="23"/>
          <w:highlight w:val="yellow"/>
        </w:rPr>
        <w:t xml:space="preserve">. The duration of the fixed-term </w:t>
      </w:r>
      <w:r w:rsidR="00516673" w:rsidRPr="00516673">
        <w:rPr>
          <w:sz w:val="23"/>
          <w:szCs w:val="23"/>
          <w:highlight w:val="yellow"/>
        </w:rPr>
        <w:t xml:space="preserve">will be determined </w:t>
      </w:r>
      <w:r w:rsidR="009B7A43" w:rsidRPr="00516673">
        <w:rPr>
          <w:sz w:val="23"/>
          <w:szCs w:val="23"/>
          <w:highlight w:val="yellow"/>
        </w:rPr>
        <w:t xml:space="preserve">at the outset and payment </w:t>
      </w:r>
      <w:r w:rsidR="00516673" w:rsidRPr="00516673">
        <w:rPr>
          <w:sz w:val="23"/>
          <w:szCs w:val="23"/>
          <w:highlight w:val="yellow"/>
        </w:rPr>
        <w:t xml:space="preserve">will </w:t>
      </w:r>
      <w:r w:rsidR="009B7A43" w:rsidRPr="00516673">
        <w:rPr>
          <w:sz w:val="23"/>
          <w:szCs w:val="23"/>
          <w:highlight w:val="yellow"/>
        </w:rPr>
        <w:t xml:space="preserve">be made </w:t>
      </w:r>
      <w:proofErr w:type="gramStart"/>
      <w:r w:rsidR="009B7A43" w:rsidRPr="00516673">
        <w:rPr>
          <w:sz w:val="23"/>
          <w:szCs w:val="23"/>
          <w:highlight w:val="yellow"/>
        </w:rPr>
        <w:t>on a monthly basis</w:t>
      </w:r>
      <w:proofErr w:type="gramEnd"/>
      <w:r w:rsidR="009B7A43" w:rsidRPr="00516673">
        <w:rPr>
          <w:sz w:val="23"/>
          <w:szCs w:val="23"/>
          <w:highlight w:val="yellow"/>
        </w:rPr>
        <w:t xml:space="preserve"> for the duration of the fixed-term.</w:t>
      </w:r>
      <w:r w:rsidR="009B7A43">
        <w:rPr>
          <w:sz w:val="23"/>
          <w:szCs w:val="23"/>
        </w:rPr>
        <w:t xml:space="preserve"> </w:t>
      </w:r>
    </w:p>
    <w:p w14:paraId="52C7E8B6" w14:textId="77777777" w:rsidR="002F459F" w:rsidRPr="00A4761C" w:rsidRDefault="002F459F" w:rsidP="00A4761C">
      <w:pPr>
        <w:rPr>
          <w:rFonts w:cs="Arial"/>
          <w:noProof/>
          <w:szCs w:val="24"/>
        </w:rPr>
      </w:pPr>
    </w:p>
    <w:p w14:paraId="5A37724C" w14:textId="77777777" w:rsidR="000D3BA6" w:rsidRPr="00101FCE" w:rsidRDefault="000D3BA6" w:rsidP="000D3BA6">
      <w:pPr>
        <w:rPr>
          <w:rFonts w:cs="Arial"/>
          <w:szCs w:val="24"/>
        </w:rPr>
      </w:pPr>
      <w:r>
        <w:rPr>
          <w:rFonts w:cs="Arial"/>
          <w:szCs w:val="24"/>
        </w:rPr>
        <w:t>Following your</w:t>
      </w:r>
      <w:r w:rsidRPr="00101FCE">
        <w:rPr>
          <w:rFonts w:cs="Arial"/>
          <w:szCs w:val="24"/>
        </w:rPr>
        <w:t xml:space="preserve"> agreed start date, you will be deemed t</w:t>
      </w:r>
      <w:r>
        <w:rPr>
          <w:rFonts w:cs="Arial"/>
          <w:szCs w:val="24"/>
        </w:rPr>
        <w:t xml:space="preserve">o have accepted the terms and conditions of employment. </w:t>
      </w:r>
    </w:p>
    <w:p w14:paraId="1C28A1D5" w14:textId="77777777" w:rsidR="005B484E" w:rsidRPr="0064631F" w:rsidRDefault="005B484E" w:rsidP="005B484E">
      <w:pPr>
        <w:rPr>
          <w:rFonts w:cs="Arial"/>
          <w:szCs w:val="24"/>
        </w:rPr>
      </w:pPr>
    </w:p>
    <w:p w14:paraId="5DD52226" w14:textId="77777777" w:rsidR="005B484E" w:rsidRPr="00101FCE" w:rsidRDefault="005B484E" w:rsidP="005B484E">
      <w:pPr>
        <w:rPr>
          <w:rFonts w:cs="Arial"/>
          <w:szCs w:val="24"/>
          <w:vertAlign w:val="subscript"/>
        </w:rPr>
      </w:pPr>
      <w:r w:rsidRPr="00101FCE">
        <w:rPr>
          <w:rFonts w:cs="Arial"/>
          <w:szCs w:val="24"/>
        </w:rPr>
        <w:t xml:space="preserve">In the meantime, if you have any queries regarding this offer, please do not hesitate to contact us </w:t>
      </w:r>
      <w:r w:rsidR="00CD16C3">
        <w:rPr>
          <w:rFonts w:cs="Arial"/>
          <w:szCs w:val="24"/>
        </w:rPr>
        <w:t>&lt;</w:t>
      </w:r>
      <w:r w:rsidR="00CD16C3" w:rsidRPr="00CD16C3">
        <w:rPr>
          <w:rFonts w:cs="Arial"/>
          <w:szCs w:val="24"/>
          <w:highlight w:val="yellow"/>
        </w:rPr>
        <w:t>school email address or contact number</w:t>
      </w:r>
      <w:r w:rsidR="00CD16C3">
        <w:rPr>
          <w:rFonts w:cs="Arial"/>
          <w:szCs w:val="24"/>
        </w:rPr>
        <w:t>&gt;.</w:t>
      </w:r>
      <w:r w:rsidR="00BC3E84">
        <w:rPr>
          <w:rFonts w:cs="Arial"/>
          <w:szCs w:val="24"/>
        </w:rPr>
        <w:t xml:space="preserve">  </w:t>
      </w:r>
      <w:r w:rsidRPr="00101FCE">
        <w:rPr>
          <w:rFonts w:cs="Arial"/>
          <w:szCs w:val="24"/>
        </w:rPr>
        <w:t xml:space="preserve"> </w:t>
      </w:r>
      <w:r w:rsidRPr="00101FCE">
        <w:rPr>
          <w:rFonts w:cs="Arial"/>
          <w:bCs/>
          <w:noProof/>
          <w:szCs w:val="24"/>
        </w:rPr>
        <w:t>In all communications, please quo</w:t>
      </w:r>
      <w:r>
        <w:rPr>
          <w:rFonts w:cs="Arial"/>
          <w:bCs/>
          <w:noProof/>
          <w:szCs w:val="24"/>
        </w:rPr>
        <w:t>te your vacancy reference number</w:t>
      </w:r>
      <w:r w:rsidRPr="00101FCE">
        <w:rPr>
          <w:rFonts w:cs="Arial"/>
          <w:bCs/>
          <w:noProof/>
          <w:szCs w:val="24"/>
        </w:rPr>
        <w:t>.</w:t>
      </w:r>
    </w:p>
    <w:p w14:paraId="548BE75E" w14:textId="77777777" w:rsidR="005B484E" w:rsidRDefault="005B484E" w:rsidP="005B484E">
      <w:pPr>
        <w:tabs>
          <w:tab w:val="left" w:pos="3345"/>
        </w:tabs>
        <w:jc w:val="both"/>
        <w:rPr>
          <w:rFonts w:cs="Arial"/>
          <w:szCs w:val="24"/>
        </w:rPr>
      </w:pPr>
    </w:p>
    <w:p w14:paraId="1637D9A4" w14:textId="77777777" w:rsidR="005B484E" w:rsidRPr="002B0772" w:rsidRDefault="005B484E" w:rsidP="005B484E">
      <w:pPr>
        <w:tabs>
          <w:tab w:val="left" w:pos="3345"/>
        </w:tabs>
        <w:jc w:val="both"/>
        <w:rPr>
          <w:rFonts w:cs="Arial"/>
          <w:szCs w:val="24"/>
        </w:rPr>
      </w:pPr>
      <w:r w:rsidRPr="002B0772">
        <w:rPr>
          <w:rFonts w:cs="Arial"/>
          <w:szCs w:val="24"/>
        </w:rPr>
        <w:t>Yours sincerely</w:t>
      </w:r>
    </w:p>
    <w:p w14:paraId="77A52FE8" w14:textId="77777777" w:rsidR="005B484E" w:rsidRPr="002B0772" w:rsidRDefault="005B484E" w:rsidP="005B484E">
      <w:pPr>
        <w:tabs>
          <w:tab w:val="left" w:pos="3345"/>
        </w:tabs>
        <w:jc w:val="both"/>
        <w:rPr>
          <w:rFonts w:cs="Arial"/>
          <w:szCs w:val="24"/>
        </w:rPr>
      </w:pPr>
    </w:p>
    <w:p w14:paraId="172BD47D" w14:textId="77777777" w:rsidR="005B484E" w:rsidRPr="002B0772" w:rsidRDefault="005B484E" w:rsidP="005B484E">
      <w:pPr>
        <w:tabs>
          <w:tab w:val="left" w:pos="3345"/>
        </w:tabs>
        <w:jc w:val="both"/>
        <w:rPr>
          <w:rFonts w:cs="Arial"/>
          <w:szCs w:val="24"/>
        </w:rPr>
      </w:pPr>
    </w:p>
    <w:p w14:paraId="078386F8" w14:textId="77777777" w:rsidR="00DF2A9A" w:rsidRPr="00EE4B5E" w:rsidRDefault="00DF2A9A" w:rsidP="00DF2A9A">
      <w:pPr>
        <w:tabs>
          <w:tab w:val="left" w:pos="0"/>
        </w:tabs>
        <w:suppressAutoHyphens/>
        <w:jc w:val="both"/>
        <w:rPr>
          <w:szCs w:val="24"/>
          <w:lang w:eastAsia="ar-SA"/>
        </w:rPr>
      </w:pPr>
    </w:p>
    <w:p w14:paraId="5BDD9D7A" w14:textId="77777777" w:rsidR="00DF2A9A" w:rsidRPr="00EE4B5E" w:rsidRDefault="00DF2A9A" w:rsidP="00DF2A9A">
      <w:pPr>
        <w:tabs>
          <w:tab w:val="left" w:pos="0"/>
        </w:tabs>
        <w:suppressAutoHyphens/>
        <w:jc w:val="both"/>
        <w:rPr>
          <w:szCs w:val="24"/>
          <w:lang w:eastAsia="ar-SA"/>
        </w:rPr>
      </w:pPr>
    </w:p>
    <w:p w14:paraId="5FEF32CD" w14:textId="77777777" w:rsidR="00DF2A9A" w:rsidRDefault="00DF2A9A" w:rsidP="00DF2A9A">
      <w:pPr>
        <w:tabs>
          <w:tab w:val="left" w:pos="0"/>
        </w:tabs>
        <w:suppressAutoHyphens/>
        <w:jc w:val="both"/>
        <w:rPr>
          <w:szCs w:val="24"/>
          <w:lang w:eastAsia="ar-SA"/>
        </w:rPr>
      </w:pPr>
    </w:p>
    <w:p w14:paraId="767CC85F" w14:textId="77777777" w:rsidR="00DF2A9A" w:rsidRPr="00C31BE0" w:rsidRDefault="00DF2A9A" w:rsidP="00DF2A9A">
      <w:pPr>
        <w:tabs>
          <w:tab w:val="left" w:pos="0"/>
        </w:tabs>
        <w:suppressAutoHyphens/>
        <w:jc w:val="both"/>
        <w:rPr>
          <w:rFonts w:cs="Arial"/>
          <w:b/>
          <w:szCs w:val="24"/>
          <w:lang w:eastAsia="ar-SA"/>
        </w:rPr>
      </w:pPr>
    </w:p>
    <w:p w14:paraId="2C1FE5EA" w14:textId="77777777" w:rsidR="00DF2A9A" w:rsidRPr="00C31BE0" w:rsidRDefault="00DF2A9A" w:rsidP="00DF2A9A">
      <w:pPr>
        <w:tabs>
          <w:tab w:val="left" w:pos="0"/>
        </w:tabs>
        <w:suppressAutoHyphens/>
        <w:jc w:val="both"/>
        <w:rPr>
          <w:rFonts w:cs="Arial"/>
          <w:b/>
          <w:color w:val="000000"/>
          <w:szCs w:val="24"/>
          <w:lang w:eastAsia="en-GB"/>
        </w:rPr>
      </w:pPr>
    </w:p>
    <w:p w14:paraId="5EC41028" w14:textId="77777777" w:rsidR="005B484E" w:rsidRPr="00BC520A" w:rsidRDefault="005B484E" w:rsidP="00CD16C3">
      <w:pPr>
        <w:rPr>
          <w:rFonts w:cs="Arial"/>
          <w:b/>
          <w:color w:val="000000"/>
          <w:szCs w:val="24"/>
          <w:lang w:eastAsia="en-GB"/>
        </w:rPr>
      </w:pPr>
    </w:p>
    <w:p w14:paraId="22ACB9AE" w14:textId="77777777" w:rsidR="00132C74" w:rsidRPr="00BC520A" w:rsidRDefault="00132C74" w:rsidP="005B484E">
      <w:pPr>
        <w:rPr>
          <w:b/>
        </w:rPr>
      </w:pPr>
    </w:p>
    <w:sectPr w:rsidR="00132C74" w:rsidRPr="00BC520A" w:rsidSect="00B91E14">
      <w:footerReference w:type="default" r:id="rId9"/>
      <w:pgSz w:w="11906" w:h="16838"/>
      <w:pgMar w:top="1440" w:right="128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53DE" w14:textId="77777777" w:rsidR="00E06AF2" w:rsidRDefault="00E06AF2">
      <w:r>
        <w:separator/>
      </w:r>
    </w:p>
  </w:endnote>
  <w:endnote w:type="continuationSeparator" w:id="0">
    <w:p w14:paraId="18F1BB2B" w14:textId="77777777" w:rsidR="00E06AF2" w:rsidRDefault="00E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D5CA" w14:textId="77777777" w:rsidR="00AB59BB" w:rsidRDefault="00AB59BB">
    <w:pPr>
      <w:pStyle w:val="Footer"/>
    </w:pPr>
  </w:p>
  <w:p w14:paraId="6A847A60" w14:textId="77777777" w:rsidR="00AB59BB" w:rsidRDefault="00AB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1C4C" w14:textId="77777777" w:rsidR="00E06AF2" w:rsidRDefault="00E06AF2">
      <w:r>
        <w:separator/>
      </w:r>
    </w:p>
  </w:footnote>
  <w:footnote w:type="continuationSeparator" w:id="0">
    <w:p w14:paraId="26B20F59" w14:textId="77777777" w:rsidR="00E06AF2" w:rsidRDefault="00E0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55241B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4CD586E"/>
    <w:multiLevelType w:val="hybridMultilevel"/>
    <w:tmpl w:val="9A646DE0"/>
    <w:lvl w:ilvl="0" w:tplc="2ABCDED6">
      <w:start w:val="1"/>
      <w:numFmt w:val="bullet"/>
      <w:lvlText w:val=""/>
      <w:lvlJc w:val="left"/>
      <w:pPr>
        <w:tabs>
          <w:tab w:val="num" w:pos="720"/>
        </w:tabs>
        <w:ind w:left="720" w:hanging="360"/>
      </w:pPr>
      <w:rPr>
        <w:rFonts w:ascii="Symbol" w:hAnsi="Symbol" w:hint="default"/>
        <w:b w:val="0"/>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79AF"/>
    <w:multiLevelType w:val="multilevel"/>
    <w:tmpl w:val="B3380BD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DF827DD"/>
    <w:multiLevelType w:val="hybridMultilevel"/>
    <w:tmpl w:val="3CF2690A"/>
    <w:lvl w:ilvl="0" w:tplc="64CA165C">
      <w:start w:val="1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D58A5"/>
    <w:multiLevelType w:val="hybridMultilevel"/>
    <w:tmpl w:val="F32ED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B3B2F"/>
    <w:multiLevelType w:val="hybridMultilevel"/>
    <w:tmpl w:val="5E52F3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36D21"/>
    <w:multiLevelType w:val="multilevel"/>
    <w:tmpl w:val="903CE79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9E71D56"/>
    <w:multiLevelType w:val="hybridMultilevel"/>
    <w:tmpl w:val="B7FCEADC"/>
    <w:lvl w:ilvl="0" w:tplc="56CC3034">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618FA"/>
    <w:multiLevelType w:val="multilevel"/>
    <w:tmpl w:val="D54E943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61F679D"/>
    <w:multiLevelType w:val="multilevel"/>
    <w:tmpl w:val="B3380BD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84678D0"/>
    <w:multiLevelType w:val="hybridMultilevel"/>
    <w:tmpl w:val="3F46B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F764F1"/>
    <w:multiLevelType w:val="hybridMultilevel"/>
    <w:tmpl w:val="0B18EDF4"/>
    <w:lvl w:ilvl="0" w:tplc="01A2EFEE">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8870E3"/>
    <w:multiLevelType w:val="hybridMultilevel"/>
    <w:tmpl w:val="E45EA7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B52B7A"/>
    <w:multiLevelType w:val="hybridMultilevel"/>
    <w:tmpl w:val="426A7020"/>
    <w:lvl w:ilvl="0" w:tplc="2ABCDED6">
      <w:start w:val="1"/>
      <w:numFmt w:val="bullet"/>
      <w:lvlText w:val=""/>
      <w:lvlJc w:val="left"/>
      <w:pPr>
        <w:tabs>
          <w:tab w:val="num" w:pos="720"/>
        </w:tabs>
        <w:ind w:left="720" w:hanging="360"/>
      </w:pPr>
      <w:rPr>
        <w:rFonts w:ascii="Symbol" w:hAnsi="Symbol" w:hint="default"/>
        <w:b w:val="0"/>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E5BF0"/>
    <w:multiLevelType w:val="multilevel"/>
    <w:tmpl w:val="A662A1D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FEA07F1"/>
    <w:multiLevelType w:val="hybridMultilevel"/>
    <w:tmpl w:val="1CCAB0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C775C6"/>
    <w:multiLevelType w:val="hybridMultilevel"/>
    <w:tmpl w:val="DB68AC14"/>
    <w:lvl w:ilvl="0" w:tplc="2ABCDED6">
      <w:start w:val="1"/>
      <w:numFmt w:val="bullet"/>
      <w:lvlText w:val=""/>
      <w:lvlJc w:val="left"/>
      <w:pPr>
        <w:tabs>
          <w:tab w:val="num" w:pos="1080"/>
        </w:tabs>
        <w:ind w:left="1080" w:hanging="360"/>
      </w:pPr>
      <w:rPr>
        <w:rFonts w:ascii="Symbol" w:hAnsi="Symbol" w:hint="default"/>
        <w:b w:val="0"/>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B1EF3"/>
    <w:multiLevelType w:val="multilevel"/>
    <w:tmpl w:val="22FEEA4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CBC6BB4"/>
    <w:multiLevelType w:val="hybridMultilevel"/>
    <w:tmpl w:val="4D2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7C4"/>
    <w:multiLevelType w:val="hybridMultilevel"/>
    <w:tmpl w:val="9D7E74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6216B"/>
    <w:multiLevelType w:val="multilevel"/>
    <w:tmpl w:val="7A966BB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120452D"/>
    <w:multiLevelType w:val="hybridMultilevel"/>
    <w:tmpl w:val="496E8376"/>
    <w:lvl w:ilvl="0" w:tplc="1006023E">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CC87C15"/>
    <w:multiLevelType w:val="multilevel"/>
    <w:tmpl w:val="EEAE201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F2D52AE"/>
    <w:multiLevelType w:val="hybridMultilevel"/>
    <w:tmpl w:val="69EC18FE"/>
    <w:lvl w:ilvl="0" w:tplc="2ABCDED6">
      <w:start w:val="1"/>
      <w:numFmt w:val="bullet"/>
      <w:lvlText w:val=""/>
      <w:lvlJc w:val="left"/>
      <w:pPr>
        <w:tabs>
          <w:tab w:val="num" w:pos="1080"/>
        </w:tabs>
        <w:ind w:left="1080" w:hanging="360"/>
      </w:pPr>
      <w:rPr>
        <w:rFonts w:ascii="Symbol" w:hAnsi="Symbol" w:hint="default"/>
        <w:b w:val="0"/>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41F269D"/>
    <w:multiLevelType w:val="hybridMultilevel"/>
    <w:tmpl w:val="22E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F4ECC"/>
    <w:multiLevelType w:val="multilevel"/>
    <w:tmpl w:val="5D781FA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8178F8"/>
    <w:multiLevelType w:val="hybridMultilevel"/>
    <w:tmpl w:val="062C471E"/>
    <w:lvl w:ilvl="0" w:tplc="2ABCDED6">
      <w:start w:val="1"/>
      <w:numFmt w:val="bullet"/>
      <w:lvlText w:val=""/>
      <w:lvlJc w:val="left"/>
      <w:pPr>
        <w:tabs>
          <w:tab w:val="num" w:pos="720"/>
        </w:tabs>
        <w:ind w:left="720" w:hanging="360"/>
      </w:pPr>
      <w:rPr>
        <w:rFonts w:ascii="Symbol" w:hAnsi="Symbol" w:hint="default"/>
        <w:b w:val="0"/>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0E5B0C"/>
    <w:multiLevelType w:val="multilevel"/>
    <w:tmpl w:val="47BC851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EF84BBD"/>
    <w:multiLevelType w:val="hybridMultilevel"/>
    <w:tmpl w:val="64CAEF26"/>
    <w:lvl w:ilvl="0" w:tplc="12106836">
      <w:start w:val="15"/>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361970744">
    <w:abstractNumId w:val="6"/>
  </w:num>
  <w:num w:numId="2" w16cid:durableId="1330132480">
    <w:abstractNumId w:val="17"/>
  </w:num>
  <w:num w:numId="3" w16cid:durableId="1528568846">
    <w:abstractNumId w:val="25"/>
  </w:num>
  <w:num w:numId="4" w16cid:durableId="213737821">
    <w:abstractNumId w:val="3"/>
  </w:num>
  <w:num w:numId="5" w16cid:durableId="2015455651">
    <w:abstractNumId w:val="15"/>
  </w:num>
  <w:num w:numId="6" w16cid:durableId="1352411941">
    <w:abstractNumId w:val="28"/>
  </w:num>
  <w:num w:numId="7" w16cid:durableId="1740861531">
    <w:abstractNumId w:val="18"/>
  </w:num>
  <w:num w:numId="8" w16cid:durableId="652563287">
    <w:abstractNumId w:val="30"/>
  </w:num>
  <w:num w:numId="9" w16cid:durableId="1713308697">
    <w:abstractNumId w:val="2"/>
  </w:num>
  <w:num w:numId="10" w16cid:durableId="1761100758">
    <w:abstractNumId w:val="1"/>
  </w:num>
  <w:num w:numId="11" w16cid:durableId="989938273">
    <w:abstractNumId w:val="0"/>
    <w:lvlOverride w:ilvl="0">
      <w:lvl w:ilvl="0">
        <w:numFmt w:val="bullet"/>
        <w:lvlText w:val=""/>
        <w:legacy w:legacy="1" w:legacySpace="0" w:legacyIndent="0"/>
        <w:lvlJc w:val="left"/>
        <w:rPr>
          <w:rFonts w:ascii="Symbol" w:hAnsi="Symbol" w:hint="default"/>
        </w:rPr>
      </w:lvl>
    </w:lvlOverride>
  </w:num>
  <w:num w:numId="12" w16cid:durableId="1287933106">
    <w:abstractNumId w:val="21"/>
  </w:num>
  <w:num w:numId="13" w16cid:durableId="2088727622">
    <w:abstractNumId w:val="7"/>
  </w:num>
  <w:num w:numId="14" w16cid:durableId="1603685267">
    <w:abstractNumId w:val="23"/>
  </w:num>
  <w:num w:numId="15" w16cid:durableId="483204562">
    <w:abstractNumId w:val="4"/>
  </w:num>
  <w:num w:numId="16" w16cid:durableId="1169099114">
    <w:abstractNumId w:val="29"/>
  </w:num>
  <w:num w:numId="17" w16cid:durableId="1562717381">
    <w:abstractNumId w:val="16"/>
  </w:num>
  <w:num w:numId="18" w16cid:durableId="1192307793">
    <w:abstractNumId w:val="24"/>
  </w:num>
  <w:num w:numId="19" w16cid:durableId="1452898639">
    <w:abstractNumId w:val="22"/>
  </w:num>
  <w:num w:numId="20" w16cid:durableId="713819881">
    <w:abstractNumId w:val="27"/>
  </w:num>
  <w:num w:numId="21" w16cid:durableId="1349402554">
    <w:abstractNumId w:val="14"/>
  </w:num>
  <w:num w:numId="22" w16cid:durableId="198278088">
    <w:abstractNumId w:val="10"/>
  </w:num>
  <w:num w:numId="23" w16cid:durableId="1863127133">
    <w:abstractNumId w:val="19"/>
  </w:num>
  <w:num w:numId="24" w16cid:durableId="190907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4777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62197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73938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277760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00955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02350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42214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4738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47961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2320958">
    <w:abstractNumId w:val="20"/>
  </w:num>
  <w:num w:numId="35" w16cid:durableId="601033606">
    <w:abstractNumId w:val="12"/>
  </w:num>
  <w:num w:numId="36" w16cid:durableId="934244912">
    <w:abstractNumId w:val="11"/>
  </w:num>
  <w:num w:numId="37" w16cid:durableId="1928688170">
    <w:abstractNumId w:val="8"/>
  </w:num>
  <w:num w:numId="38" w16cid:durableId="2004502807">
    <w:abstractNumId w:val="5"/>
  </w:num>
  <w:num w:numId="39" w16cid:durableId="1200750619">
    <w:abstractNumId w:val="9"/>
  </w:num>
  <w:num w:numId="40" w16cid:durableId="974603666">
    <w:abstractNumId w:val="13"/>
  </w:num>
  <w:num w:numId="41" w16cid:durableId="747847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59"/>
    <w:rsid w:val="00005AD5"/>
    <w:rsid w:val="000063B7"/>
    <w:rsid w:val="000138D9"/>
    <w:rsid w:val="000314AA"/>
    <w:rsid w:val="00045AFE"/>
    <w:rsid w:val="00061F62"/>
    <w:rsid w:val="00071BED"/>
    <w:rsid w:val="00075C87"/>
    <w:rsid w:val="00075DCC"/>
    <w:rsid w:val="00091164"/>
    <w:rsid w:val="00095C85"/>
    <w:rsid w:val="000B6839"/>
    <w:rsid w:val="000B6D63"/>
    <w:rsid w:val="000B737A"/>
    <w:rsid w:val="000C3B66"/>
    <w:rsid w:val="000C668A"/>
    <w:rsid w:val="000C7107"/>
    <w:rsid w:val="000C79D2"/>
    <w:rsid w:val="000D3BA6"/>
    <w:rsid w:val="000E3FC3"/>
    <w:rsid w:val="000E7E78"/>
    <w:rsid w:val="000F2F04"/>
    <w:rsid w:val="000F7CE3"/>
    <w:rsid w:val="00104EFB"/>
    <w:rsid w:val="00105083"/>
    <w:rsid w:val="00115B2E"/>
    <w:rsid w:val="001226DA"/>
    <w:rsid w:val="00132C74"/>
    <w:rsid w:val="001368F3"/>
    <w:rsid w:val="001428BD"/>
    <w:rsid w:val="00154B20"/>
    <w:rsid w:val="0016691D"/>
    <w:rsid w:val="00171952"/>
    <w:rsid w:val="00173DE1"/>
    <w:rsid w:val="00180F86"/>
    <w:rsid w:val="001828E2"/>
    <w:rsid w:val="00192D3E"/>
    <w:rsid w:val="001A491F"/>
    <w:rsid w:val="001B6BBE"/>
    <w:rsid w:val="001D3879"/>
    <w:rsid w:val="001D722E"/>
    <w:rsid w:val="001E3E50"/>
    <w:rsid w:val="001F7F08"/>
    <w:rsid w:val="001F7FEE"/>
    <w:rsid w:val="00203B85"/>
    <w:rsid w:val="002101B6"/>
    <w:rsid w:val="0021073C"/>
    <w:rsid w:val="00217EBC"/>
    <w:rsid w:val="00221F3D"/>
    <w:rsid w:val="00230265"/>
    <w:rsid w:val="002373C8"/>
    <w:rsid w:val="00241F65"/>
    <w:rsid w:val="00242699"/>
    <w:rsid w:val="00252E3F"/>
    <w:rsid w:val="00256059"/>
    <w:rsid w:val="00264ED3"/>
    <w:rsid w:val="00271E6E"/>
    <w:rsid w:val="00276AEB"/>
    <w:rsid w:val="00293947"/>
    <w:rsid w:val="00296CB3"/>
    <w:rsid w:val="002A27C9"/>
    <w:rsid w:val="002A52A8"/>
    <w:rsid w:val="002A5C5A"/>
    <w:rsid w:val="002B2C70"/>
    <w:rsid w:val="002C2ECF"/>
    <w:rsid w:val="002C6523"/>
    <w:rsid w:val="002D6B9C"/>
    <w:rsid w:val="002E4018"/>
    <w:rsid w:val="002E721A"/>
    <w:rsid w:val="002E786A"/>
    <w:rsid w:val="002F459F"/>
    <w:rsid w:val="002F4CF8"/>
    <w:rsid w:val="00303BD8"/>
    <w:rsid w:val="0030560C"/>
    <w:rsid w:val="003128F4"/>
    <w:rsid w:val="00324A76"/>
    <w:rsid w:val="0033131B"/>
    <w:rsid w:val="0034685E"/>
    <w:rsid w:val="003504E6"/>
    <w:rsid w:val="00357229"/>
    <w:rsid w:val="00360C42"/>
    <w:rsid w:val="003625F4"/>
    <w:rsid w:val="00363A22"/>
    <w:rsid w:val="0037109E"/>
    <w:rsid w:val="00377A04"/>
    <w:rsid w:val="00380B52"/>
    <w:rsid w:val="00382079"/>
    <w:rsid w:val="003A7281"/>
    <w:rsid w:val="003B1699"/>
    <w:rsid w:val="003B6E47"/>
    <w:rsid w:val="003C1053"/>
    <w:rsid w:val="003E30D1"/>
    <w:rsid w:val="003E43CA"/>
    <w:rsid w:val="003F0612"/>
    <w:rsid w:val="00411878"/>
    <w:rsid w:val="00415D55"/>
    <w:rsid w:val="004229EB"/>
    <w:rsid w:val="00423958"/>
    <w:rsid w:val="00427B94"/>
    <w:rsid w:val="00432454"/>
    <w:rsid w:val="00447644"/>
    <w:rsid w:val="00463331"/>
    <w:rsid w:val="00472CC9"/>
    <w:rsid w:val="00477EAF"/>
    <w:rsid w:val="004817EE"/>
    <w:rsid w:val="00482D40"/>
    <w:rsid w:val="004A67F9"/>
    <w:rsid w:val="004B3884"/>
    <w:rsid w:val="004B38ED"/>
    <w:rsid w:val="004B502B"/>
    <w:rsid w:val="004C15FB"/>
    <w:rsid w:val="004C7C13"/>
    <w:rsid w:val="004D25AC"/>
    <w:rsid w:val="004D506F"/>
    <w:rsid w:val="004E10BF"/>
    <w:rsid w:val="004E1F3F"/>
    <w:rsid w:val="004F224F"/>
    <w:rsid w:val="004F3F74"/>
    <w:rsid w:val="00500A10"/>
    <w:rsid w:val="005032D9"/>
    <w:rsid w:val="00504969"/>
    <w:rsid w:val="0050687B"/>
    <w:rsid w:val="00512D91"/>
    <w:rsid w:val="0051307A"/>
    <w:rsid w:val="00516673"/>
    <w:rsid w:val="00520D4E"/>
    <w:rsid w:val="0052388D"/>
    <w:rsid w:val="00534BEE"/>
    <w:rsid w:val="00537BB6"/>
    <w:rsid w:val="0054486C"/>
    <w:rsid w:val="00545A01"/>
    <w:rsid w:val="005528B0"/>
    <w:rsid w:val="00557AB3"/>
    <w:rsid w:val="0057297B"/>
    <w:rsid w:val="005737E8"/>
    <w:rsid w:val="005A5DAC"/>
    <w:rsid w:val="005A73D9"/>
    <w:rsid w:val="005B2E55"/>
    <w:rsid w:val="005B2EA8"/>
    <w:rsid w:val="005B484E"/>
    <w:rsid w:val="005B6374"/>
    <w:rsid w:val="005B65A9"/>
    <w:rsid w:val="005C1C99"/>
    <w:rsid w:val="005C42EA"/>
    <w:rsid w:val="005C43C1"/>
    <w:rsid w:val="005D7839"/>
    <w:rsid w:val="005E3DDA"/>
    <w:rsid w:val="005F34F9"/>
    <w:rsid w:val="00602023"/>
    <w:rsid w:val="006076DB"/>
    <w:rsid w:val="00610573"/>
    <w:rsid w:val="00611EC0"/>
    <w:rsid w:val="00612862"/>
    <w:rsid w:val="00615F66"/>
    <w:rsid w:val="00616C0A"/>
    <w:rsid w:val="00623EF6"/>
    <w:rsid w:val="00627DDF"/>
    <w:rsid w:val="00630811"/>
    <w:rsid w:val="00631AED"/>
    <w:rsid w:val="00645D67"/>
    <w:rsid w:val="006610CA"/>
    <w:rsid w:val="00681644"/>
    <w:rsid w:val="00687BEE"/>
    <w:rsid w:val="00691943"/>
    <w:rsid w:val="00692213"/>
    <w:rsid w:val="006A39E0"/>
    <w:rsid w:val="006A7655"/>
    <w:rsid w:val="006C1F5A"/>
    <w:rsid w:val="006D3DBA"/>
    <w:rsid w:val="006E4BA7"/>
    <w:rsid w:val="006F6D15"/>
    <w:rsid w:val="00703C96"/>
    <w:rsid w:val="007202CB"/>
    <w:rsid w:val="00723B54"/>
    <w:rsid w:val="0073134B"/>
    <w:rsid w:val="00736383"/>
    <w:rsid w:val="007534FA"/>
    <w:rsid w:val="007626CB"/>
    <w:rsid w:val="00764F9E"/>
    <w:rsid w:val="00770810"/>
    <w:rsid w:val="00772792"/>
    <w:rsid w:val="00772BA6"/>
    <w:rsid w:val="00776E2C"/>
    <w:rsid w:val="0078175D"/>
    <w:rsid w:val="007832D6"/>
    <w:rsid w:val="00786E5C"/>
    <w:rsid w:val="007942B2"/>
    <w:rsid w:val="00795A52"/>
    <w:rsid w:val="007A00F8"/>
    <w:rsid w:val="007A7E55"/>
    <w:rsid w:val="007B14D7"/>
    <w:rsid w:val="007B15E3"/>
    <w:rsid w:val="007C16C3"/>
    <w:rsid w:val="007D3874"/>
    <w:rsid w:val="007D646D"/>
    <w:rsid w:val="007E2D04"/>
    <w:rsid w:val="007F681F"/>
    <w:rsid w:val="00802F66"/>
    <w:rsid w:val="0080702F"/>
    <w:rsid w:val="00814716"/>
    <w:rsid w:val="008156E2"/>
    <w:rsid w:val="00817164"/>
    <w:rsid w:val="00824806"/>
    <w:rsid w:val="00824C10"/>
    <w:rsid w:val="00825C35"/>
    <w:rsid w:val="0083061F"/>
    <w:rsid w:val="00833C08"/>
    <w:rsid w:val="008375C5"/>
    <w:rsid w:val="00837DB9"/>
    <w:rsid w:val="008523E8"/>
    <w:rsid w:val="00855896"/>
    <w:rsid w:val="00867C13"/>
    <w:rsid w:val="00881C75"/>
    <w:rsid w:val="008A4C8E"/>
    <w:rsid w:val="008A4DC7"/>
    <w:rsid w:val="008A7230"/>
    <w:rsid w:val="008B0EC9"/>
    <w:rsid w:val="008D2D04"/>
    <w:rsid w:val="008D6C07"/>
    <w:rsid w:val="008D7487"/>
    <w:rsid w:val="008E3FA6"/>
    <w:rsid w:val="008F296E"/>
    <w:rsid w:val="00902DFF"/>
    <w:rsid w:val="00914172"/>
    <w:rsid w:val="009369ED"/>
    <w:rsid w:val="009409E4"/>
    <w:rsid w:val="0097228C"/>
    <w:rsid w:val="0097545A"/>
    <w:rsid w:val="00981C8D"/>
    <w:rsid w:val="009A31D6"/>
    <w:rsid w:val="009B2BE7"/>
    <w:rsid w:val="009B7A43"/>
    <w:rsid w:val="009C6A4C"/>
    <w:rsid w:val="009C7730"/>
    <w:rsid w:val="009F006A"/>
    <w:rsid w:val="00A0711D"/>
    <w:rsid w:val="00A2160D"/>
    <w:rsid w:val="00A351A1"/>
    <w:rsid w:val="00A36FA8"/>
    <w:rsid w:val="00A446B8"/>
    <w:rsid w:val="00A4761C"/>
    <w:rsid w:val="00A5707C"/>
    <w:rsid w:val="00A72B43"/>
    <w:rsid w:val="00A83E45"/>
    <w:rsid w:val="00A942CB"/>
    <w:rsid w:val="00A944FF"/>
    <w:rsid w:val="00A94720"/>
    <w:rsid w:val="00A977DD"/>
    <w:rsid w:val="00AA6749"/>
    <w:rsid w:val="00AB59BB"/>
    <w:rsid w:val="00AB6D17"/>
    <w:rsid w:val="00AC573D"/>
    <w:rsid w:val="00AD7769"/>
    <w:rsid w:val="00AD7EC6"/>
    <w:rsid w:val="00AD7F0F"/>
    <w:rsid w:val="00AE1446"/>
    <w:rsid w:val="00AF3082"/>
    <w:rsid w:val="00AF754F"/>
    <w:rsid w:val="00B11B1C"/>
    <w:rsid w:val="00B12350"/>
    <w:rsid w:val="00B17697"/>
    <w:rsid w:val="00B17A07"/>
    <w:rsid w:val="00B22DCE"/>
    <w:rsid w:val="00B23A6F"/>
    <w:rsid w:val="00B33390"/>
    <w:rsid w:val="00B342CE"/>
    <w:rsid w:val="00B4610B"/>
    <w:rsid w:val="00B501B6"/>
    <w:rsid w:val="00B520C3"/>
    <w:rsid w:val="00B52864"/>
    <w:rsid w:val="00B61721"/>
    <w:rsid w:val="00B74012"/>
    <w:rsid w:val="00B815F2"/>
    <w:rsid w:val="00B91E14"/>
    <w:rsid w:val="00B96FB3"/>
    <w:rsid w:val="00B97583"/>
    <w:rsid w:val="00BA0AB0"/>
    <w:rsid w:val="00BA26E4"/>
    <w:rsid w:val="00BB01B8"/>
    <w:rsid w:val="00BB3644"/>
    <w:rsid w:val="00BC3E84"/>
    <w:rsid w:val="00BC43D5"/>
    <w:rsid w:val="00BC520A"/>
    <w:rsid w:val="00BC66B8"/>
    <w:rsid w:val="00BD4D46"/>
    <w:rsid w:val="00BE1067"/>
    <w:rsid w:val="00BE5918"/>
    <w:rsid w:val="00BE73BE"/>
    <w:rsid w:val="00BF2C0F"/>
    <w:rsid w:val="00BF5064"/>
    <w:rsid w:val="00C00E14"/>
    <w:rsid w:val="00C01898"/>
    <w:rsid w:val="00C0499D"/>
    <w:rsid w:val="00C05EEA"/>
    <w:rsid w:val="00C13B3E"/>
    <w:rsid w:val="00C216B5"/>
    <w:rsid w:val="00C23EBB"/>
    <w:rsid w:val="00C259D9"/>
    <w:rsid w:val="00C309C8"/>
    <w:rsid w:val="00C422C2"/>
    <w:rsid w:val="00C511E7"/>
    <w:rsid w:val="00C51961"/>
    <w:rsid w:val="00C542D5"/>
    <w:rsid w:val="00C57D05"/>
    <w:rsid w:val="00C7251F"/>
    <w:rsid w:val="00C761F0"/>
    <w:rsid w:val="00C80EBD"/>
    <w:rsid w:val="00C821BD"/>
    <w:rsid w:val="00CA296B"/>
    <w:rsid w:val="00CB2109"/>
    <w:rsid w:val="00CB2E14"/>
    <w:rsid w:val="00CC4251"/>
    <w:rsid w:val="00CD050E"/>
    <w:rsid w:val="00CD078D"/>
    <w:rsid w:val="00CD16C3"/>
    <w:rsid w:val="00CD705D"/>
    <w:rsid w:val="00CE5000"/>
    <w:rsid w:val="00CE5918"/>
    <w:rsid w:val="00D119C6"/>
    <w:rsid w:val="00D27BE5"/>
    <w:rsid w:val="00D36811"/>
    <w:rsid w:val="00D517CA"/>
    <w:rsid w:val="00D5239C"/>
    <w:rsid w:val="00D54174"/>
    <w:rsid w:val="00D547D0"/>
    <w:rsid w:val="00D63892"/>
    <w:rsid w:val="00D91BB4"/>
    <w:rsid w:val="00DA6CFD"/>
    <w:rsid w:val="00DB44DD"/>
    <w:rsid w:val="00DC6457"/>
    <w:rsid w:val="00DE2908"/>
    <w:rsid w:val="00DE3736"/>
    <w:rsid w:val="00DE4596"/>
    <w:rsid w:val="00DF0C06"/>
    <w:rsid w:val="00DF1812"/>
    <w:rsid w:val="00DF2A9A"/>
    <w:rsid w:val="00E01A69"/>
    <w:rsid w:val="00E03CBD"/>
    <w:rsid w:val="00E05C57"/>
    <w:rsid w:val="00E06AF2"/>
    <w:rsid w:val="00E10B3F"/>
    <w:rsid w:val="00E117CD"/>
    <w:rsid w:val="00E12133"/>
    <w:rsid w:val="00E21214"/>
    <w:rsid w:val="00E30823"/>
    <w:rsid w:val="00E34D01"/>
    <w:rsid w:val="00E45DFC"/>
    <w:rsid w:val="00E5006C"/>
    <w:rsid w:val="00E71A9B"/>
    <w:rsid w:val="00E82110"/>
    <w:rsid w:val="00E87BFF"/>
    <w:rsid w:val="00EA0F14"/>
    <w:rsid w:val="00EB03D1"/>
    <w:rsid w:val="00EB4E36"/>
    <w:rsid w:val="00EB6FB2"/>
    <w:rsid w:val="00EC03AE"/>
    <w:rsid w:val="00EC261D"/>
    <w:rsid w:val="00EC531E"/>
    <w:rsid w:val="00ED01FA"/>
    <w:rsid w:val="00EE4816"/>
    <w:rsid w:val="00F063CD"/>
    <w:rsid w:val="00F15E8D"/>
    <w:rsid w:val="00F3043D"/>
    <w:rsid w:val="00F368AC"/>
    <w:rsid w:val="00F419EB"/>
    <w:rsid w:val="00F45339"/>
    <w:rsid w:val="00F47CB3"/>
    <w:rsid w:val="00F660F5"/>
    <w:rsid w:val="00F80C57"/>
    <w:rsid w:val="00F843EF"/>
    <w:rsid w:val="00F86196"/>
    <w:rsid w:val="00FB2FAE"/>
    <w:rsid w:val="00FC3775"/>
    <w:rsid w:val="00FC42F2"/>
    <w:rsid w:val="00FC7A5C"/>
    <w:rsid w:val="00FD1D0C"/>
    <w:rsid w:val="00FD4FB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B92D65"/>
  <w15:chartTrackingRefBased/>
  <w15:docId w15:val="{4CFF8AF6-5736-4887-B2ED-D4030BC7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keepLines/>
      <w:outlineLvl w:val="1"/>
    </w:pPr>
    <w:rPr>
      <w:i/>
    </w:rPr>
  </w:style>
  <w:style w:type="paragraph" w:styleId="Heading3">
    <w:name w:val="heading 3"/>
    <w:basedOn w:val="Normal"/>
    <w:next w:val="Normal"/>
    <w:link w:val="Heading3Char"/>
    <w:qFormat/>
    <w:pPr>
      <w:keepNext/>
      <w:tabs>
        <w:tab w:val="left" w:pos="-1439"/>
        <w:tab w:val="left" w:pos="-108"/>
        <w:tab w:val="left" w:pos="720"/>
        <w:tab w:val="left" w:pos="1440"/>
        <w:tab w:val="left" w:pos="2160"/>
        <w:tab w:val="left" w:pos="2880"/>
        <w:tab w:val="left" w:pos="3600"/>
        <w:tab w:val="left" w:pos="4320"/>
        <w:tab w:val="left" w:pos="5040"/>
        <w:tab w:val="left" w:pos="5760"/>
        <w:tab w:val="left" w:pos="6480"/>
        <w:tab w:val="left" w:pos="7200"/>
      </w:tabs>
      <w:ind w:left="-108"/>
      <w:outlineLvl w:val="2"/>
    </w:pPr>
  </w:style>
  <w:style w:type="paragraph" w:styleId="Heading5">
    <w:name w:val="heading 5"/>
    <w:basedOn w:val="Normal"/>
    <w:next w:val="Normal"/>
    <w:qFormat/>
    <w:pPr>
      <w:keepNext/>
      <w:tabs>
        <w:tab w:val="left" w:pos="7200"/>
      </w:tabs>
      <w:ind w:right="29"/>
      <w:outlineLvl w:val="4"/>
    </w:pPr>
  </w:style>
  <w:style w:type="paragraph" w:styleId="Heading6">
    <w:name w:val="heading 6"/>
    <w:basedOn w:val="Normal"/>
    <w:next w:val="Normal"/>
    <w:qFormat/>
    <w:pPr>
      <w:keepNext/>
      <w:tabs>
        <w:tab w:val="left" w:pos="-1440"/>
        <w:tab w:val="left" w:pos="-720"/>
        <w:tab w:val="left" w:pos="360"/>
        <w:tab w:val="left" w:pos="5040"/>
      </w:tabs>
      <w:outlineLvl w:val="5"/>
    </w:pPr>
    <w:rPr>
      <w:b/>
      <w:sz w:val="20"/>
    </w:rPr>
  </w:style>
  <w:style w:type="paragraph" w:styleId="Heading7">
    <w:name w:val="heading 7"/>
    <w:basedOn w:val="Normal"/>
    <w:next w:val="Normal"/>
    <w:link w:val="Heading7Char"/>
    <w:qFormat/>
    <w:pPr>
      <w:keepNext/>
      <w:keepLines/>
      <w:outlineLvl w:val="6"/>
    </w:pPr>
    <w:rPr>
      <w:b/>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819"/>
        <w:tab w:val="right" w:pos="9071"/>
      </w:tabs>
    </w:pPr>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pPr>
      <w:widowControl w:val="0"/>
      <w:jc w:val="both"/>
    </w:pPr>
    <w:rPr>
      <w:rFonts w:ascii="Times New Roman" w:hAnsi="Times New Roman"/>
      <w:snapToGrid w:val="0"/>
      <w:sz w:val="20"/>
    </w:rPr>
  </w:style>
  <w:style w:type="paragraph" w:styleId="BodyText2">
    <w:name w:val="Body Text 2"/>
    <w:basedOn w:val="Normal"/>
    <w:pPr>
      <w:tabs>
        <w:tab w:val="left" w:pos="-1440"/>
        <w:tab w:val="left" w:pos="-720"/>
        <w:tab w:val="left" w:pos="5040"/>
      </w:tabs>
    </w:pPr>
    <w:rPr>
      <w:sz w:val="18"/>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paragraph" w:styleId="FootnoteText">
    <w:name w:val="footnote text"/>
    <w:basedOn w:val="Normal"/>
    <w:semiHidden/>
    <w:rPr>
      <w:rFonts w:ascii="palatino" w:hAnsi="palatino"/>
      <w:sz w:val="20"/>
    </w:rPr>
  </w:style>
  <w:style w:type="character" w:styleId="FootnoteReference">
    <w:name w:val="footnote reference"/>
    <w:semiHidden/>
    <w:rPr>
      <w:vertAlign w:val="superscript"/>
    </w:rPr>
  </w:style>
  <w:style w:type="paragraph" w:customStyle="1" w:styleId="Instruction">
    <w:name w:val="Instruction"/>
    <w:basedOn w:val="Normal"/>
    <w:pPr>
      <w:jc w:val="both"/>
    </w:pPr>
    <w:rPr>
      <w:b/>
    </w:rPr>
  </w:style>
  <w:style w:type="paragraph" w:styleId="BalloonText">
    <w:name w:val="Balloon Text"/>
    <w:basedOn w:val="Normal"/>
    <w:semiHidden/>
    <w:rPr>
      <w:rFonts w:ascii="Tahoma" w:hAnsi="Tahoma" w:cs="Tahoma"/>
      <w:sz w:val="16"/>
      <w:szCs w:val="16"/>
    </w:rPr>
  </w:style>
  <w:style w:type="paragraph" w:customStyle="1" w:styleId="TableSingle">
    <w:name w:val="Table Single"/>
    <w:basedOn w:val="Normal"/>
    <w:pPr>
      <w:pBdr>
        <w:bottom w:val="single" w:sz="6" w:space="1" w:color="auto"/>
        <w:between w:val="single" w:sz="6" w:space="1" w:color="auto"/>
      </w:pBdr>
      <w:overflowPunct w:val="0"/>
      <w:autoSpaceDE w:val="0"/>
      <w:autoSpaceDN w:val="0"/>
      <w:adjustRightInd w:val="0"/>
      <w:spacing w:after="120" w:line="120" w:lineRule="exact"/>
      <w:jc w:val="both"/>
      <w:textAlignment w:val="baseline"/>
    </w:pPr>
    <w:rPr>
      <w:rFonts w:ascii="Times New Roman" w:hAnsi="Times New Roman"/>
      <w:lang w:eastAsia="en-GB"/>
    </w:rPr>
  </w:style>
  <w:style w:type="character" w:styleId="Strong">
    <w:name w:val="Strong"/>
    <w:qFormat/>
    <w:rPr>
      <w:b/>
      <w:bCs/>
    </w:rPr>
  </w:style>
  <w:style w:type="paragraph" w:styleId="BodyText3">
    <w:name w:val="Body Text 3"/>
    <w:basedOn w:val="Normal"/>
    <w:pPr>
      <w:pBdr>
        <w:top w:val="single" w:sz="4" w:space="1" w:color="auto"/>
        <w:left w:val="single" w:sz="4" w:space="4" w:color="auto"/>
        <w:bottom w:val="single" w:sz="4" w:space="1" w:color="auto"/>
        <w:right w:val="single" w:sz="4" w:space="4" w:color="auto"/>
      </w:pBdr>
      <w:tabs>
        <w:tab w:val="left" w:pos="0"/>
      </w:tabs>
      <w:jc w:val="center"/>
    </w:pPr>
    <w:rPr>
      <w:rFonts w:cs="Arial"/>
      <w:b/>
      <w:bCs/>
      <w:sz w:val="28"/>
      <w:szCs w:val="28"/>
    </w:rPr>
  </w:style>
  <w:style w:type="character" w:styleId="FollowedHyperlink">
    <w:name w:val="FollowedHyperlink"/>
    <w:rsid w:val="00D547D0"/>
    <w:rPr>
      <w:color w:val="800080"/>
      <w:u w:val="single"/>
    </w:rPr>
  </w:style>
  <w:style w:type="table" w:styleId="TableGrid">
    <w:name w:val="Table Grid"/>
    <w:basedOn w:val="TableNormal"/>
    <w:rsid w:val="00B333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03B8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eatkinson">
    <w:name w:val="sue.atkinson"/>
    <w:semiHidden/>
    <w:rsid w:val="00DC6457"/>
    <w:rPr>
      <w:rFonts w:ascii="Arial" w:hAnsi="Arial" w:cs="Arial"/>
      <w:b w:val="0"/>
      <w:bCs w:val="0"/>
      <w:i w:val="0"/>
      <w:iCs w:val="0"/>
      <w:strike w:val="0"/>
      <w:color w:val="auto"/>
      <w:sz w:val="24"/>
      <w:szCs w:val="24"/>
      <w:u w:val="none"/>
    </w:rPr>
  </w:style>
  <w:style w:type="paragraph" w:styleId="NormalWeb">
    <w:name w:val="Normal (Web)"/>
    <w:basedOn w:val="Normal"/>
    <w:rsid w:val="00824C10"/>
    <w:pPr>
      <w:spacing w:before="100" w:beforeAutospacing="1" w:after="100" w:afterAutospacing="1"/>
    </w:pPr>
    <w:rPr>
      <w:rFonts w:ascii="Times New Roman" w:hAnsi="Times New Roman"/>
      <w:szCs w:val="24"/>
      <w:lang w:eastAsia="en-GB"/>
    </w:rPr>
  </w:style>
  <w:style w:type="paragraph" w:customStyle="1" w:styleId="CharCharCharCharCharCharChar">
    <w:name w:val=" Char Char Char Char Char Char Char"/>
    <w:basedOn w:val="Normal"/>
    <w:next w:val="NormalIndent"/>
    <w:link w:val="DefaultParagraphFont"/>
    <w:rsid w:val="00005AD5"/>
    <w:pPr>
      <w:spacing w:after="60" w:line="260" w:lineRule="atLeast"/>
      <w:ind w:left="1701"/>
    </w:pPr>
    <w:rPr>
      <w:rFonts w:ascii="Times New Roman" w:hAnsi="Times New Roman" w:cs="Mangal"/>
      <w:sz w:val="22"/>
      <w:szCs w:val="22"/>
      <w:lang w:eastAsia="en-GB"/>
    </w:rPr>
  </w:style>
  <w:style w:type="paragraph" w:styleId="NormalIndent">
    <w:name w:val="Normal Indent"/>
    <w:basedOn w:val="Normal"/>
    <w:rsid w:val="00005AD5"/>
    <w:pPr>
      <w:ind w:left="720"/>
    </w:pPr>
  </w:style>
  <w:style w:type="paragraph" w:styleId="ListParagraph">
    <w:name w:val="List Paragraph"/>
    <w:basedOn w:val="Normal"/>
    <w:uiPriority w:val="34"/>
    <w:qFormat/>
    <w:rsid w:val="00630811"/>
    <w:pPr>
      <w:ind w:left="720"/>
    </w:pPr>
    <w:rPr>
      <w:rFonts w:ascii="Times New Roman" w:hAnsi="Times New Roman"/>
      <w:sz w:val="20"/>
      <w:lang w:eastAsia="en-GB"/>
    </w:rPr>
  </w:style>
  <w:style w:type="paragraph" w:customStyle="1" w:styleId="Default">
    <w:name w:val="Default"/>
    <w:rsid w:val="00824806"/>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A446B8"/>
    <w:rPr>
      <w:rFonts w:ascii="Arial" w:hAnsi="Arial"/>
      <w:sz w:val="24"/>
      <w:lang w:eastAsia="en-US"/>
    </w:rPr>
  </w:style>
  <w:style w:type="character" w:customStyle="1" w:styleId="Heading7Char">
    <w:name w:val="Heading 7 Char"/>
    <w:link w:val="Heading7"/>
    <w:rsid w:val="00A446B8"/>
    <w:rPr>
      <w:rFonts w:ascii="Arial" w:hAnsi="Arial"/>
      <w:b/>
      <w:sz w:val="24"/>
      <w:lang w:eastAsia="en-US"/>
    </w:rPr>
  </w:style>
  <w:style w:type="paragraph" w:customStyle="1" w:styleId="Prompt1">
    <w:name w:val="Prompt1"/>
    <w:basedOn w:val="Normal"/>
    <w:rsid w:val="00A446B8"/>
    <w:pPr>
      <w:spacing w:before="40"/>
    </w:pPr>
    <w:rPr>
      <w:rFonts w:ascii="Gill Sans MT" w:hAnsi="Gill Sans MT"/>
      <w:i/>
      <w:spacing w:val="20"/>
      <w:sz w:val="16"/>
      <w:lang w:eastAsia="en-GB"/>
    </w:rPr>
  </w:style>
  <w:style w:type="character" w:customStyle="1" w:styleId="BodyTextChar">
    <w:name w:val="Body Text Char"/>
    <w:link w:val="BodyText"/>
    <w:rsid w:val="00615F66"/>
    <w:rPr>
      <w:snapToGrid w:val="0"/>
      <w:lang w:eastAsia="en-US"/>
    </w:rPr>
  </w:style>
  <w:style w:type="character" w:customStyle="1" w:styleId="CommentTextChar">
    <w:name w:val="Comment Text Char"/>
    <w:link w:val="CommentText"/>
    <w:semiHidden/>
    <w:rsid w:val="00615F66"/>
    <w:rPr>
      <w:rFonts w:ascii="Arial" w:hAnsi="Arial"/>
      <w:lang w:eastAsia="en-US"/>
    </w:rPr>
  </w:style>
  <w:style w:type="character" w:styleId="CommentReference">
    <w:name w:val="annotation reference"/>
    <w:rsid w:val="00C422C2"/>
    <w:rPr>
      <w:sz w:val="16"/>
      <w:szCs w:val="16"/>
    </w:rPr>
  </w:style>
  <w:style w:type="paragraph" w:styleId="CommentSubject">
    <w:name w:val="annotation subject"/>
    <w:basedOn w:val="CommentText"/>
    <w:next w:val="CommentText"/>
    <w:link w:val="CommentSubjectChar"/>
    <w:rsid w:val="00C422C2"/>
    <w:rPr>
      <w:b/>
      <w:bCs/>
    </w:rPr>
  </w:style>
  <w:style w:type="character" w:customStyle="1" w:styleId="CommentSubjectChar">
    <w:name w:val="Comment Subject Char"/>
    <w:link w:val="CommentSubject"/>
    <w:rsid w:val="00C422C2"/>
    <w:rPr>
      <w:rFonts w:ascii="Arial" w:hAnsi="Arial"/>
      <w:b/>
      <w:bCs/>
      <w:lang w:eastAsia="en-US"/>
    </w:rPr>
  </w:style>
  <w:style w:type="character" w:customStyle="1" w:styleId="FooterChar">
    <w:name w:val="Footer Char"/>
    <w:link w:val="Footer"/>
    <w:uiPriority w:val="99"/>
    <w:rsid w:val="00AB59B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322">
      <w:bodyDiv w:val="1"/>
      <w:marLeft w:val="0"/>
      <w:marRight w:val="0"/>
      <w:marTop w:val="0"/>
      <w:marBottom w:val="0"/>
      <w:divBdr>
        <w:top w:val="none" w:sz="0" w:space="0" w:color="auto"/>
        <w:left w:val="none" w:sz="0" w:space="0" w:color="auto"/>
        <w:bottom w:val="none" w:sz="0" w:space="0" w:color="auto"/>
        <w:right w:val="none" w:sz="0" w:space="0" w:color="auto"/>
      </w:divBdr>
    </w:div>
    <w:div w:id="83692821">
      <w:bodyDiv w:val="1"/>
      <w:marLeft w:val="0"/>
      <w:marRight w:val="0"/>
      <w:marTop w:val="0"/>
      <w:marBottom w:val="0"/>
      <w:divBdr>
        <w:top w:val="none" w:sz="0" w:space="0" w:color="auto"/>
        <w:left w:val="none" w:sz="0" w:space="0" w:color="auto"/>
        <w:bottom w:val="none" w:sz="0" w:space="0" w:color="auto"/>
        <w:right w:val="none" w:sz="0" w:space="0" w:color="auto"/>
      </w:divBdr>
    </w:div>
    <w:div w:id="87426411">
      <w:bodyDiv w:val="1"/>
      <w:marLeft w:val="0"/>
      <w:marRight w:val="0"/>
      <w:marTop w:val="0"/>
      <w:marBottom w:val="0"/>
      <w:divBdr>
        <w:top w:val="none" w:sz="0" w:space="0" w:color="auto"/>
        <w:left w:val="none" w:sz="0" w:space="0" w:color="auto"/>
        <w:bottom w:val="none" w:sz="0" w:space="0" w:color="auto"/>
        <w:right w:val="none" w:sz="0" w:space="0" w:color="auto"/>
      </w:divBdr>
    </w:div>
    <w:div w:id="126359696">
      <w:bodyDiv w:val="1"/>
      <w:marLeft w:val="0"/>
      <w:marRight w:val="0"/>
      <w:marTop w:val="0"/>
      <w:marBottom w:val="0"/>
      <w:divBdr>
        <w:top w:val="none" w:sz="0" w:space="0" w:color="auto"/>
        <w:left w:val="none" w:sz="0" w:space="0" w:color="auto"/>
        <w:bottom w:val="none" w:sz="0" w:space="0" w:color="auto"/>
        <w:right w:val="none" w:sz="0" w:space="0" w:color="auto"/>
      </w:divBdr>
    </w:div>
    <w:div w:id="202912149">
      <w:bodyDiv w:val="1"/>
      <w:marLeft w:val="0"/>
      <w:marRight w:val="0"/>
      <w:marTop w:val="0"/>
      <w:marBottom w:val="0"/>
      <w:divBdr>
        <w:top w:val="none" w:sz="0" w:space="0" w:color="auto"/>
        <w:left w:val="none" w:sz="0" w:space="0" w:color="auto"/>
        <w:bottom w:val="none" w:sz="0" w:space="0" w:color="auto"/>
        <w:right w:val="none" w:sz="0" w:space="0" w:color="auto"/>
      </w:divBdr>
    </w:div>
    <w:div w:id="388193191">
      <w:bodyDiv w:val="1"/>
      <w:marLeft w:val="0"/>
      <w:marRight w:val="0"/>
      <w:marTop w:val="0"/>
      <w:marBottom w:val="0"/>
      <w:divBdr>
        <w:top w:val="none" w:sz="0" w:space="0" w:color="auto"/>
        <w:left w:val="none" w:sz="0" w:space="0" w:color="auto"/>
        <w:bottom w:val="none" w:sz="0" w:space="0" w:color="auto"/>
        <w:right w:val="none" w:sz="0" w:space="0" w:color="auto"/>
      </w:divBdr>
    </w:div>
    <w:div w:id="429930636">
      <w:bodyDiv w:val="1"/>
      <w:marLeft w:val="0"/>
      <w:marRight w:val="0"/>
      <w:marTop w:val="0"/>
      <w:marBottom w:val="0"/>
      <w:divBdr>
        <w:top w:val="none" w:sz="0" w:space="0" w:color="auto"/>
        <w:left w:val="none" w:sz="0" w:space="0" w:color="auto"/>
        <w:bottom w:val="none" w:sz="0" w:space="0" w:color="auto"/>
        <w:right w:val="none" w:sz="0" w:space="0" w:color="auto"/>
      </w:divBdr>
    </w:div>
    <w:div w:id="515047651">
      <w:bodyDiv w:val="1"/>
      <w:marLeft w:val="0"/>
      <w:marRight w:val="0"/>
      <w:marTop w:val="0"/>
      <w:marBottom w:val="0"/>
      <w:divBdr>
        <w:top w:val="none" w:sz="0" w:space="0" w:color="auto"/>
        <w:left w:val="none" w:sz="0" w:space="0" w:color="auto"/>
        <w:bottom w:val="none" w:sz="0" w:space="0" w:color="auto"/>
        <w:right w:val="none" w:sz="0" w:space="0" w:color="auto"/>
      </w:divBdr>
    </w:div>
    <w:div w:id="561407291">
      <w:bodyDiv w:val="1"/>
      <w:marLeft w:val="0"/>
      <w:marRight w:val="0"/>
      <w:marTop w:val="0"/>
      <w:marBottom w:val="0"/>
      <w:divBdr>
        <w:top w:val="none" w:sz="0" w:space="0" w:color="auto"/>
        <w:left w:val="none" w:sz="0" w:space="0" w:color="auto"/>
        <w:bottom w:val="none" w:sz="0" w:space="0" w:color="auto"/>
        <w:right w:val="none" w:sz="0" w:space="0" w:color="auto"/>
      </w:divBdr>
    </w:div>
    <w:div w:id="858012032">
      <w:bodyDiv w:val="1"/>
      <w:marLeft w:val="0"/>
      <w:marRight w:val="0"/>
      <w:marTop w:val="0"/>
      <w:marBottom w:val="0"/>
      <w:divBdr>
        <w:top w:val="none" w:sz="0" w:space="0" w:color="auto"/>
        <w:left w:val="none" w:sz="0" w:space="0" w:color="auto"/>
        <w:bottom w:val="none" w:sz="0" w:space="0" w:color="auto"/>
        <w:right w:val="none" w:sz="0" w:space="0" w:color="auto"/>
      </w:divBdr>
    </w:div>
    <w:div w:id="947734874">
      <w:bodyDiv w:val="1"/>
      <w:marLeft w:val="0"/>
      <w:marRight w:val="0"/>
      <w:marTop w:val="0"/>
      <w:marBottom w:val="0"/>
      <w:divBdr>
        <w:top w:val="none" w:sz="0" w:space="0" w:color="auto"/>
        <w:left w:val="none" w:sz="0" w:space="0" w:color="auto"/>
        <w:bottom w:val="none" w:sz="0" w:space="0" w:color="auto"/>
        <w:right w:val="none" w:sz="0" w:space="0" w:color="auto"/>
      </w:divBdr>
    </w:div>
    <w:div w:id="1526362111">
      <w:bodyDiv w:val="1"/>
      <w:marLeft w:val="0"/>
      <w:marRight w:val="0"/>
      <w:marTop w:val="0"/>
      <w:marBottom w:val="0"/>
      <w:divBdr>
        <w:top w:val="none" w:sz="0" w:space="0" w:color="auto"/>
        <w:left w:val="none" w:sz="0" w:space="0" w:color="auto"/>
        <w:bottom w:val="none" w:sz="0" w:space="0" w:color="auto"/>
        <w:right w:val="none" w:sz="0" w:space="0" w:color="auto"/>
      </w:divBdr>
    </w:div>
    <w:div w:id="1580214232">
      <w:bodyDiv w:val="1"/>
      <w:marLeft w:val="0"/>
      <w:marRight w:val="0"/>
      <w:marTop w:val="0"/>
      <w:marBottom w:val="0"/>
      <w:divBdr>
        <w:top w:val="none" w:sz="0" w:space="0" w:color="auto"/>
        <w:left w:val="none" w:sz="0" w:space="0" w:color="auto"/>
        <w:bottom w:val="none" w:sz="0" w:space="0" w:color="auto"/>
        <w:right w:val="none" w:sz="0" w:space="0" w:color="auto"/>
      </w:divBdr>
    </w:div>
    <w:div w:id="1783693814">
      <w:bodyDiv w:val="1"/>
      <w:marLeft w:val="0"/>
      <w:marRight w:val="0"/>
      <w:marTop w:val="0"/>
      <w:marBottom w:val="0"/>
      <w:divBdr>
        <w:top w:val="none" w:sz="0" w:space="0" w:color="auto"/>
        <w:left w:val="none" w:sz="0" w:space="0" w:color="auto"/>
        <w:bottom w:val="none" w:sz="0" w:space="0" w:color="auto"/>
        <w:right w:val="none" w:sz="0" w:space="0" w:color="auto"/>
      </w:divBdr>
    </w:div>
    <w:div w:id="1805465333">
      <w:bodyDiv w:val="1"/>
      <w:marLeft w:val="0"/>
      <w:marRight w:val="0"/>
      <w:marTop w:val="0"/>
      <w:marBottom w:val="0"/>
      <w:divBdr>
        <w:top w:val="none" w:sz="0" w:space="0" w:color="auto"/>
        <w:left w:val="none" w:sz="0" w:space="0" w:color="auto"/>
        <w:bottom w:val="none" w:sz="0" w:space="0" w:color="auto"/>
        <w:right w:val="none" w:sz="0" w:space="0" w:color="auto"/>
      </w:divBdr>
    </w:div>
    <w:div w:id="1849976259">
      <w:bodyDiv w:val="1"/>
      <w:marLeft w:val="0"/>
      <w:marRight w:val="0"/>
      <w:marTop w:val="0"/>
      <w:marBottom w:val="0"/>
      <w:divBdr>
        <w:top w:val="none" w:sz="0" w:space="0" w:color="auto"/>
        <w:left w:val="none" w:sz="0" w:space="0" w:color="auto"/>
        <w:bottom w:val="none" w:sz="0" w:space="0" w:color="auto"/>
        <w:right w:val="none" w:sz="0" w:space="0" w:color="auto"/>
      </w:divBdr>
    </w:div>
    <w:div w:id="1856532386">
      <w:bodyDiv w:val="1"/>
      <w:marLeft w:val="0"/>
      <w:marRight w:val="0"/>
      <w:marTop w:val="0"/>
      <w:marBottom w:val="0"/>
      <w:divBdr>
        <w:top w:val="none" w:sz="0" w:space="0" w:color="auto"/>
        <w:left w:val="none" w:sz="0" w:space="0" w:color="auto"/>
        <w:bottom w:val="none" w:sz="0" w:space="0" w:color="auto"/>
        <w:right w:val="none" w:sz="0" w:space="0" w:color="auto"/>
      </w:divBdr>
    </w:div>
    <w:div w:id="1914463821">
      <w:bodyDiv w:val="1"/>
      <w:marLeft w:val="0"/>
      <w:marRight w:val="0"/>
      <w:marTop w:val="0"/>
      <w:marBottom w:val="0"/>
      <w:divBdr>
        <w:top w:val="none" w:sz="0" w:space="0" w:color="auto"/>
        <w:left w:val="none" w:sz="0" w:space="0" w:color="auto"/>
        <w:bottom w:val="none" w:sz="0" w:space="0" w:color="auto"/>
        <w:right w:val="none" w:sz="0" w:space="0" w:color="auto"/>
      </w:divBdr>
    </w:div>
    <w:div w:id="1998654179">
      <w:bodyDiv w:val="1"/>
      <w:marLeft w:val="0"/>
      <w:marRight w:val="0"/>
      <w:marTop w:val="0"/>
      <w:marBottom w:val="0"/>
      <w:divBdr>
        <w:top w:val="none" w:sz="0" w:space="0" w:color="auto"/>
        <w:left w:val="none" w:sz="0" w:space="0" w:color="auto"/>
        <w:bottom w:val="none" w:sz="0" w:space="0" w:color="auto"/>
        <w:right w:val="none" w:sz="0" w:space="0" w:color="auto"/>
      </w:divBdr>
    </w:div>
    <w:div w:id="20105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47DC-6CE5-4428-B15A-9170A57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Oxfordshire County Council</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elizabeth.eves</dc:creator>
  <cp:keywords/>
  <cp:lastModifiedBy>White, Suzanne - Oxfordshire County Council</cp:lastModifiedBy>
  <cp:revision>2</cp:revision>
  <cp:lastPrinted>2016-02-11T12:40:00Z</cp:lastPrinted>
  <dcterms:created xsi:type="dcterms:W3CDTF">2025-06-11T14:15:00Z</dcterms:created>
  <dcterms:modified xsi:type="dcterms:W3CDTF">2025-06-11T14:15:00Z</dcterms:modified>
</cp:coreProperties>
</file>