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2807"/>
        <w:gridCol w:w="1561"/>
        <w:gridCol w:w="4002"/>
      </w:tblGrid>
      <w:tr w:rsidR="00D01382" w14:paraId="1888A6AD" w14:textId="77777777" w:rsidTr="00FE12AA">
        <w:trPr>
          <w:trHeight w:val="274"/>
        </w:trPr>
        <w:tc>
          <w:tcPr>
            <w:tcW w:w="1986" w:type="dxa"/>
          </w:tcPr>
          <w:p w14:paraId="64A19500" w14:textId="77777777" w:rsidR="00D01382" w:rsidRDefault="009A294A">
            <w:pPr>
              <w:pStyle w:val="TableParagraph"/>
              <w:ind w:left="110" w:firstLine="0"/>
            </w:pPr>
            <w:r>
              <w:t>Salary scale</w:t>
            </w:r>
          </w:p>
        </w:tc>
        <w:tc>
          <w:tcPr>
            <w:tcW w:w="2807" w:type="dxa"/>
          </w:tcPr>
          <w:p w14:paraId="53879243" w14:textId="6408E4BF" w:rsidR="00D01382" w:rsidRDefault="009A294A" w:rsidP="00FE12AA">
            <w:pPr>
              <w:pStyle w:val="TableParagraph"/>
              <w:spacing w:line="244" w:lineRule="exact"/>
              <w:ind w:left="109" w:firstLine="0"/>
              <w:rPr>
                <w:sz w:val="20"/>
              </w:rPr>
            </w:pPr>
            <w:r>
              <w:rPr>
                <w:sz w:val="20"/>
              </w:rPr>
              <w:t xml:space="preserve">Grade 8 </w:t>
            </w:r>
          </w:p>
        </w:tc>
        <w:tc>
          <w:tcPr>
            <w:tcW w:w="1561" w:type="dxa"/>
          </w:tcPr>
          <w:p w14:paraId="13030197" w14:textId="77777777" w:rsidR="00D01382" w:rsidRDefault="009A294A">
            <w:pPr>
              <w:pStyle w:val="TableParagraph"/>
              <w:spacing w:line="244" w:lineRule="exact"/>
              <w:ind w:left="109" w:firstLine="0"/>
              <w:rPr>
                <w:sz w:val="20"/>
              </w:rPr>
            </w:pPr>
            <w:r>
              <w:rPr>
                <w:sz w:val="20"/>
              </w:rPr>
              <w:t>Post details</w:t>
            </w:r>
          </w:p>
        </w:tc>
        <w:tc>
          <w:tcPr>
            <w:tcW w:w="4002" w:type="dxa"/>
          </w:tcPr>
          <w:p w14:paraId="7560AAE2" w14:textId="0A30B968" w:rsidR="00D01382" w:rsidRDefault="00D01382">
            <w:pPr>
              <w:pStyle w:val="TableParagraph"/>
              <w:spacing w:line="244" w:lineRule="exact"/>
              <w:ind w:left="108" w:firstLine="0"/>
              <w:rPr>
                <w:sz w:val="20"/>
              </w:rPr>
            </w:pPr>
          </w:p>
        </w:tc>
      </w:tr>
      <w:tr w:rsidR="00D01382" w14:paraId="3689DC44" w14:textId="77777777">
        <w:trPr>
          <w:trHeight w:val="270"/>
        </w:trPr>
        <w:tc>
          <w:tcPr>
            <w:tcW w:w="1986" w:type="dxa"/>
          </w:tcPr>
          <w:p w14:paraId="4D6EF704" w14:textId="77777777" w:rsidR="00D01382" w:rsidRDefault="009A294A">
            <w:pPr>
              <w:pStyle w:val="TableParagraph"/>
              <w:spacing w:line="249" w:lineRule="exact"/>
              <w:ind w:left="110" w:firstLine="0"/>
            </w:pPr>
            <w:r>
              <w:t>Closing Date</w:t>
            </w:r>
          </w:p>
        </w:tc>
        <w:tc>
          <w:tcPr>
            <w:tcW w:w="2807" w:type="dxa"/>
          </w:tcPr>
          <w:p w14:paraId="350728D3" w14:textId="52CC7EFE" w:rsidR="00D01382" w:rsidRDefault="00D01382" w:rsidP="00FE12AA">
            <w:pPr>
              <w:pStyle w:val="TableParagraph"/>
              <w:spacing w:line="244" w:lineRule="exact"/>
              <w:ind w:left="0" w:firstLine="0"/>
              <w:rPr>
                <w:sz w:val="20"/>
              </w:rPr>
            </w:pPr>
          </w:p>
        </w:tc>
        <w:tc>
          <w:tcPr>
            <w:tcW w:w="1561" w:type="dxa"/>
          </w:tcPr>
          <w:p w14:paraId="6EB5EE5B" w14:textId="77777777" w:rsidR="00D01382" w:rsidRDefault="009A294A">
            <w:pPr>
              <w:pStyle w:val="TableParagraph"/>
              <w:spacing w:line="244" w:lineRule="exact"/>
              <w:ind w:left="109" w:firstLine="0"/>
              <w:rPr>
                <w:sz w:val="20"/>
              </w:rPr>
            </w:pPr>
            <w:r>
              <w:rPr>
                <w:sz w:val="20"/>
              </w:rPr>
              <w:t>Interview date</w:t>
            </w:r>
          </w:p>
        </w:tc>
        <w:tc>
          <w:tcPr>
            <w:tcW w:w="4002" w:type="dxa"/>
          </w:tcPr>
          <w:p w14:paraId="548612BE" w14:textId="3902391D" w:rsidR="00D01382" w:rsidRDefault="00D01382">
            <w:pPr>
              <w:pStyle w:val="TableParagraph"/>
              <w:spacing w:line="244" w:lineRule="exact"/>
              <w:ind w:left="108" w:firstLine="0"/>
              <w:rPr>
                <w:sz w:val="20"/>
              </w:rPr>
            </w:pPr>
          </w:p>
        </w:tc>
      </w:tr>
      <w:tr w:rsidR="00D01382" w14:paraId="1133A25B" w14:textId="77777777">
        <w:trPr>
          <w:trHeight w:val="265"/>
        </w:trPr>
        <w:tc>
          <w:tcPr>
            <w:tcW w:w="1986" w:type="dxa"/>
          </w:tcPr>
          <w:p w14:paraId="61D3DCFD" w14:textId="77777777" w:rsidR="00D01382" w:rsidRDefault="009A294A">
            <w:pPr>
              <w:pStyle w:val="TableParagraph"/>
              <w:spacing w:line="245" w:lineRule="exact"/>
              <w:ind w:left="110" w:firstLine="0"/>
            </w:pPr>
            <w:r>
              <w:t>Start date</w:t>
            </w:r>
          </w:p>
        </w:tc>
        <w:tc>
          <w:tcPr>
            <w:tcW w:w="2807" w:type="dxa"/>
          </w:tcPr>
          <w:p w14:paraId="17D1D045" w14:textId="0BAA398A" w:rsidR="00D01382" w:rsidRDefault="00D01382">
            <w:pPr>
              <w:pStyle w:val="TableParagraph"/>
              <w:spacing w:line="244" w:lineRule="exact"/>
              <w:ind w:left="109" w:firstLine="0"/>
              <w:rPr>
                <w:sz w:val="20"/>
              </w:rPr>
            </w:pPr>
          </w:p>
        </w:tc>
        <w:tc>
          <w:tcPr>
            <w:tcW w:w="1561" w:type="dxa"/>
          </w:tcPr>
          <w:p w14:paraId="672FB24B" w14:textId="77777777" w:rsidR="00D01382" w:rsidRDefault="009A294A">
            <w:pPr>
              <w:pStyle w:val="TableParagraph"/>
              <w:spacing w:line="244" w:lineRule="exact"/>
              <w:ind w:left="109" w:firstLine="0"/>
              <w:rPr>
                <w:sz w:val="20"/>
              </w:rPr>
            </w:pPr>
            <w:r>
              <w:rPr>
                <w:sz w:val="20"/>
              </w:rPr>
              <w:t>Accountable to</w:t>
            </w:r>
          </w:p>
        </w:tc>
        <w:tc>
          <w:tcPr>
            <w:tcW w:w="4002" w:type="dxa"/>
          </w:tcPr>
          <w:p w14:paraId="2BD7CF2C" w14:textId="77777777" w:rsidR="00D01382" w:rsidRDefault="009A294A">
            <w:pPr>
              <w:pStyle w:val="TableParagraph"/>
              <w:spacing w:line="244" w:lineRule="exact"/>
              <w:ind w:left="108" w:firstLine="0"/>
              <w:rPr>
                <w:sz w:val="20"/>
              </w:rPr>
            </w:pPr>
            <w:r>
              <w:rPr>
                <w:sz w:val="20"/>
              </w:rPr>
              <w:t>Headteacher</w:t>
            </w:r>
          </w:p>
        </w:tc>
      </w:tr>
      <w:tr w:rsidR="00D01382" w14:paraId="5606F507" w14:textId="77777777">
        <w:trPr>
          <w:trHeight w:val="1350"/>
        </w:trPr>
        <w:tc>
          <w:tcPr>
            <w:tcW w:w="10356" w:type="dxa"/>
            <w:gridSpan w:val="4"/>
          </w:tcPr>
          <w:p w14:paraId="04E82899" w14:textId="77777777" w:rsidR="00D01382" w:rsidRDefault="009A294A">
            <w:pPr>
              <w:pStyle w:val="TableParagraph"/>
              <w:ind w:left="110" w:firstLine="0"/>
              <w:rPr>
                <w:b/>
              </w:rPr>
            </w:pPr>
            <w:r>
              <w:rPr>
                <w:b/>
              </w:rPr>
              <w:t>Administration and organisation</w:t>
            </w:r>
          </w:p>
          <w:p w14:paraId="596A1726" w14:textId="77777777" w:rsidR="00D01382" w:rsidRDefault="009A294A">
            <w:pPr>
              <w:pStyle w:val="TableParagraph"/>
              <w:spacing w:before="2"/>
              <w:ind w:left="110" w:right="220" w:firstLine="0"/>
            </w:pPr>
            <w:r>
              <w:rPr>
                <w:color w:val="202020"/>
              </w:rPr>
              <w:t xml:space="preserve">To provide quality financial advice and support for the effective monitoring of the School’s budget in accordance with the prescribed financial regulations. To be </w:t>
            </w:r>
            <w:r>
              <w:t>responsible for undertaking administrative, organisational</w:t>
            </w:r>
            <w:r>
              <w:rPr>
                <w:spacing w:val="-4"/>
              </w:rPr>
              <w:t xml:space="preserve"> </w:t>
            </w:r>
            <w:r>
              <w:t>processes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assisting</w:t>
            </w:r>
            <w:r>
              <w:rPr>
                <w:spacing w:val="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planning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services.</w:t>
            </w:r>
          </w:p>
        </w:tc>
      </w:tr>
      <w:tr w:rsidR="00D01382" w14:paraId="0AF12590" w14:textId="77777777">
        <w:trPr>
          <w:trHeight w:val="12333"/>
        </w:trPr>
        <w:tc>
          <w:tcPr>
            <w:tcW w:w="10356" w:type="dxa"/>
            <w:gridSpan w:val="4"/>
          </w:tcPr>
          <w:p w14:paraId="63F300C8" w14:textId="77777777" w:rsidR="00D01382" w:rsidRDefault="009A294A">
            <w:pPr>
              <w:pStyle w:val="TableParagraph"/>
              <w:spacing w:before="34"/>
              <w:ind w:left="11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TASKS</w:t>
            </w:r>
          </w:p>
          <w:p w14:paraId="7C71E06E" w14:textId="77777777" w:rsidR="00D01382" w:rsidRDefault="00D01382">
            <w:pPr>
              <w:pStyle w:val="TableParagraph"/>
              <w:spacing w:before="10"/>
              <w:ind w:left="0" w:firstLine="0"/>
              <w:rPr>
                <w:rFonts w:ascii="Times New Roman"/>
                <w:sz w:val="24"/>
              </w:rPr>
            </w:pPr>
          </w:p>
          <w:p w14:paraId="37BBCBC1" w14:textId="77777777" w:rsidR="00D01382" w:rsidRDefault="009A294A">
            <w:pPr>
              <w:pStyle w:val="TableParagraph"/>
              <w:ind w:left="11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Financial Role</w:t>
            </w:r>
          </w:p>
          <w:p w14:paraId="3A848541" w14:textId="77777777" w:rsidR="00D01382" w:rsidRDefault="009A294A">
            <w:pPr>
              <w:pStyle w:val="TableParagraph"/>
              <w:spacing w:before="2"/>
              <w:ind w:left="110" w:firstLine="0"/>
              <w:rPr>
                <w:sz w:val="20"/>
              </w:rPr>
            </w:pPr>
            <w:r>
              <w:rPr>
                <w:sz w:val="20"/>
              </w:rPr>
              <w:t>Develop and maintain effective budgetary control processes by:</w:t>
            </w:r>
          </w:p>
          <w:p w14:paraId="08F8D5CD" w14:textId="77777777" w:rsidR="00D01382" w:rsidRDefault="009A29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right="290"/>
              <w:rPr>
                <w:rFonts w:ascii="Symbol" w:hAnsi="Symbol"/>
                <w:sz w:val="20"/>
              </w:rPr>
            </w:pPr>
            <w:r>
              <w:rPr>
                <w:color w:val="202020"/>
                <w:sz w:val="20"/>
              </w:rPr>
              <w:t xml:space="preserve">Advising senior managers (e.g. headteachers and governors), and, where necessary, provide guidance on </w:t>
            </w:r>
            <w:r>
              <w:rPr>
                <w:color w:val="202020"/>
                <w:sz w:val="20"/>
              </w:rPr>
              <w:t>the best way of maximising the use of financial resources to meet the School’s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needs</w:t>
            </w:r>
          </w:p>
          <w:p w14:paraId="4D2EBC04" w14:textId="77777777" w:rsidR="00D01382" w:rsidRDefault="009A29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rPr>
                <w:rFonts w:ascii="Symbol" w:hAnsi="Symbol"/>
                <w:sz w:val="20"/>
              </w:rPr>
            </w:pPr>
            <w:r>
              <w:rPr>
                <w:color w:val="202020"/>
                <w:sz w:val="20"/>
              </w:rPr>
              <w:t>In conjunction with senior managers, ensuring financial resources are optimised and utilised for best</w:t>
            </w:r>
            <w:r>
              <w:rPr>
                <w:color w:val="202020"/>
                <w:spacing w:val="-29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outcomes.</w:t>
            </w:r>
          </w:p>
          <w:p w14:paraId="14EFB52E" w14:textId="77777777" w:rsidR="00D01382" w:rsidRDefault="009A29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4" w:line="235" w:lineRule="auto"/>
              <w:ind w:right="780"/>
              <w:rPr>
                <w:rFonts w:ascii="Symbol" w:hAnsi="Symbol"/>
                <w:color w:val="202020"/>
                <w:sz w:val="20"/>
              </w:rPr>
            </w:pPr>
            <w:r>
              <w:rPr>
                <w:color w:val="202020"/>
                <w:sz w:val="20"/>
              </w:rPr>
              <w:t>Ensuring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senior</w:t>
            </w:r>
            <w:r>
              <w:rPr>
                <w:color w:val="202020"/>
                <w:spacing w:val="-5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managers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are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provided</w:t>
            </w:r>
            <w:r>
              <w:rPr>
                <w:color w:val="202020"/>
                <w:spacing w:val="-5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with</w:t>
            </w:r>
            <w:r>
              <w:rPr>
                <w:color w:val="202020"/>
                <w:spacing w:val="-5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accurate,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timely</w:t>
            </w:r>
            <w:r>
              <w:rPr>
                <w:color w:val="202020"/>
                <w:spacing w:val="-5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and</w:t>
            </w:r>
            <w:r>
              <w:rPr>
                <w:color w:val="202020"/>
                <w:spacing w:val="-5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relevant</w:t>
            </w:r>
            <w:r>
              <w:rPr>
                <w:color w:val="202020"/>
                <w:spacing w:val="-6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monitoring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information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including analysis of trends and projected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expenditure.</w:t>
            </w:r>
          </w:p>
          <w:p w14:paraId="4B066360" w14:textId="77777777" w:rsidR="00D01382" w:rsidRDefault="009A29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2"/>
              <w:rPr>
                <w:rFonts w:ascii="Symbol" w:hAnsi="Symbol"/>
                <w:color w:val="202020"/>
                <w:sz w:val="20"/>
              </w:rPr>
            </w:pPr>
            <w:r>
              <w:rPr>
                <w:color w:val="202020"/>
                <w:sz w:val="20"/>
              </w:rPr>
              <w:t>Provide regular budget monitoring, identifying and reporting concerns to senior</w:t>
            </w:r>
            <w:r>
              <w:rPr>
                <w:color w:val="202020"/>
                <w:spacing w:val="-10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staff</w:t>
            </w:r>
          </w:p>
          <w:p w14:paraId="4F1F4685" w14:textId="77777777" w:rsidR="00D01382" w:rsidRDefault="009A29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right="656"/>
              <w:rPr>
                <w:rFonts w:ascii="Symbol" w:hAnsi="Symbol"/>
                <w:color w:val="202020"/>
                <w:sz w:val="20"/>
              </w:rPr>
            </w:pPr>
            <w:r>
              <w:rPr>
                <w:color w:val="202020"/>
                <w:sz w:val="20"/>
              </w:rPr>
              <w:t>Preparation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budgets,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completion</w:t>
            </w:r>
            <w:r>
              <w:rPr>
                <w:color w:val="202020"/>
                <w:spacing w:val="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statutory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returns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in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order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to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meet</w:t>
            </w:r>
            <w:r>
              <w:rPr>
                <w:color w:val="202020"/>
                <w:spacing w:val="-5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legislative</w:t>
            </w:r>
            <w:r>
              <w:rPr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requirements</w:t>
            </w:r>
            <w:r>
              <w:rPr>
                <w:color w:val="202020"/>
                <w:spacing w:val="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in</w:t>
            </w:r>
            <w:r>
              <w:rPr>
                <w:color w:val="202020"/>
                <w:spacing w:val="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line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with corporate accounting standards and</w:t>
            </w:r>
            <w:r>
              <w:rPr>
                <w:color w:val="202020"/>
                <w:spacing w:val="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timescales.</w:t>
            </w:r>
          </w:p>
          <w:p w14:paraId="7DE144B0" w14:textId="77777777" w:rsidR="00D01382" w:rsidRDefault="009A29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rPr>
                <w:rFonts w:ascii="Symbol" w:hAnsi="Symbol"/>
                <w:color w:val="202020"/>
                <w:sz w:val="20"/>
              </w:rPr>
            </w:pPr>
            <w:r>
              <w:rPr>
                <w:color w:val="202020"/>
                <w:sz w:val="20"/>
              </w:rPr>
              <w:t xml:space="preserve">Assist senior managers with analysing resource requirements </w:t>
            </w:r>
            <w:r>
              <w:rPr>
                <w:color w:val="202020"/>
                <w:spacing w:val="-4"/>
                <w:sz w:val="20"/>
              </w:rPr>
              <w:t xml:space="preserve">in </w:t>
            </w:r>
            <w:r>
              <w:rPr>
                <w:color w:val="202020"/>
                <w:sz w:val="20"/>
              </w:rPr>
              <w:t>the areas of admin and finance support</w:t>
            </w:r>
            <w:r>
              <w:rPr>
                <w:color w:val="202020"/>
                <w:spacing w:val="-2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staff</w:t>
            </w:r>
          </w:p>
          <w:p w14:paraId="4615151D" w14:textId="77777777" w:rsidR="00D01382" w:rsidRDefault="009A29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right="215"/>
              <w:rPr>
                <w:rFonts w:ascii="Symbol" w:hAnsi="Symbol"/>
                <w:color w:val="202020"/>
                <w:sz w:val="20"/>
              </w:rPr>
            </w:pPr>
            <w:r>
              <w:rPr>
                <w:color w:val="202020"/>
                <w:sz w:val="20"/>
              </w:rPr>
              <w:t>Ensure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all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requirements</w:t>
            </w:r>
            <w:r>
              <w:rPr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corporate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financial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regulations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and</w:t>
            </w:r>
            <w:r>
              <w:rPr>
                <w:color w:val="202020"/>
                <w:spacing w:val="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scheme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for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financing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schools</w:t>
            </w:r>
            <w:r>
              <w:rPr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are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complied</w:t>
            </w:r>
            <w:r>
              <w:rPr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with. Where cases of non-compliance are identified liaise with senior staff (e.g. headteachers and</w:t>
            </w:r>
            <w:r>
              <w:rPr>
                <w:color w:val="202020"/>
                <w:spacing w:val="-16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governors)</w:t>
            </w:r>
          </w:p>
          <w:p w14:paraId="31D7D912" w14:textId="77777777" w:rsidR="00D01382" w:rsidRDefault="009A29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Undertake the administration of HR and payroll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  <w:p w14:paraId="40AF51B8" w14:textId="77777777" w:rsidR="00D01382" w:rsidRDefault="009A29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Support and </w:t>
            </w:r>
            <w:r>
              <w:rPr>
                <w:sz w:val="20"/>
              </w:rPr>
              <w:t>manage parental payments e.g. school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lunches</w:t>
            </w:r>
          </w:p>
          <w:p w14:paraId="20DED2F1" w14:textId="77777777" w:rsidR="00D01382" w:rsidRDefault="00D01382">
            <w:pPr>
              <w:pStyle w:val="TableParagraph"/>
              <w:spacing w:before="10"/>
              <w:ind w:left="0" w:firstLine="0"/>
              <w:rPr>
                <w:rFonts w:ascii="Times New Roman"/>
                <w:sz w:val="20"/>
              </w:rPr>
            </w:pPr>
          </w:p>
          <w:p w14:paraId="1F4F2BE3" w14:textId="77777777" w:rsidR="00D01382" w:rsidRDefault="009A294A">
            <w:pPr>
              <w:pStyle w:val="TableParagraph"/>
              <w:spacing w:line="280" w:lineRule="auto"/>
              <w:ind w:left="110" w:right="784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Wider roles within the office </w:t>
            </w:r>
            <w:r>
              <w:rPr>
                <w:b/>
                <w:color w:val="272727"/>
                <w:sz w:val="20"/>
              </w:rPr>
              <w:t>Organisation</w:t>
            </w:r>
          </w:p>
          <w:p w14:paraId="3B53701E" w14:textId="77777777" w:rsidR="00D01382" w:rsidRDefault="009A29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line="213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Deal with complex reception/visitor etc.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matters</w:t>
            </w:r>
          </w:p>
          <w:p w14:paraId="0B0101C6" w14:textId="77777777" w:rsidR="00D01382" w:rsidRDefault="009A29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Contribute to the planning, development and organisation of support service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systems/procedures/policies</w:t>
            </w:r>
          </w:p>
          <w:p w14:paraId="40ADB85C" w14:textId="77777777" w:rsidR="00D01382" w:rsidRDefault="009A29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Support with the organisation of school trips/events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  <w:p w14:paraId="63867A6F" w14:textId="77777777" w:rsidR="00D01382" w:rsidRDefault="009A29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Supervise, train and develop staff 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</w:p>
          <w:p w14:paraId="3913EC6F" w14:textId="77777777" w:rsidR="00D01382" w:rsidRDefault="009A294A">
            <w:pPr>
              <w:pStyle w:val="TableParagraph"/>
              <w:spacing w:before="41"/>
              <w:ind w:left="110" w:firstLine="0"/>
              <w:rPr>
                <w:b/>
                <w:sz w:val="20"/>
              </w:rPr>
            </w:pPr>
            <w:r>
              <w:rPr>
                <w:b/>
                <w:color w:val="272727"/>
                <w:sz w:val="20"/>
              </w:rPr>
              <w:t>Administration</w:t>
            </w:r>
          </w:p>
          <w:p w14:paraId="4C623EAE" w14:textId="77777777" w:rsidR="00D01382" w:rsidRDefault="009A29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Manage manual and computerised record/information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  <w:p w14:paraId="700B89AD" w14:textId="77777777" w:rsidR="00D01382" w:rsidRDefault="009A29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Analyse and evaluate data/information and produce </w:t>
            </w:r>
            <w:r>
              <w:rPr>
                <w:sz w:val="20"/>
              </w:rPr>
              <w:t>reports/information/data 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</w:p>
          <w:p w14:paraId="05ADA458" w14:textId="77777777" w:rsidR="00D01382" w:rsidRDefault="009A29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Undertake typing and word-processing and complex IT based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</w:p>
          <w:p w14:paraId="7186660F" w14:textId="77777777" w:rsidR="00D01382" w:rsidRDefault="009A29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Provide personal, administrative and organisational support 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</w:p>
          <w:p w14:paraId="4C064017" w14:textId="77777777" w:rsidR="00D01382" w:rsidRDefault="009A29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Provide administrative and organisational support to the Governing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</w:p>
          <w:p w14:paraId="26D588E6" w14:textId="77777777" w:rsidR="00D01382" w:rsidRDefault="009A29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Undertake administration of complex procedures e.g. Schools Central record</w:t>
            </w:r>
          </w:p>
          <w:p w14:paraId="68F1B186" w14:textId="77777777" w:rsidR="00D01382" w:rsidRDefault="009A29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Complete and submit complex forms, returns etc., including those to outside agencies e.g.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DfES</w:t>
            </w:r>
          </w:p>
          <w:p w14:paraId="1B3456F2" w14:textId="77777777" w:rsidR="00D01382" w:rsidRDefault="009A294A">
            <w:pPr>
              <w:pStyle w:val="TableParagraph"/>
              <w:spacing w:before="36"/>
              <w:ind w:left="110" w:firstLine="0"/>
              <w:rPr>
                <w:b/>
                <w:sz w:val="20"/>
              </w:rPr>
            </w:pPr>
            <w:r>
              <w:rPr>
                <w:b/>
                <w:color w:val="272727"/>
                <w:sz w:val="20"/>
              </w:rPr>
              <w:t>Resources</w:t>
            </w:r>
          </w:p>
          <w:p w14:paraId="41F83FA8" w14:textId="77777777" w:rsidR="00D01382" w:rsidRDefault="009A29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Operate relevant equipment/complex ICT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packages</w:t>
            </w:r>
          </w:p>
          <w:p w14:paraId="6BAEDD48" w14:textId="77777777" w:rsidR="00D01382" w:rsidRDefault="009A29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Provide advice and guidance to staff, pupils 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</w:p>
          <w:p w14:paraId="2E6BF769" w14:textId="77777777" w:rsidR="00D01382" w:rsidRDefault="009A29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Undertake research and obtain information to inform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</w:p>
          <w:p w14:paraId="7EFF527B" w14:textId="77777777" w:rsidR="00D01382" w:rsidRDefault="009A29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Assist with procurement 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sponsorship</w:t>
            </w:r>
          </w:p>
          <w:p w14:paraId="240C22A2" w14:textId="77777777" w:rsidR="00D01382" w:rsidRDefault="009A29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Assist with marketing and promotion of 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  <w:p w14:paraId="009974B3" w14:textId="77777777" w:rsidR="00D01382" w:rsidRDefault="009A29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Manage administration of facilities including use of school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premises</w:t>
            </w:r>
          </w:p>
          <w:p w14:paraId="1A1EB452" w14:textId="77777777" w:rsidR="00D01382" w:rsidRDefault="009A294A">
            <w:pPr>
              <w:pStyle w:val="TableParagraph"/>
              <w:spacing w:before="41"/>
              <w:ind w:left="11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Responsibilities</w:t>
            </w:r>
          </w:p>
          <w:p w14:paraId="26F87799" w14:textId="77777777" w:rsidR="00D01382" w:rsidRDefault="009A29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right="20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policies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protection,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safety and security, confidentiality and data protection, reporting all concerns to an appropriate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</w:p>
          <w:p w14:paraId="2510E457" w14:textId="77777777" w:rsidR="00D01382" w:rsidRDefault="009A29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Be aware of and support difference and ensure equal opportunities 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</w:p>
          <w:p w14:paraId="14149ED5" w14:textId="77777777" w:rsidR="00D01382" w:rsidRDefault="009A29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Contribute to the overall ethos/work/aims of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  <w:p w14:paraId="761E1C91" w14:textId="77777777" w:rsidR="00D01382" w:rsidRDefault="009A29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Establish constructive relationships and communicate with other agencies/professionals and the wider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</w:p>
          <w:p w14:paraId="7C3ADE4C" w14:textId="77777777" w:rsidR="00D01382" w:rsidRDefault="009A29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Attend and participate in </w:t>
            </w:r>
            <w:r>
              <w:rPr>
                <w:sz w:val="20"/>
              </w:rPr>
              <w:t>regular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</w:p>
          <w:p w14:paraId="796EF654" w14:textId="77777777" w:rsidR="00D01382" w:rsidRDefault="009A29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Participate in training and other learning activities and performance development 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</w:p>
          <w:p w14:paraId="30ECE3EF" w14:textId="77777777" w:rsidR="00D01382" w:rsidRDefault="009A29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line="256" w:lineRule="exact"/>
              <w:rPr>
                <w:rFonts w:ascii="Symbol" w:hAnsi="Symbol"/>
              </w:rPr>
            </w:pPr>
            <w:r>
              <w:rPr>
                <w:sz w:val="20"/>
              </w:rPr>
              <w:t>Recognise own strengths and areas of expertise and use these to advise and support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</w:p>
        </w:tc>
      </w:tr>
    </w:tbl>
    <w:p w14:paraId="603AC1B4" w14:textId="77777777" w:rsidR="00D01382" w:rsidRDefault="00D01382">
      <w:pPr>
        <w:spacing w:line="256" w:lineRule="exact"/>
        <w:rPr>
          <w:rFonts w:ascii="Symbol" w:hAnsi="Symbol"/>
        </w:rPr>
        <w:sectPr w:rsidR="00D01382">
          <w:headerReference w:type="default" r:id="rId8"/>
          <w:type w:val="continuous"/>
          <w:pgSz w:w="11910" w:h="16840"/>
          <w:pgMar w:top="960" w:right="700" w:bottom="280" w:left="620" w:header="751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6"/>
        <w:gridCol w:w="3811"/>
        <w:gridCol w:w="4176"/>
      </w:tblGrid>
      <w:tr w:rsidR="00D01382" w14:paraId="66A7EFAC" w14:textId="77777777">
        <w:trPr>
          <w:trHeight w:val="805"/>
        </w:trPr>
        <w:tc>
          <w:tcPr>
            <w:tcW w:w="10353" w:type="dxa"/>
            <w:gridSpan w:val="3"/>
            <w:tcBorders>
              <w:bottom w:val="double" w:sz="1" w:space="0" w:color="000000"/>
            </w:tcBorders>
          </w:tcPr>
          <w:p w14:paraId="4925FFAA" w14:textId="77777777" w:rsidR="00D01382" w:rsidRDefault="00D01382">
            <w:pPr>
              <w:pStyle w:val="TableParagraph"/>
              <w:spacing w:before="6"/>
              <w:ind w:left="0" w:firstLine="0"/>
              <w:rPr>
                <w:rFonts w:ascii="Times New Roman"/>
                <w:sz w:val="23"/>
              </w:rPr>
            </w:pPr>
          </w:p>
          <w:p w14:paraId="51CDFE77" w14:textId="77777777" w:rsidR="00D01382" w:rsidRDefault="009A294A">
            <w:pPr>
              <w:pStyle w:val="TableParagraph"/>
              <w:ind w:left="3446" w:right="3439" w:firstLine="0"/>
              <w:jc w:val="center"/>
              <w:rPr>
                <w:b/>
              </w:rPr>
            </w:pPr>
            <w:r>
              <w:rPr>
                <w:b/>
              </w:rPr>
              <w:t>Person specification – Finance Officer</w:t>
            </w:r>
          </w:p>
        </w:tc>
      </w:tr>
      <w:tr w:rsidR="00D01382" w14:paraId="01110DD4" w14:textId="77777777">
        <w:trPr>
          <w:trHeight w:val="540"/>
        </w:trPr>
        <w:tc>
          <w:tcPr>
            <w:tcW w:w="2366" w:type="dxa"/>
            <w:tcBorders>
              <w:top w:val="double" w:sz="1" w:space="0" w:color="000000"/>
            </w:tcBorders>
          </w:tcPr>
          <w:p w14:paraId="53A28E86" w14:textId="77777777" w:rsidR="00D01382" w:rsidRDefault="009A294A">
            <w:pPr>
              <w:pStyle w:val="TableParagraph"/>
              <w:ind w:left="775" w:firstLine="0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381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C5DFB3"/>
          </w:tcPr>
          <w:p w14:paraId="1E4279E2" w14:textId="77777777" w:rsidR="00D01382" w:rsidRDefault="009A294A">
            <w:pPr>
              <w:pStyle w:val="TableParagraph"/>
              <w:ind w:left="665" w:firstLine="0"/>
              <w:rPr>
                <w:b/>
              </w:rPr>
            </w:pPr>
            <w:r>
              <w:rPr>
                <w:b/>
              </w:rPr>
              <w:t>Selection Criteria: Essential</w:t>
            </w:r>
          </w:p>
        </w:tc>
        <w:tc>
          <w:tcPr>
            <w:tcW w:w="4176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E1EED9"/>
          </w:tcPr>
          <w:p w14:paraId="774A8659" w14:textId="77777777" w:rsidR="00D01382" w:rsidRDefault="009A294A">
            <w:pPr>
              <w:pStyle w:val="TableParagraph"/>
              <w:ind w:left="795" w:firstLine="0"/>
              <w:rPr>
                <w:b/>
              </w:rPr>
            </w:pPr>
            <w:r>
              <w:rPr>
                <w:b/>
              </w:rPr>
              <w:t>Selection Criteria: Desirable</w:t>
            </w:r>
          </w:p>
        </w:tc>
      </w:tr>
      <w:tr w:rsidR="00D01382" w14:paraId="36B50458" w14:textId="77777777">
        <w:trPr>
          <w:trHeight w:val="2771"/>
        </w:trPr>
        <w:tc>
          <w:tcPr>
            <w:tcW w:w="2366" w:type="dxa"/>
            <w:tcBorders>
              <w:bottom w:val="double" w:sz="1" w:space="0" w:color="000000"/>
            </w:tcBorders>
          </w:tcPr>
          <w:p w14:paraId="064C3D7C" w14:textId="77777777" w:rsidR="00D01382" w:rsidRDefault="00D01382">
            <w:pPr>
              <w:pStyle w:val="TableParagraph"/>
              <w:spacing w:before="1"/>
              <w:ind w:left="0" w:firstLine="0"/>
              <w:rPr>
                <w:rFonts w:ascii="Times New Roman"/>
                <w:sz w:val="23"/>
              </w:rPr>
            </w:pPr>
          </w:p>
          <w:p w14:paraId="35DF6BC1" w14:textId="77777777" w:rsidR="00D01382" w:rsidRDefault="009A294A">
            <w:pPr>
              <w:pStyle w:val="TableParagraph"/>
              <w:ind w:left="130" w:firstLine="0"/>
              <w:rPr>
                <w:b/>
              </w:rPr>
            </w:pPr>
            <w:r>
              <w:rPr>
                <w:b/>
              </w:rPr>
              <w:t>Qualifications/Training</w:t>
            </w:r>
          </w:p>
        </w:tc>
        <w:tc>
          <w:tcPr>
            <w:tcW w:w="381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C5DFB3"/>
          </w:tcPr>
          <w:p w14:paraId="5735A8CE" w14:textId="77777777" w:rsidR="00D01382" w:rsidRDefault="009A294A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79" w:lineRule="exact"/>
              <w:ind w:hanging="361"/>
              <w:rPr>
                <w:rFonts w:ascii="Symbol" w:hAnsi="Symbol"/>
              </w:rPr>
            </w:pPr>
            <w:r>
              <w:t>Previous financial</w:t>
            </w:r>
            <w:r>
              <w:rPr>
                <w:spacing w:val="-5"/>
              </w:rPr>
              <w:t xml:space="preserve"> </w:t>
            </w:r>
            <w:r>
              <w:t>experience</w:t>
            </w:r>
          </w:p>
          <w:p w14:paraId="4099D1AF" w14:textId="77777777" w:rsidR="00D01382" w:rsidRDefault="009A294A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hanging="361"/>
              <w:rPr>
                <w:rFonts w:ascii="Symbol" w:hAnsi="Symbol"/>
              </w:rPr>
            </w:pPr>
            <w:r>
              <w:t>Very good literacy</w:t>
            </w:r>
            <w:r>
              <w:rPr>
                <w:spacing w:val="-3"/>
              </w:rPr>
              <w:t xml:space="preserve"> </w:t>
            </w:r>
            <w:r>
              <w:t>skills</w:t>
            </w:r>
          </w:p>
          <w:p w14:paraId="680E0129" w14:textId="77777777" w:rsidR="00D01382" w:rsidRDefault="009A294A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"/>
              <w:ind w:right="489"/>
              <w:rPr>
                <w:rFonts w:ascii="Symbol" w:hAnsi="Symbol"/>
                <w:color w:val="202020"/>
                <w:sz w:val="20"/>
              </w:rPr>
            </w:pPr>
            <w:r>
              <w:rPr>
                <w:color w:val="202020"/>
              </w:rPr>
              <w:t>Able to manage and</w:t>
            </w:r>
            <w:r>
              <w:rPr>
                <w:color w:val="202020"/>
                <w:spacing w:val="-14"/>
              </w:rPr>
              <w:t xml:space="preserve"> </w:t>
            </w:r>
            <w:r>
              <w:rPr>
                <w:color w:val="202020"/>
              </w:rPr>
              <w:t xml:space="preserve">control work to professional and </w:t>
            </w:r>
            <w:r>
              <w:rPr>
                <w:color w:val="202020"/>
              </w:rPr>
              <w:t>quality standards within budgetary</w:t>
            </w:r>
            <w:r>
              <w:rPr>
                <w:color w:val="202020"/>
                <w:spacing w:val="-1"/>
              </w:rPr>
              <w:t xml:space="preserve"> </w:t>
            </w:r>
            <w:r>
              <w:rPr>
                <w:color w:val="202020"/>
              </w:rPr>
              <w:t>deadlines</w:t>
            </w:r>
          </w:p>
          <w:p w14:paraId="7C4F72E2" w14:textId="77777777" w:rsidR="00D01382" w:rsidRDefault="009A294A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61"/>
              <w:ind w:right="512"/>
              <w:rPr>
                <w:rFonts w:ascii="Symbol" w:hAnsi="Symbol"/>
                <w:color w:val="202020"/>
                <w:sz w:val="20"/>
              </w:rPr>
            </w:pPr>
            <w:r>
              <w:rPr>
                <w:color w:val="202020"/>
              </w:rPr>
              <w:t>Influencing and</w:t>
            </w:r>
            <w:r>
              <w:rPr>
                <w:color w:val="202020"/>
                <w:spacing w:val="-16"/>
              </w:rPr>
              <w:t xml:space="preserve"> </w:t>
            </w:r>
            <w:r>
              <w:rPr>
                <w:color w:val="202020"/>
              </w:rPr>
              <w:t>negotiation skills</w:t>
            </w:r>
          </w:p>
          <w:p w14:paraId="0EF74503" w14:textId="77777777" w:rsidR="00D01382" w:rsidRDefault="009A294A">
            <w:pPr>
              <w:pStyle w:val="TableParagraph"/>
              <w:spacing w:before="157" w:line="261" w:lineRule="exact"/>
              <w:ind w:left="470" w:firstLine="0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4176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E1EED9"/>
          </w:tcPr>
          <w:p w14:paraId="3F1F2FC6" w14:textId="77777777" w:rsidR="00D01382" w:rsidRDefault="009A294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right="102"/>
            </w:pPr>
            <w:r>
              <w:t>AAT level 3 (and member of</w:t>
            </w:r>
            <w:r>
              <w:rPr>
                <w:spacing w:val="-17"/>
              </w:rPr>
              <w:t xml:space="preserve"> </w:t>
            </w:r>
            <w:r>
              <w:t>AATQB) or appropriate</w:t>
            </w:r>
            <w:r>
              <w:rPr>
                <w:spacing w:val="-3"/>
              </w:rPr>
              <w:t xml:space="preserve"> </w:t>
            </w:r>
            <w:r>
              <w:t>qualification</w:t>
            </w:r>
          </w:p>
          <w:p w14:paraId="2A7894CD" w14:textId="77777777" w:rsidR="00D01382" w:rsidRDefault="009A294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2" w:line="237" w:lineRule="auto"/>
              <w:ind w:right="143"/>
            </w:pPr>
            <w:r>
              <w:t>Significant relevant experience</w:t>
            </w:r>
            <w:r>
              <w:rPr>
                <w:spacing w:val="-13"/>
              </w:rPr>
              <w:t xml:space="preserve"> </w:t>
            </w:r>
            <w:r>
              <w:t>(e.g. schools finance</w:t>
            </w:r>
            <w:r>
              <w:rPr>
                <w:spacing w:val="-4"/>
              </w:rPr>
              <w:t xml:space="preserve"> </w:t>
            </w:r>
            <w:r>
              <w:t>experience)</w:t>
            </w:r>
          </w:p>
          <w:p w14:paraId="6EF13617" w14:textId="77777777" w:rsidR="00D01382" w:rsidRDefault="009A294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80" w:lineRule="exact"/>
            </w:pPr>
            <w:r>
              <w:t>First Aid</w:t>
            </w:r>
            <w:r>
              <w:rPr>
                <w:spacing w:val="-1"/>
              </w:rPr>
              <w:t xml:space="preserve"> </w:t>
            </w:r>
            <w:r>
              <w:t>training</w:t>
            </w:r>
          </w:p>
        </w:tc>
      </w:tr>
      <w:tr w:rsidR="00D01382" w14:paraId="2F252E46" w14:textId="77777777">
        <w:trPr>
          <w:trHeight w:val="5111"/>
        </w:trPr>
        <w:tc>
          <w:tcPr>
            <w:tcW w:w="2366" w:type="dxa"/>
            <w:tcBorders>
              <w:top w:val="double" w:sz="1" w:space="0" w:color="000000"/>
              <w:bottom w:val="double" w:sz="1" w:space="0" w:color="000000"/>
            </w:tcBorders>
          </w:tcPr>
          <w:p w14:paraId="597484B3" w14:textId="77777777" w:rsidR="00D01382" w:rsidRDefault="00D01382">
            <w:pPr>
              <w:pStyle w:val="TableParagraph"/>
              <w:ind w:left="0" w:firstLine="0"/>
              <w:rPr>
                <w:rFonts w:ascii="Times New Roman"/>
              </w:rPr>
            </w:pPr>
          </w:p>
          <w:p w14:paraId="6613B3F9" w14:textId="77777777" w:rsidR="00D01382" w:rsidRDefault="00D01382">
            <w:pPr>
              <w:pStyle w:val="TableParagraph"/>
              <w:spacing w:before="6"/>
              <w:ind w:left="0" w:firstLine="0"/>
              <w:rPr>
                <w:rFonts w:ascii="Times New Roman"/>
                <w:sz w:val="24"/>
              </w:rPr>
            </w:pPr>
          </w:p>
          <w:p w14:paraId="1CEC3558" w14:textId="77777777" w:rsidR="00D01382" w:rsidRDefault="009A294A">
            <w:pPr>
              <w:pStyle w:val="TableParagraph"/>
              <w:ind w:left="685" w:right="167" w:hanging="495"/>
              <w:rPr>
                <w:b/>
              </w:rPr>
            </w:pPr>
            <w:r>
              <w:rPr>
                <w:b/>
              </w:rPr>
              <w:t xml:space="preserve">Knowledge, Skills </w:t>
            </w:r>
            <w:r>
              <w:rPr>
                <w:b/>
              </w:rPr>
              <w:t>and Experience</w:t>
            </w:r>
          </w:p>
        </w:tc>
        <w:tc>
          <w:tcPr>
            <w:tcW w:w="381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C5DFB3"/>
          </w:tcPr>
          <w:p w14:paraId="2CC73B4D" w14:textId="77777777" w:rsidR="00D01382" w:rsidRDefault="009A294A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ind w:right="713"/>
            </w:pPr>
            <w:r>
              <w:rPr>
                <w:color w:val="202020"/>
              </w:rPr>
              <w:t xml:space="preserve">Experienced in the use </w:t>
            </w:r>
            <w:r>
              <w:rPr>
                <w:color w:val="202020"/>
                <w:spacing w:val="-7"/>
              </w:rPr>
              <w:t xml:space="preserve">of </w:t>
            </w:r>
            <w:r>
              <w:rPr>
                <w:color w:val="202020"/>
              </w:rPr>
              <w:t>spreadsheets and word processing</w:t>
            </w:r>
            <w:r>
              <w:rPr>
                <w:color w:val="202020"/>
                <w:spacing w:val="-1"/>
              </w:rPr>
              <w:t xml:space="preserve"> </w:t>
            </w:r>
            <w:r>
              <w:rPr>
                <w:color w:val="202020"/>
              </w:rPr>
              <w:t>software</w:t>
            </w:r>
          </w:p>
          <w:p w14:paraId="723AB3A4" w14:textId="77777777" w:rsidR="00D01382" w:rsidRDefault="009A294A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160"/>
              <w:ind w:right="159"/>
            </w:pPr>
            <w:r>
              <w:rPr>
                <w:color w:val="202020"/>
              </w:rPr>
              <w:t>Able to use financial systems</w:t>
            </w:r>
            <w:r>
              <w:rPr>
                <w:color w:val="202020"/>
                <w:spacing w:val="-13"/>
              </w:rPr>
              <w:t xml:space="preserve"> </w:t>
            </w:r>
            <w:r>
              <w:rPr>
                <w:color w:val="202020"/>
              </w:rPr>
              <w:t>to extract relevant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information</w:t>
            </w:r>
          </w:p>
          <w:p w14:paraId="510A7D08" w14:textId="77777777" w:rsidR="00D01382" w:rsidRDefault="009A294A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163"/>
              <w:ind w:right="442"/>
            </w:pPr>
            <w:r>
              <w:rPr>
                <w:color w:val="202020"/>
              </w:rPr>
              <w:t>Literate and articulate with excellent interpersonal</w:t>
            </w:r>
            <w:r>
              <w:rPr>
                <w:color w:val="202020"/>
                <w:spacing w:val="-12"/>
              </w:rPr>
              <w:t xml:space="preserve"> </w:t>
            </w:r>
            <w:r>
              <w:rPr>
                <w:color w:val="202020"/>
              </w:rPr>
              <w:t>skills</w:t>
            </w:r>
          </w:p>
          <w:p w14:paraId="1A6B8FD3" w14:textId="77777777" w:rsidR="00D01382" w:rsidRDefault="009A294A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158"/>
              <w:ind w:right="150"/>
            </w:pPr>
            <w:r>
              <w:rPr>
                <w:color w:val="202020"/>
              </w:rPr>
              <w:t xml:space="preserve">Willing to develop personally and </w:t>
            </w:r>
            <w:r>
              <w:rPr>
                <w:color w:val="202020"/>
              </w:rPr>
              <w:t>professionally, with evidence of continuous</w:t>
            </w:r>
            <w:r>
              <w:rPr>
                <w:color w:val="202020"/>
                <w:spacing w:val="-17"/>
              </w:rPr>
              <w:t xml:space="preserve"> </w:t>
            </w:r>
            <w:r>
              <w:rPr>
                <w:color w:val="202020"/>
              </w:rPr>
              <w:t>training and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development</w:t>
            </w:r>
          </w:p>
          <w:p w14:paraId="2B79450E" w14:textId="77777777" w:rsidR="00D01382" w:rsidRDefault="009A294A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161"/>
              <w:ind w:right="235"/>
            </w:pPr>
            <w:r>
              <w:rPr>
                <w:color w:val="202020"/>
              </w:rPr>
              <w:t>Clear understanding of customer care and commitment to quality service provision</w:t>
            </w:r>
          </w:p>
          <w:p w14:paraId="665AF4CA" w14:textId="77777777" w:rsidR="00D01382" w:rsidRDefault="009A294A">
            <w:pPr>
              <w:pStyle w:val="TableParagraph"/>
              <w:spacing w:before="160" w:line="261" w:lineRule="exact"/>
              <w:ind w:left="470" w:firstLine="0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4176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E1EED9"/>
          </w:tcPr>
          <w:p w14:paraId="4A6DC6E5" w14:textId="77777777" w:rsidR="00D01382" w:rsidRDefault="009A294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right="601"/>
            </w:pPr>
            <w:r>
              <w:t>Experience of development, management and operation</w:t>
            </w:r>
            <w:r>
              <w:rPr>
                <w:spacing w:val="-14"/>
              </w:rPr>
              <w:t xml:space="preserve"> </w:t>
            </w:r>
            <w:r>
              <w:t>of administrative</w:t>
            </w:r>
            <w:r>
              <w:rPr>
                <w:spacing w:val="-1"/>
              </w:rPr>
              <w:t xml:space="preserve"> </w:t>
            </w:r>
            <w:r>
              <w:t>systems</w:t>
            </w:r>
          </w:p>
          <w:p w14:paraId="70740D0A" w14:textId="77777777" w:rsidR="00D01382" w:rsidRDefault="009A294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2"/>
              <w:ind w:right="199"/>
            </w:pPr>
            <w:r>
              <w:t>Full working knowledge of</w:t>
            </w:r>
            <w:r>
              <w:rPr>
                <w:spacing w:val="-13"/>
              </w:rPr>
              <w:t xml:space="preserve"> </w:t>
            </w:r>
            <w:r>
              <w:t>relevant polices/codes of practice and awareness of relevant</w:t>
            </w:r>
            <w:r>
              <w:rPr>
                <w:spacing w:val="-7"/>
              </w:rPr>
              <w:t xml:space="preserve"> </w:t>
            </w:r>
            <w:r>
              <w:t>legislation</w:t>
            </w:r>
          </w:p>
        </w:tc>
      </w:tr>
      <w:tr w:rsidR="00D01382" w14:paraId="7CF1900C" w14:textId="77777777">
        <w:trPr>
          <w:trHeight w:val="1120"/>
        </w:trPr>
        <w:tc>
          <w:tcPr>
            <w:tcW w:w="2366" w:type="dxa"/>
            <w:tcBorders>
              <w:top w:val="double" w:sz="1" w:space="0" w:color="000000"/>
              <w:bottom w:val="double" w:sz="1" w:space="0" w:color="000000"/>
            </w:tcBorders>
          </w:tcPr>
          <w:p w14:paraId="406CEDCD" w14:textId="77777777" w:rsidR="00D01382" w:rsidRDefault="009A294A">
            <w:pPr>
              <w:pStyle w:val="TableParagraph"/>
              <w:ind w:left="110" w:firstLine="0"/>
              <w:rPr>
                <w:b/>
              </w:rPr>
            </w:pPr>
            <w:r>
              <w:rPr>
                <w:b/>
              </w:rPr>
              <w:t>School Ethos</w:t>
            </w:r>
          </w:p>
        </w:tc>
        <w:tc>
          <w:tcPr>
            <w:tcW w:w="381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C5DFB3"/>
          </w:tcPr>
          <w:p w14:paraId="2DEB980E" w14:textId="77777777" w:rsidR="00D01382" w:rsidRDefault="009A294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right="333"/>
            </w:pPr>
            <w:r>
              <w:t>To uphold the Christian</w:t>
            </w:r>
            <w:r>
              <w:rPr>
                <w:spacing w:val="-18"/>
              </w:rPr>
              <w:t xml:space="preserve"> </w:t>
            </w:r>
            <w:r>
              <w:t>ethos of the</w:t>
            </w:r>
            <w:r>
              <w:rPr>
                <w:spacing w:val="-5"/>
              </w:rPr>
              <w:t xml:space="preserve"> </w:t>
            </w:r>
            <w:r>
              <w:t>school</w:t>
            </w:r>
          </w:p>
          <w:p w14:paraId="42352EF9" w14:textId="77777777" w:rsidR="00D01382" w:rsidRDefault="009A294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right="206"/>
            </w:pPr>
            <w:r>
              <w:t>To uphold the Growth</w:t>
            </w:r>
            <w:r>
              <w:rPr>
                <w:spacing w:val="-15"/>
              </w:rPr>
              <w:t xml:space="preserve"> </w:t>
            </w:r>
            <w:r>
              <w:t>Mindset ethos of the</w:t>
            </w:r>
            <w:r>
              <w:rPr>
                <w:spacing w:val="-7"/>
              </w:rPr>
              <w:t xml:space="preserve"> </w:t>
            </w:r>
            <w:r>
              <w:t>school</w:t>
            </w:r>
          </w:p>
        </w:tc>
        <w:tc>
          <w:tcPr>
            <w:tcW w:w="4176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E1EED9"/>
          </w:tcPr>
          <w:p w14:paraId="0D57D0CA" w14:textId="77777777" w:rsidR="00D01382" w:rsidRDefault="00D01382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D01382" w14:paraId="77F2F019" w14:textId="77777777">
        <w:trPr>
          <w:trHeight w:val="1655"/>
        </w:trPr>
        <w:tc>
          <w:tcPr>
            <w:tcW w:w="2366" w:type="dxa"/>
            <w:tcBorders>
              <w:top w:val="double" w:sz="1" w:space="0" w:color="000000"/>
            </w:tcBorders>
          </w:tcPr>
          <w:p w14:paraId="5A30252D" w14:textId="77777777" w:rsidR="00D01382" w:rsidRDefault="009A294A">
            <w:pPr>
              <w:pStyle w:val="TableParagraph"/>
              <w:spacing w:line="264" w:lineRule="exact"/>
              <w:ind w:left="110" w:firstLine="0"/>
              <w:rPr>
                <w:b/>
              </w:rPr>
            </w:pPr>
            <w:r>
              <w:rPr>
                <w:b/>
              </w:rPr>
              <w:t>Relationships</w:t>
            </w:r>
          </w:p>
        </w:tc>
        <w:tc>
          <w:tcPr>
            <w:tcW w:w="3811" w:type="dxa"/>
            <w:tcBorders>
              <w:top w:val="double" w:sz="1" w:space="0" w:color="000000"/>
            </w:tcBorders>
            <w:shd w:val="clear" w:color="auto" w:fill="C5DFB3"/>
          </w:tcPr>
          <w:p w14:paraId="040F2344" w14:textId="77777777" w:rsidR="00D01382" w:rsidRDefault="009A294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134"/>
            </w:pPr>
            <w:r>
              <w:t>Work constructively as part of</w:t>
            </w:r>
            <w:r>
              <w:rPr>
                <w:spacing w:val="-15"/>
              </w:rPr>
              <w:t xml:space="preserve"> </w:t>
            </w:r>
            <w:r>
              <w:t xml:space="preserve">a team, </w:t>
            </w:r>
            <w:r>
              <w:t>understanding school roles and responsibilities and your own position within</w:t>
            </w:r>
            <w:r>
              <w:rPr>
                <w:spacing w:val="-14"/>
              </w:rPr>
              <w:t xml:space="preserve"> </w:t>
            </w:r>
            <w:r>
              <w:t>these</w:t>
            </w:r>
          </w:p>
          <w:p w14:paraId="53C89B1A" w14:textId="77777777" w:rsidR="00D01382" w:rsidRDefault="009A294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159"/>
            </w:pPr>
            <w:r>
              <w:t>Ability to relate well to</w:t>
            </w:r>
            <w:r>
              <w:rPr>
                <w:spacing w:val="-16"/>
              </w:rPr>
              <w:t xml:space="preserve"> </w:t>
            </w:r>
            <w:r>
              <w:t>children and</w:t>
            </w:r>
            <w:r>
              <w:rPr>
                <w:spacing w:val="-2"/>
              </w:rPr>
              <w:t xml:space="preserve"> </w:t>
            </w:r>
            <w:r>
              <w:t>adults</w:t>
            </w:r>
          </w:p>
        </w:tc>
        <w:tc>
          <w:tcPr>
            <w:tcW w:w="4176" w:type="dxa"/>
            <w:tcBorders>
              <w:top w:val="double" w:sz="1" w:space="0" w:color="000000"/>
            </w:tcBorders>
            <w:shd w:val="clear" w:color="auto" w:fill="E1EED9"/>
          </w:tcPr>
          <w:p w14:paraId="51F32583" w14:textId="77777777" w:rsidR="00D01382" w:rsidRDefault="00D01382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</w:tbl>
    <w:p w14:paraId="3DF1E34C" w14:textId="77777777" w:rsidR="00E94F47" w:rsidRDefault="00E94F47"/>
    <w:sectPr w:rsidR="00E94F47">
      <w:pgSz w:w="11910" w:h="16840"/>
      <w:pgMar w:top="960" w:right="700" w:bottom="280" w:left="6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08325" w14:textId="77777777" w:rsidR="00B20CCE" w:rsidRDefault="00B20CCE">
      <w:r>
        <w:separator/>
      </w:r>
    </w:p>
  </w:endnote>
  <w:endnote w:type="continuationSeparator" w:id="0">
    <w:p w14:paraId="15565BBB" w14:textId="77777777" w:rsidR="00B20CCE" w:rsidRDefault="00B2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AA25C" w14:textId="77777777" w:rsidR="00B20CCE" w:rsidRDefault="00B20CCE">
      <w:r>
        <w:separator/>
      </w:r>
    </w:p>
  </w:footnote>
  <w:footnote w:type="continuationSeparator" w:id="0">
    <w:p w14:paraId="325317B2" w14:textId="77777777" w:rsidR="00B20CCE" w:rsidRDefault="00B20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CE645" w14:textId="47DDF8E9" w:rsidR="00D01382" w:rsidRDefault="003A2FA7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BFC4A2" wp14:editId="313B37F1">
              <wp:simplePos x="0" y="0"/>
              <wp:positionH relativeFrom="page">
                <wp:posOffset>2982595</wp:posOffset>
              </wp:positionH>
              <wp:positionV relativeFrom="page">
                <wp:posOffset>464185</wp:posOffset>
              </wp:positionV>
              <wp:extent cx="1595120" cy="165100"/>
              <wp:effectExtent l="0" t="0" r="0" b="0"/>
              <wp:wrapNone/>
              <wp:docPr id="8116738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51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7348C" w14:textId="77777777" w:rsidR="00D01382" w:rsidRDefault="009A294A">
                          <w:pPr>
                            <w:pStyle w:val="BodyText"/>
                            <w:spacing w:line="244" w:lineRule="exact"/>
                            <w:ind w:left="20"/>
                            <w:rPr>
                              <w:u w:val="none"/>
                            </w:rPr>
                          </w:pPr>
                          <w:r>
                            <w:t>FINANCE OFFICER GRADE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FC4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4.85pt;margin-top:36.55pt;width:125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" filled="f" stroked="f">
              <v:textbox inset="0,0,0,0">
                <w:txbxContent>
                  <w:p w14:paraId="32E7348C" w14:textId="77777777" w:rsidR="00D01382" w:rsidRDefault="00000000">
                    <w:pPr>
                      <w:pStyle w:val="BodyText"/>
                      <w:spacing w:line="244" w:lineRule="exact"/>
                      <w:ind w:left="20"/>
                      <w:rPr>
                        <w:u w:val="none"/>
                      </w:rPr>
                    </w:pPr>
                    <w:r>
                      <w:t>FINANCE OFFICER GRADE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306D"/>
    <w:multiLevelType w:val="hybridMultilevel"/>
    <w:tmpl w:val="02B64B14"/>
    <w:lvl w:ilvl="0" w:tplc="8F30B8AA">
      <w:numFmt w:val="bullet"/>
      <w:lvlText w:val=""/>
      <w:lvlJc w:val="left"/>
      <w:pPr>
        <w:ind w:left="830" w:hanging="360"/>
      </w:pPr>
      <w:rPr>
        <w:rFonts w:hint="default"/>
        <w:w w:val="100"/>
        <w:lang w:val="en-US" w:eastAsia="en-US" w:bidi="en-US"/>
      </w:rPr>
    </w:lvl>
    <w:lvl w:ilvl="1" w:tplc="D09EB662"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en-US"/>
      </w:rPr>
    </w:lvl>
    <w:lvl w:ilvl="2" w:tplc="5366E560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en-US"/>
      </w:rPr>
    </w:lvl>
    <w:lvl w:ilvl="3" w:tplc="251297BE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en-US"/>
      </w:rPr>
    </w:lvl>
    <w:lvl w:ilvl="4" w:tplc="C2967016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en-US"/>
      </w:rPr>
    </w:lvl>
    <w:lvl w:ilvl="5" w:tplc="9DFC38EC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en-US"/>
      </w:rPr>
    </w:lvl>
    <w:lvl w:ilvl="6" w:tplc="00AC2ECE">
      <w:numFmt w:val="bullet"/>
      <w:lvlText w:val="•"/>
      <w:lvlJc w:val="left"/>
      <w:pPr>
        <w:ind w:left="6543" w:hanging="360"/>
      </w:pPr>
      <w:rPr>
        <w:rFonts w:hint="default"/>
        <w:lang w:val="en-US" w:eastAsia="en-US" w:bidi="en-US"/>
      </w:rPr>
    </w:lvl>
    <w:lvl w:ilvl="7" w:tplc="0E588778">
      <w:numFmt w:val="bullet"/>
      <w:lvlText w:val="•"/>
      <w:lvlJc w:val="left"/>
      <w:pPr>
        <w:ind w:left="7494" w:hanging="360"/>
      </w:pPr>
      <w:rPr>
        <w:rFonts w:hint="default"/>
        <w:lang w:val="en-US" w:eastAsia="en-US" w:bidi="en-US"/>
      </w:rPr>
    </w:lvl>
    <w:lvl w:ilvl="8" w:tplc="81BC6E7C"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3096FA9"/>
    <w:multiLevelType w:val="hybridMultilevel"/>
    <w:tmpl w:val="DA30E782"/>
    <w:lvl w:ilvl="0" w:tplc="02F0F09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AE8CC74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en-US"/>
      </w:rPr>
    </w:lvl>
    <w:lvl w:ilvl="2" w:tplc="1164B07C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en-US"/>
      </w:rPr>
    </w:lvl>
    <w:lvl w:ilvl="3" w:tplc="113EF864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en-US"/>
      </w:rPr>
    </w:lvl>
    <w:lvl w:ilvl="4" w:tplc="C436E922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en-US"/>
      </w:rPr>
    </w:lvl>
    <w:lvl w:ilvl="5" w:tplc="5ABEC406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en-US"/>
      </w:rPr>
    </w:lvl>
    <w:lvl w:ilvl="6" w:tplc="CD4A0D0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7" w:tplc="FAC4DDC2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en-US"/>
      </w:rPr>
    </w:lvl>
    <w:lvl w:ilvl="8" w:tplc="0478CB18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09C735B"/>
    <w:multiLevelType w:val="hybridMultilevel"/>
    <w:tmpl w:val="7644791E"/>
    <w:lvl w:ilvl="0" w:tplc="03D8B17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DDAF46C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en-US"/>
      </w:rPr>
    </w:lvl>
    <w:lvl w:ilvl="2" w:tplc="95B83D48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en-US"/>
      </w:rPr>
    </w:lvl>
    <w:lvl w:ilvl="3" w:tplc="427846D4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en-US"/>
      </w:rPr>
    </w:lvl>
    <w:lvl w:ilvl="4" w:tplc="833E5C28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en-US"/>
      </w:rPr>
    </w:lvl>
    <w:lvl w:ilvl="5" w:tplc="FE0EE810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en-US"/>
      </w:rPr>
    </w:lvl>
    <w:lvl w:ilvl="6" w:tplc="2A9CF890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7" w:tplc="5E6A64D8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en-US"/>
      </w:rPr>
    </w:lvl>
    <w:lvl w:ilvl="8" w:tplc="3F4254A8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4E26605E"/>
    <w:multiLevelType w:val="hybridMultilevel"/>
    <w:tmpl w:val="78108F02"/>
    <w:lvl w:ilvl="0" w:tplc="E138D18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1361042">
      <w:numFmt w:val="bullet"/>
      <w:lvlText w:val="•"/>
      <w:lvlJc w:val="left"/>
      <w:pPr>
        <w:ind w:left="1172" w:hanging="361"/>
      </w:pPr>
      <w:rPr>
        <w:rFonts w:hint="default"/>
        <w:lang w:val="en-US" w:eastAsia="en-US" w:bidi="en-US"/>
      </w:rPr>
    </w:lvl>
    <w:lvl w:ilvl="2" w:tplc="298EBB16">
      <w:numFmt w:val="bullet"/>
      <w:lvlText w:val="•"/>
      <w:lvlJc w:val="left"/>
      <w:pPr>
        <w:ind w:left="1505" w:hanging="361"/>
      </w:pPr>
      <w:rPr>
        <w:rFonts w:hint="default"/>
        <w:lang w:val="en-US" w:eastAsia="en-US" w:bidi="en-US"/>
      </w:rPr>
    </w:lvl>
    <w:lvl w:ilvl="3" w:tplc="DD6E7AB2">
      <w:numFmt w:val="bullet"/>
      <w:lvlText w:val="•"/>
      <w:lvlJc w:val="left"/>
      <w:pPr>
        <w:ind w:left="1837" w:hanging="361"/>
      </w:pPr>
      <w:rPr>
        <w:rFonts w:hint="default"/>
        <w:lang w:val="en-US" w:eastAsia="en-US" w:bidi="en-US"/>
      </w:rPr>
    </w:lvl>
    <w:lvl w:ilvl="4" w:tplc="63EA7EAE">
      <w:numFmt w:val="bullet"/>
      <w:lvlText w:val="•"/>
      <w:lvlJc w:val="left"/>
      <w:pPr>
        <w:ind w:left="2170" w:hanging="361"/>
      </w:pPr>
      <w:rPr>
        <w:rFonts w:hint="default"/>
        <w:lang w:val="en-US" w:eastAsia="en-US" w:bidi="en-US"/>
      </w:rPr>
    </w:lvl>
    <w:lvl w:ilvl="5" w:tplc="4B0A1E64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en-US"/>
      </w:rPr>
    </w:lvl>
    <w:lvl w:ilvl="6" w:tplc="27205E9C">
      <w:numFmt w:val="bullet"/>
      <w:lvlText w:val="•"/>
      <w:lvlJc w:val="left"/>
      <w:pPr>
        <w:ind w:left="2835" w:hanging="361"/>
      </w:pPr>
      <w:rPr>
        <w:rFonts w:hint="default"/>
        <w:lang w:val="en-US" w:eastAsia="en-US" w:bidi="en-US"/>
      </w:rPr>
    </w:lvl>
    <w:lvl w:ilvl="7" w:tplc="DAF471DC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en-US"/>
      </w:rPr>
    </w:lvl>
    <w:lvl w:ilvl="8" w:tplc="6A747F28">
      <w:numFmt w:val="bullet"/>
      <w:lvlText w:val="•"/>
      <w:lvlJc w:val="left"/>
      <w:pPr>
        <w:ind w:left="3500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5EDE4010"/>
    <w:multiLevelType w:val="hybridMultilevel"/>
    <w:tmpl w:val="C6C406C6"/>
    <w:lvl w:ilvl="0" w:tplc="2F78600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CC67BEC">
      <w:numFmt w:val="bullet"/>
      <w:lvlText w:val="•"/>
      <w:lvlJc w:val="left"/>
      <w:pPr>
        <w:ind w:left="1172" w:hanging="361"/>
      </w:pPr>
      <w:rPr>
        <w:rFonts w:hint="default"/>
        <w:lang w:val="en-US" w:eastAsia="en-US" w:bidi="en-US"/>
      </w:rPr>
    </w:lvl>
    <w:lvl w:ilvl="2" w:tplc="90FEEFD4">
      <w:numFmt w:val="bullet"/>
      <w:lvlText w:val="•"/>
      <w:lvlJc w:val="left"/>
      <w:pPr>
        <w:ind w:left="1505" w:hanging="361"/>
      </w:pPr>
      <w:rPr>
        <w:rFonts w:hint="default"/>
        <w:lang w:val="en-US" w:eastAsia="en-US" w:bidi="en-US"/>
      </w:rPr>
    </w:lvl>
    <w:lvl w:ilvl="3" w:tplc="3718E50C">
      <w:numFmt w:val="bullet"/>
      <w:lvlText w:val="•"/>
      <w:lvlJc w:val="left"/>
      <w:pPr>
        <w:ind w:left="1837" w:hanging="361"/>
      </w:pPr>
      <w:rPr>
        <w:rFonts w:hint="default"/>
        <w:lang w:val="en-US" w:eastAsia="en-US" w:bidi="en-US"/>
      </w:rPr>
    </w:lvl>
    <w:lvl w:ilvl="4" w:tplc="8DB267A8">
      <w:numFmt w:val="bullet"/>
      <w:lvlText w:val="•"/>
      <w:lvlJc w:val="left"/>
      <w:pPr>
        <w:ind w:left="2170" w:hanging="361"/>
      </w:pPr>
      <w:rPr>
        <w:rFonts w:hint="default"/>
        <w:lang w:val="en-US" w:eastAsia="en-US" w:bidi="en-US"/>
      </w:rPr>
    </w:lvl>
    <w:lvl w:ilvl="5" w:tplc="0A608304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en-US"/>
      </w:rPr>
    </w:lvl>
    <w:lvl w:ilvl="6" w:tplc="D71E3D8A">
      <w:numFmt w:val="bullet"/>
      <w:lvlText w:val="•"/>
      <w:lvlJc w:val="left"/>
      <w:pPr>
        <w:ind w:left="2835" w:hanging="361"/>
      </w:pPr>
      <w:rPr>
        <w:rFonts w:hint="default"/>
        <w:lang w:val="en-US" w:eastAsia="en-US" w:bidi="en-US"/>
      </w:rPr>
    </w:lvl>
    <w:lvl w:ilvl="7" w:tplc="2AA2D3C6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en-US"/>
      </w:rPr>
    </w:lvl>
    <w:lvl w:ilvl="8" w:tplc="E6EED5F8">
      <w:numFmt w:val="bullet"/>
      <w:lvlText w:val="•"/>
      <w:lvlJc w:val="left"/>
      <w:pPr>
        <w:ind w:left="3500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6F0603C4"/>
    <w:multiLevelType w:val="hybridMultilevel"/>
    <w:tmpl w:val="316A2060"/>
    <w:lvl w:ilvl="0" w:tplc="8CBA5E6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color w:val="202020"/>
        <w:w w:val="100"/>
        <w:sz w:val="20"/>
        <w:szCs w:val="20"/>
        <w:lang w:val="en-US" w:eastAsia="en-US" w:bidi="en-US"/>
      </w:rPr>
    </w:lvl>
    <w:lvl w:ilvl="1" w:tplc="1EB2E284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en-US"/>
      </w:rPr>
    </w:lvl>
    <w:lvl w:ilvl="2" w:tplc="95C89EB2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en-US"/>
      </w:rPr>
    </w:lvl>
    <w:lvl w:ilvl="3" w:tplc="7A3A760A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en-US"/>
      </w:rPr>
    </w:lvl>
    <w:lvl w:ilvl="4" w:tplc="FAB22CFC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en-US"/>
      </w:rPr>
    </w:lvl>
    <w:lvl w:ilvl="5" w:tplc="4D30C292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en-US"/>
      </w:rPr>
    </w:lvl>
    <w:lvl w:ilvl="6" w:tplc="FB00F080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7" w:tplc="1A1E6468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en-US"/>
      </w:rPr>
    </w:lvl>
    <w:lvl w:ilvl="8" w:tplc="6A6E896A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7AD80FC5"/>
    <w:multiLevelType w:val="hybridMultilevel"/>
    <w:tmpl w:val="7CD2FB6A"/>
    <w:lvl w:ilvl="0" w:tplc="9DA2D9D8">
      <w:numFmt w:val="bullet"/>
      <w:lvlText w:val=""/>
      <w:lvlJc w:val="left"/>
      <w:pPr>
        <w:ind w:left="830" w:hanging="360"/>
      </w:pPr>
      <w:rPr>
        <w:rFonts w:hint="default"/>
        <w:w w:val="100"/>
        <w:lang w:val="en-US" w:eastAsia="en-US" w:bidi="en-US"/>
      </w:rPr>
    </w:lvl>
    <w:lvl w:ilvl="1" w:tplc="F300DF90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en-US"/>
      </w:rPr>
    </w:lvl>
    <w:lvl w:ilvl="2" w:tplc="438A9A1E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en-US"/>
      </w:rPr>
    </w:lvl>
    <w:lvl w:ilvl="3" w:tplc="EE4C997A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en-US"/>
      </w:rPr>
    </w:lvl>
    <w:lvl w:ilvl="4" w:tplc="498AB1AC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en-US"/>
      </w:rPr>
    </w:lvl>
    <w:lvl w:ilvl="5" w:tplc="AA889CE4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en-US"/>
      </w:rPr>
    </w:lvl>
    <w:lvl w:ilvl="6" w:tplc="6A9C3910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7" w:tplc="624C84E2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en-US"/>
      </w:rPr>
    </w:lvl>
    <w:lvl w:ilvl="8" w:tplc="50DED85E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en-US"/>
      </w:rPr>
    </w:lvl>
  </w:abstractNum>
  <w:num w:numId="1" w16cid:durableId="894583949">
    <w:abstractNumId w:val="1"/>
  </w:num>
  <w:num w:numId="2" w16cid:durableId="668750970">
    <w:abstractNumId w:val="2"/>
  </w:num>
  <w:num w:numId="3" w16cid:durableId="663239828">
    <w:abstractNumId w:val="3"/>
  </w:num>
  <w:num w:numId="4" w16cid:durableId="1215192696">
    <w:abstractNumId w:val="5"/>
  </w:num>
  <w:num w:numId="5" w16cid:durableId="1185511290">
    <w:abstractNumId w:val="4"/>
  </w:num>
  <w:num w:numId="6" w16cid:durableId="216209025">
    <w:abstractNumId w:val="6"/>
  </w:num>
  <w:num w:numId="7" w16cid:durableId="75197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82"/>
    <w:rsid w:val="00064952"/>
    <w:rsid w:val="00182481"/>
    <w:rsid w:val="003219C4"/>
    <w:rsid w:val="003A2FA7"/>
    <w:rsid w:val="003A5335"/>
    <w:rsid w:val="00504B44"/>
    <w:rsid w:val="009A294A"/>
    <w:rsid w:val="00B20CCE"/>
    <w:rsid w:val="00D01382"/>
    <w:rsid w:val="00E94F47"/>
    <w:rsid w:val="00FE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AC0FB"/>
  <w15:docId w15:val="{2CEC037D-A684-45A0-B373-06D9B592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B3D4B5B-FFD8-440A-9670-01C26A36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4180</Characters>
  <Application>Microsoft Office Word</Application>
  <DocSecurity>4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Officer Grade 8</dc:title>
  <dc:creator>Windows User</dc:creator>
  <cp:lastModifiedBy>White, Suzanne - Oxfordshire County Council</cp:lastModifiedBy>
  <cp:revision>2</cp:revision>
  <dcterms:created xsi:type="dcterms:W3CDTF">2024-09-04T08:34:00Z</dcterms:created>
  <dcterms:modified xsi:type="dcterms:W3CDTF">2024-09-04T08:34:00Z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2024-09-03T00:00:00Z</vt:filetime>
  </property>
</Properties>
</file>