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AB2545" w14:paraId="6F42F509" w14:textId="77777777" w:rsidTr="00AB2545">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B2545" w14:paraId="632487B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B2545" w14:paraId="5672C1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AB2545" w14:paraId="0E2855BB"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AB2545" w14:paraId="21780E59" w14:textId="77777777">
                                <w:tc>
                                  <w:tcPr>
                                    <w:tcW w:w="0" w:type="auto"/>
                                    <w:tcMar>
                                      <w:top w:w="0" w:type="dxa"/>
                                      <w:left w:w="270" w:type="dxa"/>
                                      <w:bottom w:w="135" w:type="dxa"/>
                                      <w:right w:w="270" w:type="dxa"/>
                                    </w:tcMar>
                                    <w:hideMark/>
                                  </w:tcPr>
                                  <w:p w14:paraId="0042E5D7" w14:textId="77777777" w:rsidR="00AB2545" w:rsidRDefault="00AB2545">
                                    <w:pPr>
                                      <w:rPr>
                                        <w:rFonts w:ascii="Helvetica" w:hAnsi="Helvetica" w:cs="Helvetica"/>
                                        <w:color w:val="606060"/>
                                        <w:sz w:val="17"/>
                                        <w:szCs w:val="17"/>
                                      </w:rPr>
                                    </w:pPr>
                                    <w:bookmarkStart w:id="0" w:name="_GoBack"/>
                                    <w:bookmarkEnd w:id="0"/>
                                    <w:proofErr w:type="spellStart"/>
                                    <w:r>
                                      <w:rPr>
                                        <w:rStyle w:val="Strong"/>
                                        <w:rFonts w:ascii="Helvetica" w:hAnsi="Helvetica" w:cs="Helvetica"/>
                                        <w:color w:val="606060"/>
                                        <w:sz w:val="17"/>
                                        <w:szCs w:val="17"/>
                                      </w:rPr>
                                      <w:t>OxLEP</w:t>
                                    </w:r>
                                    <w:proofErr w:type="spellEnd"/>
                                    <w:r>
                                      <w:rPr>
                                        <w:rStyle w:val="Strong"/>
                                        <w:rFonts w:ascii="Helvetica" w:hAnsi="Helvetica" w:cs="Helvetica"/>
                                        <w:color w:val="606060"/>
                                        <w:sz w:val="17"/>
                                        <w:szCs w:val="17"/>
                                      </w:rPr>
                                      <w:t xml:space="preserve"> Skills: </w:t>
                                    </w:r>
                                    <w:r>
                                      <w:rPr>
                                        <w:rFonts w:ascii="Helvetica" w:hAnsi="Helvetica" w:cs="Helvetica"/>
                                        <w:color w:val="606060"/>
                                        <w:sz w:val="17"/>
                                        <w:szCs w:val="17"/>
                                      </w:rPr>
                                      <w:t xml:space="preserve">Picks of the Week </w:t>
                                    </w:r>
                                  </w:p>
                                </w:tc>
                              </w:tr>
                            </w:tbl>
                            <w:p w14:paraId="15CB2A61" w14:textId="77777777" w:rsidR="00AB2545" w:rsidRDefault="00AB2545">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AB2545" w14:paraId="6E2D9327" w14:textId="77777777">
                                <w:tc>
                                  <w:tcPr>
                                    <w:tcW w:w="0" w:type="auto"/>
                                    <w:tcMar>
                                      <w:top w:w="0" w:type="dxa"/>
                                      <w:left w:w="270" w:type="dxa"/>
                                      <w:bottom w:w="135" w:type="dxa"/>
                                      <w:right w:w="270" w:type="dxa"/>
                                    </w:tcMar>
                                    <w:hideMark/>
                                  </w:tcPr>
                                  <w:p w14:paraId="2E257606" w14:textId="77777777" w:rsidR="00AB2545" w:rsidRDefault="00AB2545">
                                    <w:pPr>
                                      <w:rPr>
                                        <w:rFonts w:ascii="Helvetica" w:hAnsi="Helvetica" w:cs="Helvetica"/>
                                        <w:color w:val="606060"/>
                                        <w:sz w:val="17"/>
                                        <w:szCs w:val="17"/>
                                      </w:rPr>
                                    </w:pPr>
                                    <w:hyperlink r:id="rId5" w:tgtFrame="_blank" w:history="1">
                                      <w:r>
                                        <w:rPr>
                                          <w:rStyle w:val="Hyperlink"/>
                                          <w:sz w:val="17"/>
                                          <w:szCs w:val="17"/>
                                        </w:rPr>
                                        <w:t>View this emai</w:t>
                                      </w:r>
                                      <w:r>
                                        <w:rPr>
                                          <w:rStyle w:val="Hyperlink"/>
                                          <w:sz w:val="17"/>
                                          <w:szCs w:val="17"/>
                                        </w:rPr>
                                        <w:t>l</w:t>
                                      </w:r>
                                      <w:r>
                                        <w:rPr>
                                          <w:rStyle w:val="Hyperlink"/>
                                          <w:sz w:val="17"/>
                                          <w:szCs w:val="17"/>
                                        </w:rPr>
                                        <w:t xml:space="preserve"> in your browser</w:t>
                                      </w:r>
                                    </w:hyperlink>
                                    <w:r>
                                      <w:rPr>
                                        <w:rFonts w:ascii="Helvetica" w:hAnsi="Helvetica" w:cs="Helvetica"/>
                                        <w:color w:val="606060"/>
                                        <w:sz w:val="17"/>
                                        <w:szCs w:val="17"/>
                                      </w:rPr>
                                      <w:t xml:space="preserve"> </w:t>
                                    </w:r>
                                  </w:p>
                                </w:tc>
                              </w:tr>
                            </w:tbl>
                            <w:p w14:paraId="65732A3D" w14:textId="77777777" w:rsidR="00AB2545" w:rsidRDefault="00AB2545">
                              <w:pPr>
                                <w:rPr>
                                  <w:rFonts w:ascii="Times New Roman" w:eastAsia="Times New Roman" w:hAnsi="Times New Roman" w:cs="Times New Roman"/>
                                  <w:sz w:val="20"/>
                                  <w:szCs w:val="20"/>
                                </w:rPr>
                              </w:pPr>
                            </w:p>
                          </w:tc>
                        </w:tr>
                      </w:tbl>
                      <w:p w14:paraId="3C6DAC2B" w14:textId="77777777" w:rsidR="00AB2545" w:rsidRDefault="00AB2545">
                        <w:pPr>
                          <w:rPr>
                            <w:rFonts w:ascii="Times New Roman" w:eastAsia="Times New Roman" w:hAnsi="Times New Roman" w:cs="Times New Roman"/>
                            <w:sz w:val="20"/>
                            <w:szCs w:val="20"/>
                          </w:rPr>
                        </w:pPr>
                      </w:p>
                    </w:tc>
                  </w:tr>
                </w:tbl>
                <w:p w14:paraId="0B695668" w14:textId="77777777" w:rsidR="00AB2545" w:rsidRDefault="00AB2545">
                  <w:pPr>
                    <w:rPr>
                      <w:rFonts w:ascii="Times New Roman" w:eastAsia="Times New Roman" w:hAnsi="Times New Roman" w:cs="Times New Roman"/>
                      <w:sz w:val="20"/>
                      <w:szCs w:val="20"/>
                    </w:rPr>
                  </w:pPr>
                </w:p>
              </w:tc>
            </w:tr>
          </w:tbl>
          <w:p w14:paraId="0B76FFE0" w14:textId="77777777" w:rsidR="00AB2545" w:rsidRDefault="00AB2545">
            <w:pPr>
              <w:jc w:val="center"/>
              <w:rPr>
                <w:rFonts w:ascii="Times New Roman" w:eastAsia="Times New Roman" w:hAnsi="Times New Roman" w:cs="Times New Roman"/>
                <w:sz w:val="20"/>
                <w:szCs w:val="20"/>
              </w:rPr>
            </w:pPr>
          </w:p>
        </w:tc>
      </w:tr>
      <w:tr w:rsidR="00AB2545" w14:paraId="627F3357" w14:textId="77777777" w:rsidTr="00AB2545">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B2545" w14:paraId="65415675"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AB2545" w14:paraId="24A0124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B2545" w14:paraId="249755F2" w14:textId="77777777">
                          <w:tc>
                            <w:tcPr>
                              <w:tcW w:w="0" w:type="auto"/>
                              <w:tcMar>
                                <w:top w:w="0" w:type="dxa"/>
                                <w:left w:w="135" w:type="dxa"/>
                                <w:bottom w:w="0" w:type="dxa"/>
                                <w:right w:w="135" w:type="dxa"/>
                              </w:tcMar>
                              <w:hideMark/>
                            </w:tcPr>
                            <w:p w14:paraId="76BF511A" w14:textId="2F342F40" w:rsidR="00AB2545" w:rsidRDefault="00AB2545">
                              <w:pPr>
                                <w:jc w:val="center"/>
                              </w:pPr>
                              <w:r>
                                <w:rPr>
                                  <w:noProof/>
                                  <w:color w:val="0000FF"/>
                                </w:rPr>
                                <w:drawing>
                                  <wp:inline distT="0" distB="0" distL="0" distR="0" wp14:anchorId="49A1AD07" wp14:editId="3D02CB0B">
                                    <wp:extent cx="4746625" cy="993775"/>
                                    <wp:effectExtent l="0" t="0" r="0" b="0"/>
                                    <wp:docPr id="522749340" name="Picture 34" descr="A white background with blue text&#10;&#10;Description automatically generated">
                                      <a:hlinkClick xmlns:a="http://schemas.openxmlformats.org/drawingml/2006/main" r:id="rId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49340" name="Picture 34" descr="A white background with blue text&#10;&#10;Description automatically generated">
                                              <a:hlinkClick r:id="rId6" tooltip="&quot;&quot; t "/>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6625" cy="993775"/>
                                            </a:xfrm>
                                            <a:prstGeom prst="rect">
                                              <a:avLst/>
                                            </a:prstGeom>
                                            <a:noFill/>
                                            <a:ln>
                                              <a:noFill/>
                                            </a:ln>
                                          </pic:spPr>
                                        </pic:pic>
                                      </a:graphicData>
                                    </a:graphic>
                                  </wp:inline>
                                </w:drawing>
                              </w:r>
                            </w:p>
                          </w:tc>
                        </w:tr>
                      </w:tbl>
                      <w:p w14:paraId="5CC8F65C" w14:textId="77777777" w:rsidR="00AB2545" w:rsidRDefault="00AB2545">
                        <w:pPr>
                          <w:rPr>
                            <w:rFonts w:ascii="Times New Roman" w:eastAsia="Times New Roman" w:hAnsi="Times New Roman" w:cs="Times New Roman"/>
                            <w:sz w:val="20"/>
                            <w:szCs w:val="20"/>
                          </w:rPr>
                        </w:pPr>
                      </w:p>
                    </w:tc>
                  </w:tr>
                </w:tbl>
                <w:p w14:paraId="2BE9BBA8"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808EA2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26DA4A73"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292DB7F0" w14:textId="77777777">
                                <w:tc>
                                  <w:tcPr>
                                    <w:tcW w:w="0" w:type="auto"/>
                                    <w:hideMark/>
                                  </w:tcPr>
                                  <w:p w14:paraId="40D0E6A9" w14:textId="53B97D09" w:rsidR="00AB2545" w:rsidRDefault="00AB2545">
                                    <w:r>
                                      <w:rPr>
                                        <w:noProof/>
                                        <w:color w:val="0000FF"/>
                                      </w:rPr>
                                      <w:drawing>
                                        <wp:inline distT="0" distB="0" distL="0" distR="0" wp14:anchorId="5A77CEEE" wp14:editId="2439AB69">
                                          <wp:extent cx="1670050" cy="1550670"/>
                                          <wp:effectExtent l="0" t="0" r="6350" b="0"/>
                                          <wp:docPr id="1466155318" name="Picture 33" descr="A tree with orange leaves on it&#10;&#10;Description automatically generated">
                                            <a:hlinkClick xmlns:a="http://schemas.openxmlformats.org/drawingml/2006/main" r:id="rId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55318" name="Picture 33" descr="A tree with orange leaves on it&#10;&#10;Description automatically generated">
                                                    <a:hlinkClick r:id="rId8" tooltip="&quot;&quot; t "/>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050" cy="155067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57A1A7CB" w14:textId="77777777">
                                <w:tc>
                                  <w:tcPr>
                                    <w:tcW w:w="0" w:type="auto"/>
                                    <w:hideMark/>
                                  </w:tcPr>
                                  <w:p w14:paraId="59F64428"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32"/>
                                        <w:szCs w:val="32"/>
                                      </w:rPr>
                                      <w:t>Picks of the Week: 30th January 2024</w:t>
                                    </w:r>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Please share the links in Picks of the Week with your students, colleagues, </w:t>
                                    </w:r>
                                    <w:proofErr w:type="gramStart"/>
                                    <w:r>
                                      <w:rPr>
                                        <w:rFonts w:ascii="Helvetica" w:hAnsi="Helvetica" w:cs="Helvetica"/>
                                        <w:color w:val="606060"/>
                                        <w:sz w:val="18"/>
                                        <w:szCs w:val="18"/>
                                      </w:rPr>
                                      <w:t>parents</w:t>
                                    </w:r>
                                    <w:proofErr w:type="gramEnd"/>
                                    <w:r>
                                      <w:rPr>
                                        <w:rFonts w:ascii="Helvetica" w:hAnsi="Helvetica" w:cs="Helvetica"/>
                                        <w:color w:val="606060"/>
                                        <w:sz w:val="18"/>
                                        <w:szCs w:val="18"/>
                                      </w:rPr>
                                      <w:t xml:space="preserve"> and carers. If you would like to include anything in a future issue, please get in touch at </w:t>
                                    </w:r>
                                    <w:hyperlink r:id="rId10" w:tgtFrame="_blank" w:history="1">
                                      <w:r>
                                        <w:rPr>
                                          <w:rStyle w:val="Hyperlink"/>
                                          <w:color w:val="6DC6DD"/>
                                          <w:sz w:val="18"/>
                                          <w:szCs w:val="18"/>
                                        </w:rPr>
                                        <w:t>skills@oxfordshirelep.com</w:t>
                                      </w:r>
                                    </w:hyperlink>
                                  </w:p>
                                </w:tc>
                              </w:tr>
                            </w:tbl>
                            <w:p w14:paraId="6FAEFAD9" w14:textId="77777777" w:rsidR="00AB2545" w:rsidRDefault="00AB2545">
                              <w:pPr>
                                <w:rPr>
                                  <w:rFonts w:ascii="Times New Roman" w:eastAsia="Times New Roman" w:hAnsi="Times New Roman" w:cs="Times New Roman"/>
                                  <w:sz w:val="20"/>
                                  <w:szCs w:val="20"/>
                                </w:rPr>
                              </w:pPr>
                            </w:p>
                          </w:tc>
                        </w:tr>
                      </w:tbl>
                      <w:p w14:paraId="1F66DBBF" w14:textId="77777777" w:rsidR="00AB2545" w:rsidRDefault="00AB2545">
                        <w:pPr>
                          <w:rPr>
                            <w:rFonts w:ascii="Times New Roman" w:eastAsia="Times New Roman" w:hAnsi="Times New Roman" w:cs="Times New Roman"/>
                            <w:sz w:val="20"/>
                            <w:szCs w:val="20"/>
                          </w:rPr>
                        </w:pPr>
                      </w:p>
                    </w:tc>
                  </w:tr>
                </w:tbl>
                <w:p w14:paraId="190CBE9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9005D3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20C136D" w14:textId="77777777">
                          <w:tc>
                            <w:tcPr>
                              <w:tcW w:w="0" w:type="auto"/>
                              <w:tcBorders>
                                <w:top w:val="single" w:sz="12" w:space="0" w:color="EAEAEA"/>
                                <w:left w:val="nil"/>
                                <w:bottom w:val="nil"/>
                                <w:right w:val="nil"/>
                              </w:tcBorders>
                              <w:vAlign w:val="center"/>
                              <w:hideMark/>
                            </w:tcPr>
                            <w:p w14:paraId="18F8F642" w14:textId="77777777" w:rsidR="00AB2545" w:rsidRDefault="00AB2545"/>
                          </w:tc>
                        </w:tr>
                      </w:tbl>
                      <w:p w14:paraId="44520115" w14:textId="77777777" w:rsidR="00AB2545" w:rsidRDefault="00AB2545">
                        <w:pPr>
                          <w:rPr>
                            <w:rFonts w:ascii="Times New Roman" w:eastAsia="Times New Roman" w:hAnsi="Times New Roman" w:cs="Times New Roman"/>
                            <w:sz w:val="20"/>
                            <w:szCs w:val="20"/>
                          </w:rPr>
                        </w:pPr>
                      </w:p>
                    </w:tc>
                  </w:tr>
                </w:tbl>
                <w:p w14:paraId="3E04F7F9"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61D8C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6C284D2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134FEBF9" w14:textId="77777777">
                                <w:tc>
                                  <w:tcPr>
                                    <w:tcW w:w="0" w:type="auto"/>
                                    <w:tcMar>
                                      <w:top w:w="0" w:type="dxa"/>
                                      <w:left w:w="270" w:type="dxa"/>
                                      <w:bottom w:w="135" w:type="dxa"/>
                                      <w:right w:w="270" w:type="dxa"/>
                                    </w:tcMar>
                                    <w:hideMark/>
                                  </w:tcPr>
                                  <w:p w14:paraId="5FA9E1FF"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008080"/>
                                        <w:sz w:val="32"/>
                                        <w:szCs w:val="32"/>
                                      </w:rPr>
                                      <w:t xml:space="preserve">From </w:t>
                                    </w:r>
                                    <w:proofErr w:type="spellStart"/>
                                    <w:r>
                                      <w:rPr>
                                        <w:rStyle w:val="Strong"/>
                                        <w:rFonts w:ascii="Helvetica" w:hAnsi="Helvetica" w:cs="Helvetica"/>
                                        <w:color w:val="008080"/>
                                        <w:sz w:val="32"/>
                                        <w:szCs w:val="32"/>
                                      </w:rPr>
                                      <w:t>OxLEP</w:t>
                                    </w:r>
                                    <w:proofErr w:type="spellEnd"/>
                                    <w:r>
                                      <w:rPr>
                                        <w:rStyle w:val="Strong"/>
                                        <w:rFonts w:ascii="Helvetica" w:hAnsi="Helvetica" w:cs="Helvetica"/>
                                        <w:color w:val="008080"/>
                                        <w:sz w:val="32"/>
                                        <w:szCs w:val="32"/>
                                      </w:rPr>
                                      <w:t xml:space="preserve"> Skills</w:t>
                                    </w:r>
                                    <w:r>
                                      <w:rPr>
                                        <w:rFonts w:ascii="Helvetica" w:hAnsi="Helvetica" w:cs="Helvetica"/>
                                        <w:color w:val="606060"/>
                                        <w:sz w:val="23"/>
                                        <w:szCs w:val="23"/>
                                      </w:rPr>
                                      <w:t xml:space="preserve"> </w:t>
                                    </w:r>
                                  </w:p>
                                </w:tc>
                              </w:tr>
                            </w:tbl>
                            <w:p w14:paraId="7C1C7E5A" w14:textId="77777777" w:rsidR="00AB2545" w:rsidRDefault="00AB2545">
                              <w:pPr>
                                <w:rPr>
                                  <w:rFonts w:ascii="Times New Roman" w:eastAsia="Times New Roman" w:hAnsi="Times New Roman" w:cs="Times New Roman"/>
                                  <w:sz w:val="20"/>
                                  <w:szCs w:val="20"/>
                                </w:rPr>
                              </w:pPr>
                            </w:p>
                          </w:tc>
                        </w:tr>
                      </w:tbl>
                      <w:p w14:paraId="61251182" w14:textId="77777777" w:rsidR="00AB2545" w:rsidRDefault="00AB2545">
                        <w:pPr>
                          <w:rPr>
                            <w:rFonts w:ascii="Times New Roman" w:eastAsia="Times New Roman" w:hAnsi="Times New Roman" w:cs="Times New Roman"/>
                            <w:sz w:val="20"/>
                            <w:szCs w:val="20"/>
                          </w:rPr>
                        </w:pPr>
                      </w:p>
                    </w:tc>
                  </w:tr>
                </w:tbl>
                <w:p w14:paraId="16A605BF"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2AC71A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301CEA52" w14:textId="77777777">
                          <w:tc>
                            <w:tcPr>
                              <w:tcW w:w="0" w:type="auto"/>
                              <w:tcBorders>
                                <w:top w:val="single" w:sz="12" w:space="0" w:color="EAEAEA"/>
                                <w:left w:val="nil"/>
                                <w:bottom w:val="nil"/>
                                <w:right w:val="nil"/>
                              </w:tcBorders>
                              <w:vAlign w:val="center"/>
                              <w:hideMark/>
                            </w:tcPr>
                            <w:p w14:paraId="7A3721E9" w14:textId="77777777" w:rsidR="00AB2545" w:rsidRDefault="00AB2545"/>
                          </w:tc>
                        </w:tr>
                      </w:tbl>
                      <w:p w14:paraId="60561D3C" w14:textId="77777777" w:rsidR="00AB2545" w:rsidRDefault="00AB2545">
                        <w:pPr>
                          <w:rPr>
                            <w:rFonts w:ascii="Times New Roman" w:eastAsia="Times New Roman" w:hAnsi="Times New Roman" w:cs="Times New Roman"/>
                            <w:sz w:val="20"/>
                            <w:szCs w:val="20"/>
                          </w:rPr>
                        </w:pPr>
                      </w:p>
                    </w:tc>
                  </w:tr>
                </w:tbl>
                <w:p w14:paraId="0C90A188"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E07D7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19424B3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186FC189" w14:textId="77777777">
                                <w:tc>
                                  <w:tcPr>
                                    <w:tcW w:w="0" w:type="auto"/>
                                    <w:tcMar>
                                      <w:top w:w="0" w:type="dxa"/>
                                      <w:left w:w="270" w:type="dxa"/>
                                      <w:bottom w:w="135" w:type="dxa"/>
                                      <w:right w:w="270" w:type="dxa"/>
                                    </w:tcMar>
                                    <w:hideMark/>
                                  </w:tcPr>
                                  <w:p w14:paraId="2391A909"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Careers Fest - Parents/Carers Session</w:t>
                                    </w:r>
                                    <w:r>
                                      <w:rPr>
                                        <w:rFonts w:ascii="Helvetica" w:hAnsi="Helvetica" w:cs="Helvetica"/>
                                        <w:color w:val="606060"/>
                                        <w:sz w:val="23"/>
                                        <w:szCs w:val="23"/>
                                      </w:rPr>
                                      <w:t xml:space="preserve"> </w:t>
                                    </w:r>
                                  </w:p>
                                  <w:p w14:paraId="260E94D0"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23"/>
                                        <w:szCs w:val="23"/>
                                      </w:rPr>
                                      <w:br/>
                                    </w:r>
                                    <w:hyperlink r:id="rId11" w:tgtFrame="_blank" w:history="1">
                                      <w:r>
                                        <w:rPr>
                                          <w:rStyle w:val="Hyperlink"/>
                                          <w:color w:val="6DC6DD"/>
                                          <w:sz w:val="21"/>
                                          <w:szCs w:val="21"/>
                                        </w:rPr>
                                        <w:t>https://careersfest2024twilightsession.eventbrite.co.uk</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Careers Fest will take place on </w:t>
                                    </w:r>
                                    <w:r>
                                      <w:rPr>
                                        <w:rStyle w:val="Strong"/>
                                        <w:rFonts w:ascii="Helvetica" w:hAnsi="Helvetica" w:cs="Helvetica"/>
                                        <w:color w:val="606060"/>
                                        <w:sz w:val="18"/>
                                        <w:szCs w:val="18"/>
                                      </w:rPr>
                                      <w:t>20th and 21st March 2024</w:t>
                                    </w:r>
                                    <w:r>
                                      <w:rPr>
                                        <w:rFonts w:ascii="Helvetica" w:hAnsi="Helvetica" w:cs="Helvetica"/>
                                        <w:color w:val="606060"/>
                                        <w:sz w:val="18"/>
                                        <w:szCs w:val="18"/>
                                      </w:rPr>
                                      <w:t xml:space="preserve"> at The Kassam Stadium. We are once again holding a 'twilight' session for parents and carers on </w:t>
                                    </w:r>
                                    <w:r>
                                      <w:rPr>
                                        <w:rStyle w:val="Strong"/>
                                        <w:rFonts w:ascii="Helvetica" w:hAnsi="Helvetica" w:cs="Helvetica"/>
                                        <w:color w:val="606060"/>
                                        <w:sz w:val="18"/>
                                        <w:szCs w:val="18"/>
                                      </w:rPr>
                                      <w:t>20th March with slots from 16:30-18:00 or 18:00-19:30</w:t>
                                    </w:r>
                                    <w:r>
                                      <w:rPr>
                                        <w:rFonts w:ascii="Helvetica" w:hAnsi="Helvetica" w:cs="Helvetica"/>
                                        <w:color w:val="606060"/>
                                        <w:sz w:val="18"/>
                                        <w:szCs w:val="18"/>
                                      </w:rPr>
                                      <w:t xml:space="preserve">. Parents/carers can register from here and watch the highlights of last year's event at: </w:t>
                                    </w:r>
                                    <w:hyperlink r:id="rId12" w:tgtFrame="_blank" w:history="1">
                                      <w:r>
                                        <w:rPr>
                                          <w:rStyle w:val="Hyperlink"/>
                                          <w:color w:val="6DC6DD"/>
                                          <w:sz w:val="18"/>
                                          <w:szCs w:val="18"/>
                                        </w:rPr>
                                        <w:t>https://oxlepskills.co.uk/careersfest</w:t>
                                      </w:r>
                                    </w:hyperlink>
                                    <w:r>
                                      <w:rPr>
                                        <w:rFonts w:ascii="Helvetica" w:hAnsi="Helvetica" w:cs="Helvetica"/>
                                        <w:color w:val="606060"/>
                                        <w:sz w:val="18"/>
                                        <w:szCs w:val="18"/>
                                      </w:rPr>
                                      <w:br/>
                                    </w:r>
                                    <w:r>
                                      <w:rPr>
                                        <w:rFonts w:ascii="Helvetica" w:hAnsi="Helvetica" w:cs="Helvetica"/>
                                        <w:color w:val="606060"/>
                                        <w:sz w:val="18"/>
                                        <w:szCs w:val="18"/>
                                      </w:rPr>
                                      <w:br/>
                                      <w:t xml:space="preserve">We will be sending you a </w:t>
                                    </w:r>
                                    <w:r>
                                      <w:rPr>
                                        <w:rStyle w:val="Strong"/>
                                        <w:rFonts w:ascii="Helvetica" w:hAnsi="Helvetica" w:cs="Helvetica"/>
                                        <w:color w:val="606060"/>
                                        <w:sz w:val="18"/>
                                        <w:szCs w:val="18"/>
                                      </w:rPr>
                                      <w:t>communications pack</w:t>
                                    </w:r>
                                    <w:r>
                                      <w:rPr>
                                        <w:rFonts w:ascii="Helvetica" w:hAnsi="Helvetica" w:cs="Helvetica"/>
                                        <w:color w:val="606060"/>
                                        <w:sz w:val="18"/>
                                        <w:szCs w:val="18"/>
                                      </w:rPr>
                                      <w:t> to help you raise awareness of the parents/carers session after the Careers Leaders meeting this </w:t>
                                    </w:r>
                                    <w:r>
                                      <w:rPr>
                                        <w:rStyle w:val="Strong"/>
                                        <w:rFonts w:ascii="Helvetica" w:hAnsi="Helvetica" w:cs="Helvetica"/>
                                        <w:color w:val="606060"/>
                                        <w:sz w:val="18"/>
                                        <w:szCs w:val="18"/>
                                      </w:rPr>
                                      <w:t>Wednesday 31st January</w:t>
                                    </w:r>
                                    <w:r>
                                      <w:rPr>
                                        <w:rFonts w:ascii="Helvetica" w:hAnsi="Helvetica" w:cs="Helvetica"/>
                                        <w:color w:val="606060"/>
                                        <w:sz w:val="18"/>
                                        <w:szCs w:val="18"/>
                                      </w:rPr>
                                      <w:t>, where we will talk you through the pack.</w:t>
                                    </w:r>
                                  </w:p>
                                </w:tc>
                              </w:tr>
                            </w:tbl>
                            <w:p w14:paraId="126073AC" w14:textId="77777777" w:rsidR="00AB2545" w:rsidRDefault="00AB2545">
                              <w:pPr>
                                <w:rPr>
                                  <w:rFonts w:ascii="Times New Roman" w:eastAsia="Times New Roman" w:hAnsi="Times New Roman" w:cs="Times New Roman"/>
                                  <w:sz w:val="20"/>
                                  <w:szCs w:val="20"/>
                                </w:rPr>
                              </w:pPr>
                            </w:p>
                          </w:tc>
                        </w:tr>
                      </w:tbl>
                      <w:p w14:paraId="1F4CBD53" w14:textId="77777777" w:rsidR="00AB2545" w:rsidRDefault="00AB2545">
                        <w:pPr>
                          <w:rPr>
                            <w:rFonts w:ascii="Times New Roman" w:eastAsia="Times New Roman" w:hAnsi="Times New Roman" w:cs="Times New Roman"/>
                            <w:sz w:val="20"/>
                            <w:szCs w:val="20"/>
                          </w:rPr>
                        </w:pPr>
                      </w:p>
                    </w:tc>
                  </w:tr>
                </w:tbl>
                <w:p w14:paraId="6DD19C2E"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ACEF6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B2545" w14:paraId="43548EEE" w14:textId="77777777">
                          <w:tc>
                            <w:tcPr>
                              <w:tcW w:w="0" w:type="auto"/>
                              <w:tcMar>
                                <w:top w:w="0" w:type="dxa"/>
                                <w:left w:w="135" w:type="dxa"/>
                                <w:bottom w:w="0" w:type="dxa"/>
                                <w:right w:w="135" w:type="dxa"/>
                              </w:tcMar>
                              <w:hideMark/>
                            </w:tcPr>
                            <w:p w14:paraId="1D619317" w14:textId="390EBFEE" w:rsidR="00AB2545" w:rsidRDefault="00AB2545">
                              <w:pPr>
                                <w:jc w:val="center"/>
                              </w:pPr>
                              <w:r>
                                <w:rPr>
                                  <w:noProof/>
                                  <w:color w:val="0000FF"/>
                                </w:rPr>
                                <w:lastRenderedPageBreak/>
                                <w:drawing>
                                  <wp:inline distT="0" distB="0" distL="0" distR="0" wp14:anchorId="414A597A" wp14:editId="102D6880">
                                    <wp:extent cx="5359400" cy="1073150"/>
                                    <wp:effectExtent l="0" t="0" r="0" b="0"/>
                                    <wp:docPr id="2107642466" name="Picture 32" descr="A collage of people in different poses&#10;&#10;Description automatically generated">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42466" name="Picture 32" descr="A collage of people in different poses&#10;&#10;Description automatically generated">
                                              <a:hlinkClick r:id="rId13" tooltip="&quot;&quot; t "/>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9400" cy="1073150"/>
                                            </a:xfrm>
                                            <a:prstGeom prst="rect">
                                              <a:avLst/>
                                            </a:prstGeom>
                                            <a:noFill/>
                                            <a:ln>
                                              <a:noFill/>
                                            </a:ln>
                                          </pic:spPr>
                                        </pic:pic>
                                      </a:graphicData>
                                    </a:graphic>
                                  </wp:inline>
                                </w:drawing>
                              </w:r>
                            </w:p>
                          </w:tc>
                        </w:tr>
                      </w:tbl>
                      <w:p w14:paraId="1DFC156F" w14:textId="77777777" w:rsidR="00AB2545" w:rsidRDefault="00AB2545">
                        <w:pPr>
                          <w:rPr>
                            <w:rFonts w:ascii="Times New Roman" w:eastAsia="Times New Roman" w:hAnsi="Times New Roman" w:cs="Times New Roman"/>
                            <w:sz w:val="20"/>
                            <w:szCs w:val="20"/>
                          </w:rPr>
                        </w:pPr>
                      </w:p>
                    </w:tc>
                  </w:tr>
                </w:tbl>
                <w:p w14:paraId="20C22971"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348C5FB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3041395" w14:textId="77777777">
                          <w:tc>
                            <w:tcPr>
                              <w:tcW w:w="0" w:type="auto"/>
                              <w:tcBorders>
                                <w:top w:val="single" w:sz="12" w:space="0" w:color="EAEAEA"/>
                                <w:left w:val="nil"/>
                                <w:bottom w:val="nil"/>
                                <w:right w:val="nil"/>
                              </w:tcBorders>
                              <w:vAlign w:val="center"/>
                              <w:hideMark/>
                            </w:tcPr>
                            <w:p w14:paraId="53BC89EC" w14:textId="77777777" w:rsidR="00AB2545" w:rsidRDefault="00AB2545"/>
                          </w:tc>
                        </w:tr>
                      </w:tbl>
                      <w:p w14:paraId="4E6FDD5F" w14:textId="77777777" w:rsidR="00AB2545" w:rsidRDefault="00AB2545">
                        <w:pPr>
                          <w:rPr>
                            <w:rFonts w:ascii="Times New Roman" w:eastAsia="Times New Roman" w:hAnsi="Times New Roman" w:cs="Times New Roman"/>
                            <w:sz w:val="20"/>
                            <w:szCs w:val="20"/>
                          </w:rPr>
                        </w:pPr>
                      </w:p>
                    </w:tc>
                  </w:tr>
                </w:tbl>
                <w:p w14:paraId="084147BA"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4AD88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56CD751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1F33C045" w14:textId="77777777">
                                <w:tc>
                                  <w:tcPr>
                                    <w:tcW w:w="0" w:type="auto"/>
                                    <w:tcMar>
                                      <w:top w:w="0" w:type="dxa"/>
                                      <w:left w:w="270" w:type="dxa"/>
                                      <w:bottom w:w="135" w:type="dxa"/>
                                      <w:right w:w="270" w:type="dxa"/>
                                    </w:tcMar>
                                    <w:hideMark/>
                                  </w:tcPr>
                                  <w:p w14:paraId="4B69664A"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Apprenticeships Webinar for Parents/Carers</w:t>
                                    </w:r>
                                    <w:r>
                                      <w:rPr>
                                        <w:rFonts w:ascii="Helvetica" w:hAnsi="Helvetica" w:cs="Helvetica"/>
                                        <w:color w:val="606060"/>
                                        <w:sz w:val="23"/>
                                        <w:szCs w:val="23"/>
                                      </w:rPr>
                                      <w:t xml:space="preserve"> </w:t>
                                    </w:r>
                                  </w:p>
                                  <w:p w14:paraId="2585F5CF"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23"/>
                                        <w:szCs w:val="23"/>
                                      </w:rPr>
                                      <w:br/>
                                    </w:r>
                                    <w:hyperlink r:id="rId15" w:tgtFrame="_blank" w:history="1">
                                      <w:r>
                                        <w:rPr>
                                          <w:rStyle w:val="Hyperlink"/>
                                          <w:color w:val="6DC6DD"/>
                                          <w:sz w:val="21"/>
                                          <w:szCs w:val="21"/>
                                        </w:rPr>
                                        <w:t>https://careersliveuk.com/partner/oxfordshire-careers-hub</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With National Apprenticeship Week taking place next week, please remind parents/carers that we are running an apprenticeships awareness broadcast (students are encouraged to attend too!) with </w:t>
                                    </w:r>
                                    <w:proofErr w:type="spellStart"/>
                                    <w:r>
                                      <w:rPr>
                                        <w:rFonts w:ascii="Helvetica" w:hAnsi="Helvetica" w:cs="Helvetica"/>
                                        <w:color w:val="606060"/>
                                        <w:sz w:val="18"/>
                                        <w:szCs w:val="18"/>
                                      </w:rPr>
                                      <w:t>LearnLive</w:t>
                                    </w:r>
                                    <w:proofErr w:type="spellEnd"/>
                                    <w:r>
                                      <w:rPr>
                                        <w:rFonts w:ascii="Helvetica" w:hAnsi="Helvetica" w:cs="Helvetica"/>
                                        <w:color w:val="606060"/>
                                        <w:sz w:val="18"/>
                                        <w:szCs w:val="18"/>
                                      </w:rPr>
                                      <w:t xml:space="preserve"> on </w:t>
                                    </w:r>
                                    <w:r>
                                      <w:rPr>
                                        <w:rStyle w:val="Strong"/>
                                        <w:rFonts w:ascii="Helvetica" w:hAnsi="Helvetica" w:cs="Helvetica"/>
                                        <w:color w:val="606060"/>
                                        <w:sz w:val="18"/>
                                        <w:szCs w:val="18"/>
                                      </w:rPr>
                                      <w:t>6th February 2024 from 18:00-19:00</w:t>
                                    </w:r>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t>Parents/carers will be able to hear an overview of apprenticeships, watch Oxfordshire apprentices talking about their experiences, hear the employer perspective and ask any questions via live chat.</w:t>
                                    </w:r>
                                    <w:r>
                                      <w:rPr>
                                        <w:rFonts w:ascii="Helvetica" w:hAnsi="Helvetica" w:cs="Helvetica"/>
                                        <w:color w:val="606060"/>
                                        <w:sz w:val="18"/>
                                        <w:szCs w:val="18"/>
                                      </w:rPr>
                                      <w:br/>
                                    </w:r>
                                    <w:r>
                                      <w:rPr>
                                        <w:rFonts w:ascii="Helvetica" w:hAnsi="Helvetica" w:cs="Helvetica"/>
                                        <w:color w:val="606060"/>
                                        <w:sz w:val="18"/>
                                        <w:szCs w:val="18"/>
                                      </w:rPr>
                                      <w:br/>
                                      <w:t>After the webinar, there will be an </w:t>
                                    </w:r>
                                    <w:r>
                                      <w:rPr>
                                        <w:rStyle w:val="Strong"/>
                                        <w:rFonts w:ascii="Helvetica" w:hAnsi="Helvetica" w:cs="Helvetica"/>
                                        <w:color w:val="606060"/>
                                        <w:sz w:val="18"/>
                                        <w:szCs w:val="18"/>
                                      </w:rPr>
                                      <w:t>opportunity to chat with employers</w:t>
                                    </w:r>
                                    <w:r>
                                      <w:rPr>
                                        <w:rFonts w:ascii="Helvetica" w:hAnsi="Helvetica" w:cs="Helvetica"/>
                                        <w:color w:val="606060"/>
                                        <w:sz w:val="18"/>
                                        <w:szCs w:val="18"/>
                                      </w:rPr>
                                      <w:t xml:space="preserve"> who offer apprenticeships via our </w:t>
                                    </w:r>
                                    <w:r>
                                      <w:rPr>
                                        <w:rStyle w:val="Strong"/>
                                        <w:rFonts w:ascii="Helvetica" w:hAnsi="Helvetica" w:cs="Helvetica"/>
                                        <w:color w:val="606060"/>
                                        <w:sz w:val="18"/>
                                        <w:szCs w:val="18"/>
                                      </w:rPr>
                                      <w:t>Find Your Future</w:t>
                                    </w:r>
                                    <w:r>
                                      <w:rPr>
                                        <w:rFonts w:ascii="Helvetica" w:hAnsi="Helvetica" w:cs="Helvetica"/>
                                        <w:color w:val="606060"/>
                                        <w:sz w:val="18"/>
                                        <w:szCs w:val="18"/>
                                      </w:rPr>
                                      <w:t xml:space="preserve"> virtual careers platform - </w:t>
                                    </w:r>
                                    <w:hyperlink r:id="rId16" w:tgtFrame="_blank" w:history="1">
                                      <w:r>
                                        <w:rPr>
                                          <w:rStyle w:val="Hyperlink"/>
                                          <w:color w:val="6DC6DD"/>
                                          <w:sz w:val="18"/>
                                          <w:szCs w:val="18"/>
                                        </w:rPr>
                                        <w:t>https://oxlepskills.co.uk/findyourfuture</w:t>
                                      </w:r>
                                    </w:hyperlink>
                                  </w:p>
                                </w:tc>
                              </w:tr>
                            </w:tbl>
                            <w:p w14:paraId="1F63E824" w14:textId="77777777" w:rsidR="00AB2545" w:rsidRDefault="00AB2545">
                              <w:pPr>
                                <w:rPr>
                                  <w:rFonts w:ascii="Times New Roman" w:eastAsia="Times New Roman" w:hAnsi="Times New Roman" w:cs="Times New Roman"/>
                                  <w:sz w:val="20"/>
                                  <w:szCs w:val="20"/>
                                </w:rPr>
                              </w:pPr>
                            </w:p>
                          </w:tc>
                        </w:tr>
                      </w:tbl>
                      <w:p w14:paraId="231195D3" w14:textId="77777777" w:rsidR="00AB2545" w:rsidRDefault="00AB2545">
                        <w:pPr>
                          <w:rPr>
                            <w:rFonts w:ascii="Times New Roman" w:eastAsia="Times New Roman" w:hAnsi="Times New Roman" w:cs="Times New Roman"/>
                            <w:sz w:val="20"/>
                            <w:szCs w:val="20"/>
                          </w:rPr>
                        </w:pPr>
                      </w:p>
                    </w:tc>
                  </w:tr>
                </w:tbl>
                <w:p w14:paraId="4056E5EF"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3BF4A06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B2545" w14:paraId="3863FC93" w14:textId="77777777">
                          <w:tc>
                            <w:tcPr>
                              <w:tcW w:w="0" w:type="auto"/>
                              <w:tcMar>
                                <w:top w:w="0" w:type="dxa"/>
                                <w:left w:w="135" w:type="dxa"/>
                                <w:bottom w:w="0" w:type="dxa"/>
                                <w:right w:w="135" w:type="dxa"/>
                              </w:tcMar>
                              <w:hideMark/>
                            </w:tcPr>
                            <w:p w14:paraId="60BFC7E1" w14:textId="4B0D94D8" w:rsidR="00AB2545" w:rsidRDefault="00AB2545">
                              <w:pPr>
                                <w:jc w:val="center"/>
                              </w:pPr>
                              <w:r>
                                <w:rPr>
                                  <w:noProof/>
                                  <w:color w:val="0000FF"/>
                                </w:rPr>
                                <w:drawing>
                                  <wp:inline distT="0" distB="0" distL="0" distR="0" wp14:anchorId="5C576F11" wp14:editId="3999598F">
                                    <wp:extent cx="5359400" cy="1192530"/>
                                    <wp:effectExtent l="0" t="0" r="0" b="7620"/>
                                    <wp:docPr id="1910697673" name="Picture 31" descr="A group of people standing together&#10;&#10;Description automatically generated">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97673" name="Picture 31" descr="A group of people standing together&#10;&#10;Description automatically generated">
                                              <a:hlinkClick r:id="rId17" tooltip="&quot;&quot; t "/>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400" cy="1192530"/>
                                            </a:xfrm>
                                            <a:prstGeom prst="rect">
                                              <a:avLst/>
                                            </a:prstGeom>
                                            <a:noFill/>
                                            <a:ln>
                                              <a:noFill/>
                                            </a:ln>
                                          </pic:spPr>
                                        </pic:pic>
                                      </a:graphicData>
                                    </a:graphic>
                                  </wp:inline>
                                </w:drawing>
                              </w:r>
                            </w:p>
                          </w:tc>
                        </w:tr>
                      </w:tbl>
                      <w:p w14:paraId="6EDD5436" w14:textId="77777777" w:rsidR="00AB2545" w:rsidRDefault="00AB2545">
                        <w:pPr>
                          <w:rPr>
                            <w:rFonts w:ascii="Times New Roman" w:eastAsia="Times New Roman" w:hAnsi="Times New Roman" w:cs="Times New Roman"/>
                            <w:sz w:val="20"/>
                            <w:szCs w:val="20"/>
                          </w:rPr>
                        </w:pPr>
                      </w:p>
                    </w:tc>
                  </w:tr>
                </w:tbl>
                <w:p w14:paraId="32B9F113"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C585FB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AF57312" w14:textId="77777777">
                          <w:tc>
                            <w:tcPr>
                              <w:tcW w:w="0" w:type="auto"/>
                              <w:tcBorders>
                                <w:top w:val="single" w:sz="12" w:space="0" w:color="EAEAEA"/>
                                <w:left w:val="nil"/>
                                <w:bottom w:val="nil"/>
                                <w:right w:val="nil"/>
                              </w:tcBorders>
                              <w:vAlign w:val="center"/>
                              <w:hideMark/>
                            </w:tcPr>
                            <w:p w14:paraId="22622A17" w14:textId="77777777" w:rsidR="00AB2545" w:rsidRDefault="00AB2545"/>
                          </w:tc>
                        </w:tr>
                      </w:tbl>
                      <w:p w14:paraId="254C54A7" w14:textId="77777777" w:rsidR="00AB2545" w:rsidRDefault="00AB2545">
                        <w:pPr>
                          <w:rPr>
                            <w:rFonts w:ascii="Times New Roman" w:eastAsia="Times New Roman" w:hAnsi="Times New Roman" w:cs="Times New Roman"/>
                            <w:sz w:val="20"/>
                            <w:szCs w:val="20"/>
                          </w:rPr>
                        </w:pPr>
                      </w:p>
                    </w:tc>
                  </w:tr>
                </w:tbl>
                <w:p w14:paraId="655CA92C"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25C3E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24645FD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6E8474E7" w14:textId="77777777">
                                <w:tc>
                                  <w:tcPr>
                                    <w:tcW w:w="0" w:type="auto"/>
                                    <w:tcMar>
                                      <w:top w:w="0" w:type="dxa"/>
                                      <w:left w:w="270" w:type="dxa"/>
                                      <w:bottom w:w="135" w:type="dxa"/>
                                      <w:right w:w="270" w:type="dxa"/>
                                    </w:tcMar>
                                    <w:hideMark/>
                                  </w:tcPr>
                                  <w:p w14:paraId="2ED2F818"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008080"/>
                                        <w:sz w:val="32"/>
                                        <w:szCs w:val="32"/>
                                      </w:rPr>
                                      <w:t>Oxfordshire Events</w:t>
                                    </w:r>
                                    <w:r>
                                      <w:rPr>
                                        <w:rFonts w:ascii="Helvetica" w:hAnsi="Helvetica" w:cs="Helvetica"/>
                                        <w:color w:val="606060"/>
                                        <w:sz w:val="23"/>
                                        <w:szCs w:val="23"/>
                                      </w:rPr>
                                      <w:t xml:space="preserve"> </w:t>
                                    </w:r>
                                  </w:p>
                                </w:tc>
                              </w:tr>
                            </w:tbl>
                            <w:p w14:paraId="6A85A6FE" w14:textId="77777777" w:rsidR="00AB2545" w:rsidRDefault="00AB2545">
                              <w:pPr>
                                <w:rPr>
                                  <w:rFonts w:ascii="Times New Roman" w:eastAsia="Times New Roman" w:hAnsi="Times New Roman" w:cs="Times New Roman"/>
                                  <w:sz w:val="20"/>
                                  <w:szCs w:val="20"/>
                                </w:rPr>
                              </w:pPr>
                            </w:p>
                          </w:tc>
                        </w:tr>
                      </w:tbl>
                      <w:p w14:paraId="39BCFDAA" w14:textId="77777777" w:rsidR="00AB2545" w:rsidRDefault="00AB2545">
                        <w:pPr>
                          <w:rPr>
                            <w:rFonts w:ascii="Times New Roman" w:eastAsia="Times New Roman" w:hAnsi="Times New Roman" w:cs="Times New Roman"/>
                            <w:sz w:val="20"/>
                            <w:szCs w:val="20"/>
                          </w:rPr>
                        </w:pPr>
                      </w:p>
                    </w:tc>
                  </w:tr>
                </w:tbl>
                <w:p w14:paraId="47DE07A2"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D6DBC0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BC5B845" w14:textId="77777777">
                          <w:tc>
                            <w:tcPr>
                              <w:tcW w:w="0" w:type="auto"/>
                              <w:tcBorders>
                                <w:top w:val="single" w:sz="12" w:space="0" w:color="EAEAEA"/>
                                <w:left w:val="nil"/>
                                <w:bottom w:val="nil"/>
                                <w:right w:val="nil"/>
                              </w:tcBorders>
                              <w:vAlign w:val="center"/>
                              <w:hideMark/>
                            </w:tcPr>
                            <w:p w14:paraId="2BD7AAF1" w14:textId="77777777" w:rsidR="00AB2545" w:rsidRDefault="00AB2545"/>
                          </w:tc>
                        </w:tr>
                      </w:tbl>
                      <w:p w14:paraId="3B3AE4F1" w14:textId="77777777" w:rsidR="00AB2545" w:rsidRDefault="00AB2545">
                        <w:pPr>
                          <w:rPr>
                            <w:rFonts w:ascii="Times New Roman" w:eastAsia="Times New Roman" w:hAnsi="Times New Roman" w:cs="Times New Roman"/>
                            <w:sz w:val="20"/>
                            <w:szCs w:val="20"/>
                          </w:rPr>
                        </w:pPr>
                      </w:p>
                    </w:tc>
                  </w:tr>
                </w:tbl>
                <w:p w14:paraId="55D34783"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31409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4C23455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438020B2" w14:textId="77777777">
                                <w:tc>
                                  <w:tcPr>
                                    <w:tcW w:w="0" w:type="auto"/>
                                    <w:tcMar>
                                      <w:top w:w="0" w:type="dxa"/>
                                      <w:left w:w="270" w:type="dxa"/>
                                      <w:bottom w:w="135" w:type="dxa"/>
                                      <w:right w:w="270" w:type="dxa"/>
                                    </w:tcMar>
                                    <w:hideMark/>
                                  </w:tcPr>
                                  <w:p w14:paraId="256B46CE"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lastRenderedPageBreak/>
                                      <w:t>Electrical Apprenticeships Open Evenings</w:t>
                                    </w:r>
                                    <w:r>
                                      <w:rPr>
                                        <w:rFonts w:ascii="Helvetica" w:hAnsi="Helvetica" w:cs="Helvetica"/>
                                        <w:color w:val="606060"/>
                                        <w:sz w:val="23"/>
                                        <w:szCs w:val="23"/>
                                      </w:rPr>
                                      <w:t xml:space="preserve"> </w:t>
                                    </w:r>
                                  </w:p>
                                  <w:p w14:paraId="1F881AFD"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23"/>
                                        <w:szCs w:val="23"/>
                                      </w:rPr>
                                      <w:br/>
                                    </w:r>
                                    <w:r>
                                      <w:rPr>
                                        <w:rFonts w:ascii="Helvetica" w:hAnsi="Helvetica" w:cs="Helvetica"/>
                                        <w:color w:val="606060"/>
                                        <w:sz w:val="18"/>
                                        <w:szCs w:val="18"/>
                                      </w:rPr>
                                      <w:t>JTL Training are holding two open evenings during National Apprenticeship Week for students interested in electrical apprenticeships and their parents and carers (booking essential). They will have the opportunity to tour facilities, meet staff and local employers who are looking for apprentices.</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008080"/>
                                        <w:sz w:val="18"/>
                                        <w:szCs w:val="18"/>
                                      </w:rPr>
                                      <w:t>JTL Oxford (booking is essential due to the secure site the centre is located)</w:t>
                                    </w:r>
                                    <w:r>
                                      <w:rPr>
                                        <w:rFonts w:ascii="Helvetica" w:hAnsi="Helvetica" w:cs="Helvetica"/>
                                        <w:color w:val="606060"/>
                                        <w:sz w:val="18"/>
                                        <w:szCs w:val="18"/>
                                      </w:rPr>
                                      <w:br/>
                                    </w:r>
                                    <w:hyperlink r:id="rId19" w:tgtFrame="_blank" w:history="1">
                                      <w:r>
                                        <w:rPr>
                                          <w:rStyle w:val="Hyperlink"/>
                                          <w:color w:val="6DC6DD"/>
                                          <w:sz w:val="18"/>
                                          <w:szCs w:val="18"/>
                                        </w:rPr>
                                        <w:t>www.eventbrite.com/e/799960803297</w:t>
                                      </w:r>
                                    </w:hyperlink>
                                    <w:r>
                                      <w:rPr>
                                        <w:rFonts w:ascii="Helvetica" w:hAnsi="Helvetica" w:cs="Helvetica"/>
                                        <w:color w:val="606060"/>
                                        <w:sz w:val="18"/>
                                        <w:szCs w:val="18"/>
                                      </w:rPr>
                                      <w:br/>
                                      <w:t xml:space="preserve">5th February, 16:30-19:00, </w:t>
                                    </w:r>
                                    <w:proofErr w:type="spellStart"/>
                                    <w:r>
                                      <w:rPr>
                                        <w:rFonts w:ascii="Helvetica" w:hAnsi="Helvetica" w:cs="Helvetica"/>
                                        <w:color w:val="606060"/>
                                        <w:sz w:val="18"/>
                                        <w:szCs w:val="18"/>
                                      </w:rPr>
                                      <w:t>Culham</w:t>
                                    </w:r>
                                    <w:proofErr w:type="spellEnd"/>
                                    <w:r>
                                      <w:rPr>
                                        <w:rFonts w:ascii="Helvetica" w:hAnsi="Helvetica" w:cs="Helvetica"/>
                                        <w:color w:val="606060"/>
                                        <w:sz w:val="18"/>
                                        <w:szCs w:val="18"/>
                                      </w:rPr>
                                      <w:t xml:space="preserve"> Science Centre near Abingdon, OX14 3DB</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008080"/>
                                        <w:sz w:val="18"/>
                                        <w:szCs w:val="18"/>
                                      </w:rPr>
                                      <w:t>JTL Birmingham (location may be preferable for students in North Oxfordshire)</w:t>
                                    </w:r>
                                    <w:r>
                                      <w:rPr>
                                        <w:rFonts w:ascii="Helvetica" w:hAnsi="Helvetica" w:cs="Helvetica"/>
                                        <w:color w:val="606060"/>
                                        <w:sz w:val="18"/>
                                        <w:szCs w:val="18"/>
                                      </w:rPr>
                                      <w:br/>
                                    </w:r>
                                    <w:hyperlink r:id="rId20" w:tgtFrame="_blank" w:history="1">
                                      <w:r>
                                        <w:rPr>
                                          <w:rStyle w:val="Hyperlink"/>
                                          <w:color w:val="6DC6DD"/>
                                          <w:sz w:val="18"/>
                                          <w:szCs w:val="18"/>
                                        </w:rPr>
                                        <w:t>www.eventbrite.com/e/799984072897</w:t>
                                      </w:r>
                                    </w:hyperlink>
                                    <w:r>
                                      <w:rPr>
                                        <w:rFonts w:ascii="Helvetica" w:hAnsi="Helvetica" w:cs="Helvetica"/>
                                        <w:color w:val="606060"/>
                                        <w:sz w:val="18"/>
                                        <w:szCs w:val="18"/>
                                      </w:rPr>
                                      <w:br/>
                                      <w:t>8th February, 16:30-19:00, Rocky Lane, Birmingham, B6 5RQ</w:t>
                                    </w:r>
                                    <w:r>
                                      <w:rPr>
                                        <w:rFonts w:ascii="Helvetica" w:hAnsi="Helvetica" w:cs="Helvetica"/>
                                        <w:color w:val="606060"/>
                                        <w:sz w:val="18"/>
                                        <w:szCs w:val="18"/>
                                      </w:rPr>
                                      <w:br/>
                                    </w:r>
                                    <w:r>
                                      <w:rPr>
                                        <w:rFonts w:ascii="Helvetica" w:hAnsi="Helvetica" w:cs="Helvetica"/>
                                        <w:color w:val="606060"/>
                                        <w:sz w:val="18"/>
                                        <w:szCs w:val="18"/>
                                      </w:rPr>
                                      <w:br/>
                                      <w:t xml:space="preserve">If you have any questions, please contact Kirstine Ginger, Learner Assessment Manager at </w:t>
                                    </w:r>
                                    <w:hyperlink r:id="rId21" w:tgtFrame="_blank" w:history="1">
                                      <w:r>
                                        <w:rPr>
                                          <w:rStyle w:val="Hyperlink"/>
                                          <w:color w:val="6DC6DD"/>
                                          <w:sz w:val="18"/>
                                          <w:szCs w:val="18"/>
                                        </w:rPr>
                                        <w:t>kirstineginger@Jtltraining.com</w:t>
                                      </w:r>
                                    </w:hyperlink>
                                  </w:p>
                                </w:tc>
                              </w:tr>
                            </w:tbl>
                            <w:p w14:paraId="25731CC4" w14:textId="77777777" w:rsidR="00AB2545" w:rsidRDefault="00AB2545">
                              <w:pPr>
                                <w:rPr>
                                  <w:rFonts w:ascii="Times New Roman" w:eastAsia="Times New Roman" w:hAnsi="Times New Roman" w:cs="Times New Roman"/>
                                  <w:sz w:val="20"/>
                                  <w:szCs w:val="20"/>
                                </w:rPr>
                              </w:pPr>
                            </w:p>
                          </w:tc>
                        </w:tr>
                      </w:tbl>
                      <w:p w14:paraId="00283F61" w14:textId="77777777" w:rsidR="00AB2545" w:rsidRDefault="00AB2545">
                        <w:pPr>
                          <w:rPr>
                            <w:rFonts w:ascii="Times New Roman" w:eastAsia="Times New Roman" w:hAnsi="Times New Roman" w:cs="Times New Roman"/>
                            <w:sz w:val="20"/>
                            <w:szCs w:val="20"/>
                          </w:rPr>
                        </w:pPr>
                      </w:p>
                    </w:tc>
                  </w:tr>
                </w:tbl>
                <w:p w14:paraId="52C7470C"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3FDB48C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31FDEDEF" w14:textId="77777777">
                          <w:tc>
                            <w:tcPr>
                              <w:tcW w:w="0" w:type="auto"/>
                              <w:tcBorders>
                                <w:top w:val="single" w:sz="12" w:space="0" w:color="EAEAEA"/>
                                <w:left w:val="nil"/>
                                <w:bottom w:val="nil"/>
                                <w:right w:val="nil"/>
                              </w:tcBorders>
                              <w:vAlign w:val="center"/>
                              <w:hideMark/>
                            </w:tcPr>
                            <w:p w14:paraId="41FD6AFB" w14:textId="77777777" w:rsidR="00AB2545" w:rsidRDefault="00AB2545"/>
                          </w:tc>
                        </w:tr>
                      </w:tbl>
                      <w:p w14:paraId="759DBFFD" w14:textId="77777777" w:rsidR="00AB2545" w:rsidRDefault="00AB2545">
                        <w:pPr>
                          <w:rPr>
                            <w:rFonts w:ascii="Times New Roman" w:eastAsia="Times New Roman" w:hAnsi="Times New Roman" w:cs="Times New Roman"/>
                            <w:sz w:val="20"/>
                            <w:szCs w:val="20"/>
                          </w:rPr>
                        </w:pPr>
                      </w:p>
                    </w:tc>
                  </w:tr>
                </w:tbl>
                <w:p w14:paraId="5A836AC8"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2D1136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7413166A"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0397A34D" w14:textId="77777777">
                                <w:tc>
                                  <w:tcPr>
                                    <w:tcW w:w="0" w:type="auto"/>
                                    <w:hideMark/>
                                  </w:tcPr>
                                  <w:p w14:paraId="7EA463DA" w14:textId="26E2B323" w:rsidR="00AB2545" w:rsidRDefault="00AB2545">
                                    <w:r>
                                      <w:rPr>
                                        <w:noProof/>
                                        <w:color w:val="0000FF"/>
                                      </w:rPr>
                                      <w:drawing>
                                        <wp:inline distT="0" distB="0" distL="0" distR="0" wp14:anchorId="214CBF89" wp14:editId="7BF940D8">
                                          <wp:extent cx="1670050" cy="1955800"/>
                                          <wp:effectExtent l="0" t="0" r="6350" b="6350"/>
                                          <wp:docPr id="2141775685" name="Picture 30" descr="A person in a green shirt&#10;&#10;Description automatically generated">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75685" name="Picture 30" descr="A person in a green shirt&#10;&#10;Description automatically generated">
                                                    <a:hlinkClick r:id="rId22" tooltip="&quot;&quot; t "/>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0050" cy="19558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6E323384" w14:textId="77777777">
                                <w:tc>
                                  <w:tcPr>
                                    <w:tcW w:w="0" w:type="auto"/>
                                    <w:hideMark/>
                                  </w:tcPr>
                                  <w:p w14:paraId="6B60733F"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Velocity Football Open Event</w:t>
                                    </w:r>
                                    <w:r>
                                      <w:rPr>
                                        <w:rFonts w:ascii="Helvetica" w:hAnsi="Helvetica" w:cs="Helvetica"/>
                                        <w:color w:val="606060"/>
                                        <w:sz w:val="23"/>
                                        <w:szCs w:val="23"/>
                                      </w:rPr>
                                      <w:br/>
                                    </w:r>
                                    <w:r>
                                      <w:rPr>
                                        <w:rFonts w:ascii="Helvetica" w:hAnsi="Helvetica" w:cs="Helvetica"/>
                                        <w:color w:val="606060"/>
                                        <w:sz w:val="23"/>
                                        <w:szCs w:val="23"/>
                                      </w:rPr>
                                      <w:br/>
                                    </w:r>
                                    <w:hyperlink r:id="rId24" w:tgtFrame="_blank" w:history="1">
                                      <w:r>
                                        <w:rPr>
                                          <w:rStyle w:val="Hyperlink"/>
                                          <w:color w:val="6DC6DD"/>
                                          <w:sz w:val="21"/>
                                          <w:szCs w:val="21"/>
                                        </w:rPr>
                                        <w:t>https://velocityfootball.co.uk/contact-us</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Velocity Football is a post 16 education and football programme. Students can go along to an open evening on </w:t>
                                    </w:r>
                                    <w:r>
                                      <w:rPr>
                                        <w:rStyle w:val="Strong"/>
                                        <w:rFonts w:ascii="Helvetica" w:hAnsi="Helvetica" w:cs="Helvetica"/>
                                        <w:color w:val="606060"/>
                                        <w:sz w:val="18"/>
                                        <w:szCs w:val="18"/>
                                      </w:rPr>
                                      <w:t>7th February at 18:30</w:t>
                                    </w:r>
                                    <w:r>
                                      <w:rPr>
                                        <w:rFonts w:ascii="Helvetica" w:hAnsi="Helvetica" w:cs="Helvetica"/>
                                        <w:color w:val="606060"/>
                                        <w:sz w:val="18"/>
                                        <w:szCs w:val="18"/>
                                      </w:rPr>
                                      <w:t xml:space="preserve"> at Oxford City FC to meet the tutors and coaching team and chat with current learners. Email </w:t>
                                    </w:r>
                                    <w:hyperlink r:id="rId25" w:tgtFrame="_blank" w:history="1">
                                      <w:r>
                                        <w:rPr>
                                          <w:rStyle w:val="Hyperlink"/>
                                          <w:color w:val="6DC6DD"/>
                                          <w:sz w:val="18"/>
                                          <w:szCs w:val="18"/>
                                        </w:rPr>
                                        <w:t>courses@ignitesportuk.com</w:t>
                                      </w:r>
                                    </w:hyperlink>
                                    <w:r>
                                      <w:rPr>
                                        <w:rFonts w:ascii="Helvetica" w:hAnsi="Helvetica" w:cs="Helvetica"/>
                                        <w:color w:val="606060"/>
                                        <w:sz w:val="18"/>
                                        <w:szCs w:val="18"/>
                                      </w:rPr>
                                      <w:t xml:space="preserve"> for details. </w:t>
                                    </w:r>
                                  </w:p>
                                </w:tc>
                              </w:tr>
                            </w:tbl>
                            <w:p w14:paraId="16EF4412" w14:textId="77777777" w:rsidR="00AB2545" w:rsidRDefault="00AB2545">
                              <w:pPr>
                                <w:rPr>
                                  <w:rFonts w:ascii="Times New Roman" w:eastAsia="Times New Roman" w:hAnsi="Times New Roman" w:cs="Times New Roman"/>
                                  <w:sz w:val="20"/>
                                  <w:szCs w:val="20"/>
                                </w:rPr>
                              </w:pPr>
                            </w:p>
                          </w:tc>
                        </w:tr>
                      </w:tbl>
                      <w:p w14:paraId="1B4FE356" w14:textId="77777777" w:rsidR="00AB2545" w:rsidRDefault="00AB2545">
                        <w:pPr>
                          <w:rPr>
                            <w:rFonts w:ascii="Times New Roman" w:eastAsia="Times New Roman" w:hAnsi="Times New Roman" w:cs="Times New Roman"/>
                            <w:sz w:val="20"/>
                            <w:szCs w:val="20"/>
                          </w:rPr>
                        </w:pPr>
                      </w:p>
                    </w:tc>
                  </w:tr>
                </w:tbl>
                <w:p w14:paraId="09E293B1"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864A53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04A0F9C" w14:textId="77777777">
                          <w:tc>
                            <w:tcPr>
                              <w:tcW w:w="0" w:type="auto"/>
                              <w:tcBorders>
                                <w:top w:val="single" w:sz="12" w:space="0" w:color="EAEAEA"/>
                                <w:left w:val="nil"/>
                                <w:bottom w:val="nil"/>
                                <w:right w:val="nil"/>
                              </w:tcBorders>
                              <w:vAlign w:val="center"/>
                              <w:hideMark/>
                            </w:tcPr>
                            <w:p w14:paraId="54489A08" w14:textId="77777777" w:rsidR="00AB2545" w:rsidRDefault="00AB2545"/>
                          </w:tc>
                        </w:tr>
                      </w:tbl>
                      <w:p w14:paraId="344579F6" w14:textId="77777777" w:rsidR="00AB2545" w:rsidRDefault="00AB2545">
                        <w:pPr>
                          <w:rPr>
                            <w:rFonts w:ascii="Times New Roman" w:eastAsia="Times New Roman" w:hAnsi="Times New Roman" w:cs="Times New Roman"/>
                            <w:sz w:val="20"/>
                            <w:szCs w:val="20"/>
                          </w:rPr>
                        </w:pPr>
                      </w:p>
                    </w:tc>
                  </w:tr>
                </w:tbl>
                <w:p w14:paraId="7823F956"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30A787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14A4823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7A41C857" w14:textId="77777777">
                                <w:tc>
                                  <w:tcPr>
                                    <w:tcW w:w="0" w:type="auto"/>
                                    <w:tcMar>
                                      <w:top w:w="0" w:type="dxa"/>
                                      <w:left w:w="270" w:type="dxa"/>
                                      <w:bottom w:w="135" w:type="dxa"/>
                                      <w:right w:w="270" w:type="dxa"/>
                                    </w:tcMar>
                                    <w:hideMark/>
                                  </w:tcPr>
                                  <w:p w14:paraId="172152D4"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Open Doors Week Visits in Oxfordshire</w:t>
                                    </w:r>
                                    <w:r>
                                      <w:rPr>
                                        <w:rFonts w:ascii="Helvetica" w:hAnsi="Helvetica" w:cs="Helvetica"/>
                                        <w:color w:val="606060"/>
                                        <w:sz w:val="23"/>
                                        <w:szCs w:val="23"/>
                                      </w:rPr>
                                      <w:t xml:space="preserve"> </w:t>
                                    </w:r>
                                  </w:p>
                                  <w:p w14:paraId="747348C8"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23"/>
                                        <w:szCs w:val="23"/>
                                      </w:rPr>
                                      <w:br/>
                                    </w:r>
                                    <w:hyperlink r:id="rId26" w:tgtFrame="_blank" w:history="1">
                                      <w:r>
                                        <w:rPr>
                                          <w:rStyle w:val="Hyperlink"/>
                                          <w:color w:val="6DC6DD"/>
                                          <w:sz w:val="21"/>
                                          <w:szCs w:val="21"/>
                                        </w:rPr>
                                        <w:t>https://opendoors.construction/#events</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Open Doors takes visitors behind the scenes to showcase the fantastic range of careers available in construction. The event, which is delivered by Build UK, will take place from </w:t>
                                    </w:r>
                                    <w:r>
                                      <w:rPr>
                                        <w:rStyle w:val="Strong"/>
                                        <w:rFonts w:ascii="Helvetica" w:hAnsi="Helvetica" w:cs="Helvetica"/>
                                        <w:color w:val="606060"/>
                                        <w:sz w:val="18"/>
                                        <w:szCs w:val="18"/>
                                      </w:rPr>
                                      <w:t>18th to 23rd March</w:t>
                                    </w:r>
                                    <w:r>
                                      <w:rPr>
                                        <w:rFonts w:ascii="Helvetica" w:hAnsi="Helvetica" w:cs="Helvetica"/>
                                        <w:color w:val="606060"/>
                                        <w:sz w:val="18"/>
                                        <w:szCs w:val="18"/>
                                      </w:rPr>
                                      <w:t>. </w:t>
                                    </w:r>
                                    <w:r>
                                      <w:rPr>
                                        <w:rFonts w:ascii="Helvetica" w:hAnsi="Helvetica" w:cs="Helvetica"/>
                                        <w:color w:val="606060"/>
                                        <w:sz w:val="18"/>
                                        <w:szCs w:val="18"/>
                                      </w:rPr>
                                      <w:br/>
                                    </w:r>
                                    <w:r>
                                      <w:rPr>
                                        <w:rFonts w:ascii="Helvetica" w:hAnsi="Helvetica" w:cs="Helvetica"/>
                                        <w:color w:val="606060"/>
                                        <w:sz w:val="18"/>
                                        <w:szCs w:val="18"/>
                                      </w:rPr>
                                      <w:lastRenderedPageBreak/>
                                      <w:br/>
                                      <w:t>There are several events already listed in Oxfordshire, including:</w:t>
                                    </w:r>
                                  </w:p>
                                  <w:p w14:paraId="05BC2296" w14:textId="77777777" w:rsidR="00AB2545" w:rsidRDefault="00AB2545">
                                    <w:pPr>
                                      <w:numPr>
                                        <w:ilvl w:val="0"/>
                                        <w:numId w:val="3"/>
                                      </w:numPr>
                                      <w:spacing w:before="100" w:beforeAutospacing="1" w:after="100" w:afterAutospacing="1" w:line="360" w:lineRule="auto"/>
                                      <w:rPr>
                                        <w:rFonts w:ascii="Helvetica" w:eastAsia="Times New Roman" w:hAnsi="Helvetica" w:cs="Helvetica"/>
                                        <w:color w:val="606060"/>
                                        <w:sz w:val="23"/>
                                        <w:szCs w:val="23"/>
                                      </w:rPr>
                                    </w:pPr>
                                    <w:hyperlink r:id="rId27" w:tgtFrame="_blank" w:history="1">
                                      <w:r>
                                        <w:rPr>
                                          <w:rStyle w:val="Hyperlink"/>
                                          <w:rFonts w:eastAsia="Times New Roman"/>
                                          <w:color w:val="6DC6DD"/>
                                          <w:sz w:val="18"/>
                                          <w:szCs w:val="18"/>
                                        </w:rPr>
                                        <w:t>Oxford Railway Station with Kier</w:t>
                                      </w:r>
                                    </w:hyperlink>
                                    <w:r>
                                      <w:rPr>
                                        <w:rFonts w:ascii="Helvetica" w:eastAsia="Times New Roman" w:hAnsi="Helvetica" w:cs="Helvetica"/>
                                        <w:color w:val="606060"/>
                                        <w:sz w:val="18"/>
                                        <w:szCs w:val="18"/>
                                      </w:rPr>
                                      <w:t xml:space="preserve"> - 19th and 20th </w:t>
                                    </w:r>
                                    <w:proofErr w:type="gramStart"/>
                                    <w:r>
                                      <w:rPr>
                                        <w:rFonts w:ascii="Helvetica" w:eastAsia="Times New Roman" w:hAnsi="Helvetica" w:cs="Helvetica"/>
                                        <w:color w:val="606060"/>
                                        <w:sz w:val="18"/>
                                        <w:szCs w:val="18"/>
                                      </w:rPr>
                                      <w:t>March</w:t>
                                    </w:r>
                                    <w:proofErr w:type="gramEnd"/>
                                  </w:p>
                                  <w:p w14:paraId="1D8786C6" w14:textId="77777777" w:rsidR="00AB2545" w:rsidRDefault="00AB2545">
                                    <w:pPr>
                                      <w:numPr>
                                        <w:ilvl w:val="0"/>
                                        <w:numId w:val="3"/>
                                      </w:numPr>
                                      <w:spacing w:before="100" w:beforeAutospacing="1" w:after="100" w:afterAutospacing="1" w:line="360" w:lineRule="auto"/>
                                      <w:rPr>
                                        <w:rFonts w:ascii="Helvetica" w:eastAsia="Times New Roman" w:hAnsi="Helvetica" w:cs="Helvetica"/>
                                        <w:color w:val="606060"/>
                                        <w:sz w:val="23"/>
                                        <w:szCs w:val="23"/>
                                      </w:rPr>
                                    </w:pPr>
                                    <w:hyperlink r:id="rId28" w:tgtFrame="_blank" w:history="1">
                                      <w:proofErr w:type="spellStart"/>
                                      <w:r>
                                        <w:rPr>
                                          <w:rStyle w:val="Hyperlink"/>
                                          <w:rFonts w:eastAsia="Times New Roman"/>
                                          <w:color w:val="6DC6DD"/>
                                          <w:sz w:val="18"/>
                                          <w:szCs w:val="18"/>
                                        </w:rPr>
                                        <w:t>Culham</w:t>
                                      </w:r>
                                      <w:proofErr w:type="spellEnd"/>
                                      <w:r>
                                        <w:rPr>
                                          <w:rStyle w:val="Hyperlink"/>
                                          <w:rFonts w:eastAsia="Times New Roman"/>
                                          <w:color w:val="6DC6DD"/>
                                          <w:sz w:val="18"/>
                                          <w:szCs w:val="18"/>
                                        </w:rPr>
                                        <w:t xml:space="preserve"> Science Centre</w:t>
                                      </w:r>
                                    </w:hyperlink>
                                    <w:r>
                                      <w:rPr>
                                        <w:rFonts w:ascii="Helvetica" w:eastAsia="Times New Roman" w:hAnsi="Helvetica" w:cs="Helvetica"/>
                                        <w:color w:val="606060"/>
                                        <w:sz w:val="18"/>
                                        <w:szCs w:val="18"/>
                                      </w:rPr>
                                      <w:t xml:space="preserve"> - 19th and 20th </w:t>
                                    </w:r>
                                    <w:proofErr w:type="gramStart"/>
                                    <w:r>
                                      <w:rPr>
                                        <w:rFonts w:ascii="Helvetica" w:eastAsia="Times New Roman" w:hAnsi="Helvetica" w:cs="Helvetica"/>
                                        <w:color w:val="606060"/>
                                        <w:sz w:val="18"/>
                                        <w:szCs w:val="18"/>
                                      </w:rPr>
                                      <w:t>March</w:t>
                                    </w:r>
                                    <w:proofErr w:type="gramEnd"/>
                                  </w:p>
                                  <w:p w14:paraId="734A08D5" w14:textId="77777777" w:rsidR="00AB2545" w:rsidRDefault="00AB2545">
                                    <w:pPr>
                                      <w:numPr>
                                        <w:ilvl w:val="0"/>
                                        <w:numId w:val="3"/>
                                      </w:numPr>
                                      <w:spacing w:before="100" w:beforeAutospacing="1" w:after="100" w:afterAutospacing="1" w:line="360" w:lineRule="auto"/>
                                      <w:rPr>
                                        <w:rFonts w:ascii="Helvetica" w:eastAsia="Times New Roman" w:hAnsi="Helvetica" w:cs="Helvetica"/>
                                        <w:color w:val="606060"/>
                                        <w:sz w:val="23"/>
                                        <w:szCs w:val="23"/>
                                      </w:rPr>
                                    </w:pPr>
                                    <w:hyperlink r:id="rId29" w:tgtFrame="_blank" w:history="1">
                                      <w:r>
                                        <w:rPr>
                                          <w:rStyle w:val="Hyperlink"/>
                                          <w:rFonts w:eastAsia="Times New Roman"/>
                                          <w:color w:val="6DC6DD"/>
                                          <w:sz w:val="18"/>
                                          <w:szCs w:val="18"/>
                                        </w:rPr>
                                        <w:t>JSP meet the manufacturer day</w:t>
                                      </w:r>
                                    </w:hyperlink>
                                    <w:r>
                                      <w:rPr>
                                        <w:rFonts w:ascii="Helvetica" w:eastAsia="Times New Roman" w:hAnsi="Helvetica" w:cs="Helvetica"/>
                                        <w:color w:val="606060"/>
                                        <w:sz w:val="18"/>
                                        <w:szCs w:val="18"/>
                                      </w:rPr>
                                      <w:t> - 19th March</w:t>
                                    </w:r>
                                  </w:p>
                                </w:tc>
                              </w:tr>
                            </w:tbl>
                            <w:p w14:paraId="48AFA046" w14:textId="77777777" w:rsidR="00AB2545" w:rsidRDefault="00AB2545">
                              <w:pPr>
                                <w:rPr>
                                  <w:rFonts w:ascii="Times New Roman" w:eastAsia="Times New Roman" w:hAnsi="Times New Roman" w:cs="Times New Roman"/>
                                  <w:sz w:val="20"/>
                                  <w:szCs w:val="20"/>
                                </w:rPr>
                              </w:pPr>
                            </w:p>
                          </w:tc>
                        </w:tr>
                      </w:tbl>
                      <w:p w14:paraId="062410DC" w14:textId="77777777" w:rsidR="00AB2545" w:rsidRDefault="00AB2545">
                        <w:pPr>
                          <w:rPr>
                            <w:rFonts w:ascii="Times New Roman" w:eastAsia="Times New Roman" w:hAnsi="Times New Roman" w:cs="Times New Roman"/>
                            <w:sz w:val="20"/>
                            <w:szCs w:val="20"/>
                          </w:rPr>
                        </w:pPr>
                      </w:p>
                    </w:tc>
                  </w:tr>
                </w:tbl>
                <w:p w14:paraId="25F6358E"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AACDFD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16D343A" w14:textId="77777777">
                          <w:tc>
                            <w:tcPr>
                              <w:tcW w:w="0" w:type="auto"/>
                              <w:tcBorders>
                                <w:top w:val="single" w:sz="12" w:space="0" w:color="EAEAEA"/>
                                <w:left w:val="nil"/>
                                <w:bottom w:val="nil"/>
                                <w:right w:val="nil"/>
                              </w:tcBorders>
                              <w:vAlign w:val="center"/>
                              <w:hideMark/>
                            </w:tcPr>
                            <w:p w14:paraId="717144E7" w14:textId="77777777" w:rsidR="00AB2545" w:rsidRDefault="00AB2545"/>
                          </w:tc>
                        </w:tr>
                      </w:tbl>
                      <w:p w14:paraId="75795488" w14:textId="77777777" w:rsidR="00AB2545" w:rsidRDefault="00AB2545">
                        <w:pPr>
                          <w:rPr>
                            <w:rFonts w:ascii="Times New Roman" w:eastAsia="Times New Roman" w:hAnsi="Times New Roman" w:cs="Times New Roman"/>
                            <w:sz w:val="20"/>
                            <w:szCs w:val="20"/>
                          </w:rPr>
                        </w:pPr>
                      </w:p>
                    </w:tc>
                  </w:tr>
                </w:tbl>
                <w:p w14:paraId="65140D73"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16CA4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6A92A55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4D1C4BD1" w14:textId="77777777">
                                <w:tc>
                                  <w:tcPr>
                                    <w:tcW w:w="0" w:type="auto"/>
                                    <w:tcMar>
                                      <w:top w:w="0" w:type="dxa"/>
                                      <w:left w:w="270" w:type="dxa"/>
                                      <w:bottom w:w="135" w:type="dxa"/>
                                      <w:right w:w="270" w:type="dxa"/>
                                    </w:tcMar>
                                    <w:hideMark/>
                                  </w:tcPr>
                                  <w:p w14:paraId="4D54E685"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St John's College Study Days</w:t>
                                    </w:r>
                                    <w:r>
                                      <w:rPr>
                                        <w:rFonts w:ascii="Helvetica" w:hAnsi="Helvetica" w:cs="Helvetica"/>
                                        <w:color w:val="606060"/>
                                        <w:sz w:val="23"/>
                                        <w:szCs w:val="23"/>
                                      </w:rPr>
                                      <w:br/>
                                    </w:r>
                                    <w:r>
                                      <w:rPr>
                                        <w:rFonts w:ascii="Helvetica" w:hAnsi="Helvetica" w:cs="Helvetica"/>
                                        <w:color w:val="606060"/>
                                        <w:sz w:val="23"/>
                                        <w:szCs w:val="23"/>
                                      </w:rPr>
                                      <w:br/>
                                    </w:r>
                                    <w:hyperlink r:id="rId30" w:tgtFrame="_blank" w:history="1">
                                      <w:r>
                                        <w:rPr>
                                          <w:rStyle w:val="Hyperlink"/>
                                          <w:color w:val="6DC6DD"/>
                                          <w:sz w:val="21"/>
                                          <w:szCs w:val="21"/>
                                        </w:rPr>
                                        <w:t>www.sjc.ox.ac.uk/access-and-outreach/our-programmes-sjc/study-days</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Study days at St John's offer high-achieving </w:t>
                                    </w:r>
                                    <w:r>
                                      <w:rPr>
                                        <w:rStyle w:val="Strong"/>
                                        <w:rFonts w:ascii="Helvetica" w:hAnsi="Helvetica" w:cs="Helvetica"/>
                                        <w:color w:val="606060"/>
                                        <w:sz w:val="18"/>
                                        <w:szCs w:val="18"/>
                                      </w:rPr>
                                      <w:t>Year 12 students</w:t>
                                    </w:r>
                                    <w:r>
                                      <w:rPr>
                                        <w:rFonts w:ascii="Helvetica" w:hAnsi="Helvetica" w:cs="Helvetica"/>
                                        <w:color w:val="606060"/>
                                        <w:sz w:val="18"/>
                                        <w:szCs w:val="18"/>
                                      </w:rPr>
                                      <w:t xml:space="preserve"> at non-selective state schools an opportunity to experience higher level study in their chosen subject. Participants attend talks and workshops led by tutors, find out more about the course at the University of Oxford and what tutors are looking for and meet current St John's students.</w:t>
                                    </w:r>
                                    <w:r>
                                      <w:rPr>
                                        <w:rFonts w:ascii="Helvetica" w:hAnsi="Helvetica" w:cs="Helvetica"/>
                                        <w:color w:val="606060"/>
                                        <w:sz w:val="18"/>
                                        <w:szCs w:val="18"/>
                                      </w:rPr>
                                      <w:br/>
                                    </w:r>
                                    <w:r>
                                      <w:rPr>
                                        <w:rFonts w:ascii="Helvetica" w:hAnsi="Helvetica" w:cs="Helvetica"/>
                                        <w:color w:val="606060"/>
                                        <w:sz w:val="18"/>
                                        <w:szCs w:val="18"/>
                                      </w:rPr>
                                      <w:br/>
                                      <w:t xml:space="preserve">Applications are now open for study days in a range of subjects running between </w:t>
                                    </w:r>
                                    <w:r>
                                      <w:rPr>
                                        <w:rStyle w:val="Strong"/>
                                        <w:rFonts w:ascii="Helvetica" w:hAnsi="Helvetica" w:cs="Helvetica"/>
                                        <w:color w:val="606060"/>
                                        <w:sz w:val="18"/>
                                        <w:szCs w:val="18"/>
                                      </w:rPr>
                                      <w:t>February and June</w:t>
                                    </w:r>
                                    <w:r>
                                      <w:rPr>
                                        <w:rFonts w:ascii="Helvetica" w:hAnsi="Helvetica" w:cs="Helvetica"/>
                                        <w:color w:val="606060"/>
                                        <w:sz w:val="18"/>
                                        <w:szCs w:val="18"/>
                                      </w:rPr>
                                      <w:t xml:space="preserve">. </w:t>
                                    </w:r>
                                    <w:hyperlink r:id="rId31" w:tgtFrame="_blank" w:history="1">
                                      <w:r>
                                        <w:rPr>
                                          <w:rStyle w:val="Hyperlink"/>
                                          <w:color w:val="6DC6DD"/>
                                          <w:sz w:val="18"/>
                                          <w:szCs w:val="18"/>
                                        </w:rPr>
                                        <w:t>Download a poster</w:t>
                                      </w:r>
                                    </w:hyperlink>
                                    <w:r>
                                      <w:rPr>
                                        <w:rFonts w:ascii="Helvetica" w:hAnsi="Helvetica" w:cs="Helvetica"/>
                                        <w:color w:val="606060"/>
                                        <w:sz w:val="23"/>
                                        <w:szCs w:val="23"/>
                                      </w:rPr>
                                      <w:t xml:space="preserve"> </w:t>
                                    </w:r>
                                  </w:p>
                                </w:tc>
                              </w:tr>
                            </w:tbl>
                            <w:p w14:paraId="5195600D" w14:textId="77777777" w:rsidR="00AB2545" w:rsidRDefault="00AB2545">
                              <w:pPr>
                                <w:rPr>
                                  <w:rFonts w:ascii="Times New Roman" w:eastAsia="Times New Roman" w:hAnsi="Times New Roman" w:cs="Times New Roman"/>
                                  <w:sz w:val="20"/>
                                  <w:szCs w:val="20"/>
                                </w:rPr>
                              </w:pPr>
                            </w:p>
                          </w:tc>
                        </w:tr>
                      </w:tbl>
                      <w:p w14:paraId="16DEEE67" w14:textId="77777777" w:rsidR="00AB2545" w:rsidRDefault="00AB2545">
                        <w:pPr>
                          <w:rPr>
                            <w:rFonts w:ascii="Times New Roman" w:eastAsia="Times New Roman" w:hAnsi="Times New Roman" w:cs="Times New Roman"/>
                            <w:sz w:val="20"/>
                            <w:szCs w:val="20"/>
                          </w:rPr>
                        </w:pPr>
                      </w:p>
                    </w:tc>
                  </w:tr>
                </w:tbl>
                <w:p w14:paraId="3FED06F3"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56D4CF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71666AC3" w14:textId="77777777">
                          <w:tc>
                            <w:tcPr>
                              <w:tcW w:w="0" w:type="auto"/>
                              <w:tcBorders>
                                <w:top w:val="single" w:sz="12" w:space="0" w:color="EAEAEA"/>
                                <w:left w:val="nil"/>
                                <w:bottom w:val="nil"/>
                                <w:right w:val="nil"/>
                              </w:tcBorders>
                              <w:vAlign w:val="center"/>
                              <w:hideMark/>
                            </w:tcPr>
                            <w:p w14:paraId="03305CD8" w14:textId="77777777" w:rsidR="00AB2545" w:rsidRDefault="00AB2545"/>
                          </w:tc>
                        </w:tr>
                      </w:tbl>
                      <w:p w14:paraId="011A9FB3" w14:textId="77777777" w:rsidR="00AB2545" w:rsidRDefault="00AB2545">
                        <w:pPr>
                          <w:rPr>
                            <w:rFonts w:ascii="Times New Roman" w:eastAsia="Times New Roman" w:hAnsi="Times New Roman" w:cs="Times New Roman"/>
                            <w:sz w:val="20"/>
                            <w:szCs w:val="20"/>
                          </w:rPr>
                        </w:pPr>
                      </w:p>
                    </w:tc>
                  </w:tr>
                </w:tbl>
                <w:p w14:paraId="7D2DE595"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97CA8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5AF928A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300C2D90" w14:textId="77777777">
                                <w:tc>
                                  <w:tcPr>
                                    <w:tcW w:w="0" w:type="auto"/>
                                    <w:tcMar>
                                      <w:top w:w="0" w:type="dxa"/>
                                      <w:left w:w="270" w:type="dxa"/>
                                      <w:bottom w:w="135" w:type="dxa"/>
                                      <w:right w:w="270" w:type="dxa"/>
                                    </w:tcMar>
                                    <w:hideMark/>
                                  </w:tcPr>
                                  <w:p w14:paraId="64CD92AB"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Battle The Bugs KS4 Study Days</w:t>
                                    </w:r>
                                    <w:r>
                                      <w:rPr>
                                        <w:rFonts w:ascii="Helvetica" w:hAnsi="Helvetica" w:cs="Helvetica"/>
                                        <w:color w:val="606060"/>
                                        <w:sz w:val="23"/>
                                        <w:szCs w:val="23"/>
                                      </w:rPr>
                                      <w:br/>
                                    </w:r>
                                    <w:r>
                                      <w:rPr>
                                        <w:rFonts w:ascii="Helvetica" w:hAnsi="Helvetica" w:cs="Helvetica"/>
                                        <w:color w:val="606060"/>
                                        <w:sz w:val="23"/>
                                        <w:szCs w:val="23"/>
                                      </w:rPr>
                                      <w:br/>
                                    </w:r>
                                    <w:hyperlink r:id="rId32" w:tgtFrame="_blank" w:history="1">
                                      <w:r>
                                        <w:rPr>
                                          <w:rStyle w:val="Hyperlink"/>
                                          <w:color w:val="6DC6DD"/>
                                          <w:sz w:val="21"/>
                                          <w:szCs w:val="21"/>
                                        </w:rPr>
                                        <w:t>Download a poster</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These study days for </w:t>
                                    </w:r>
                                    <w:r>
                                      <w:rPr>
                                        <w:rStyle w:val="Strong"/>
                                        <w:rFonts w:ascii="Helvetica" w:hAnsi="Helvetica" w:cs="Helvetica"/>
                                        <w:color w:val="606060"/>
                                        <w:sz w:val="18"/>
                                        <w:szCs w:val="18"/>
                                      </w:rPr>
                                      <w:t>Year 10 and 11 students</w:t>
                                    </w:r>
                                    <w:r>
                                      <w:rPr>
                                        <w:rFonts w:ascii="Helvetica" w:hAnsi="Helvetica" w:cs="Helvetica"/>
                                        <w:color w:val="606060"/>
                                        <w:sz w:val="18"/>
                                        <w:szCs w:val="18"/>
                                      </w:rPr>
                                      <w:t xml:space="preserve"> have been arranged for British Science Week by the University of Oxford and take place on </w:t>
                                    </w:r>
                                    <w:r>
                                      <w:rPr>
                                        <w:rStyle w:val="Strong"/>
                                        <w:rFonts w:ascii="Helvetica" w:hAnsi="Helvetica" w:cs="Helvetica"/>
                                        <w:color w:val="606060"/>
                                        <w:sz w:val="18"/>
                                        <w:szCs w:val="18"/>
                                      </w:rPr>
                                      <w:t>13th and 14th March from 09:30-15:00</w:t>
                                    </w:r>
                                    <w:r>
                                      <w:rPr>
                                        <w:rFonts w:ascii="Helvetica" w:hAnsi="Helvetica" w:cs="Helvetica"/>
                                        <w:color w:val="606060"/>
                                        <w:sz w:val="18"/>
                                        <w:szCs w:val="18"/>
                                      </w:rPr>
                                      <w:t>. They cover some interesting topics around fighting disease:</w:t>
                                    </w:r>
                                    <w:r>
                                      <w:rPr>
                                        <w:rFonts w:ascii="Helvetica" w:hAnsi="Helvetica" w:cs="Helvetica"/>
                                        <w:color w:val="606060"/>
                                        <w:sz w:val="23"/>
                                        <w:szCs w:val="23"/>
                                      </w:rPr>
                                      <w:t xml:space="preserve"> </w:t>
                                    </w:r>
                                  </w:p>
                                  <w:p w14:paraId="3D80889B" w14:textId="77777777" w:rsidR="00AB2545" w:rsidRDefault="00AB2545">
                                    <w:pPr>
                                      <w:numPr>
                                        <w:ilvl w:val="0"/>
                                        <w:numId w:val="6"/>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18"/>
                                        <w:szCs w:val="18"/>
                                      </w:rPr>
                                      <w:t>Back from the Dead (History of Science Museum) </w:t>
                                    </w:r>
                                  </w:p>
                                  <w:p w14:paraId="07057E06" w14:textId="77777777" w:rsidR="00AB2545" w:rsidRDefault="00AB2545">
                                    <w:pPr>
                                      <w:numPr>
                                        <w:ilvl w:val="0"/>
                                        <w:numId w:val="6"/>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18"/>
                                        <w:szCs w:val="18"/>
                                      </w:rPr>
                                      <w:t>Careers, Research and You (</w:t>
                                    </w:r>
                                    <w:proofErr w:type="spellStart"/>
                                    <w:r>
                                      <w:rPr>
                                        <w:rFonts w:ascii="Helvetica" w:eastAsia="Times New Roman" w:hAnsi="Helvetica" w:cs="Helvetica"/>
                                        <w:color w:val="606060"/>
                                        <w:sz w:val="18"/>
                                        <w:szCs w:val="18"/>
                                      </w:rPr>
                                      <w:t>Ineas</w:t>
                                    </w:r>
                                    <w:proofErr w:type="spellEnd"/>
                                    <w:r>
                                      <w:rPr>
                                        <w:rFonts w:ascii="Helvetica" w:eastAsia="Times New Roman" w:hAnsi="Helvetica" w:cs="Helvetica"/>
                                        <w:color w:val="606060"/>
                                        <w:sz w:val="18"/>
                                        <w:szCs w:val="18"/>
                                      </w:rPr>
                                      <w:t xml:space="preserve"> Oxford Institute at Trinity College)</w:t>
                                    </w:r>
                                  </w:p>
                                  <w:p w14:paraId="78C06C3E" w14:textId="77777777" w:rsidR="00AB2545" w:rsidRDefault="00AB2545">
                                    <w:pPr>
                                      <w:numPr>
                                        <w:ilvl w:val="0"/>
                                        <w:numId w:val="6"/>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18"/>
                                        <w:szCs w:val="18"/>
                                      </w:rPr>
                                      <w:t>Fight the Fungus (Chemistry Teaching Lab) </w:t>
                                    </w:r>
                                  </w:p>
                                  <w:p w14:paraId="09056BFB"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18"/>
                                        <w:szCs w:val="18"/>
                                      </w:rPr>
                                      <w:t>Register at: </w:t>
                                    </w:r>
                                    <w:hyperlink r:id="rId33" w:tgtFrame="_blank" w:history="1">
                                      <w:r>
                                        <w:rPr>
                                          <w:rStyle w:val="Hyperlink"/>
                                          <w:color w:val="6DC6DD"/>
                                          <w:sz w:val="18"/>
                                          <w:szCs w:val="18"/>
                                        </w:rPr>
                                        <w:t>https://bit.ly/BtB2024</w:t>
                                      </w:r>
                                    </w:hyperlink>
                                    <w:r>
                                      <w:rPr>
                                        <w:rFonts w:ascii="Helvetica" w:hAnsi="Helvetica" w:cs="Helvetica"/>
                                        <w:color w:val="606060"/>
                                        <w:sz w:val="18"/>
                                        <w:szCs w:val="18"/>
                                      </w:rPr>
                                      <w:t> </w:t>
                                    </w:r>
                                    <w:r>
                                      <w:rPr>
                                        <w:rFonts w:ascii="Helvetica" w:hAnsi="Helvetica" w:cs="Helvetica"/>
                                        <w:color w:val="606060"/>
                                        <w:sz w:val="23"/>
                                        <w:szCs w:val="23"/>
                                      </w:rPr>
                                      <w:t xml:space="preserve"> </w:t>
                                    </w:r>
                                  </w:p>
                                </w:tc>
                              </w:tr>
                            </w:tbl>
                            <w:p w14:paraId="5E3CBBB0" w14:textId="77777777" w:rsidR="00AB2545" w:rsidRDefault="00AB2545">
                              <w:pPr>
                                <w:rPr>
                                  <w:rFonts w:ascii="Times New Roman" w:eastAsia="Times New Roman" w:hAnsi="Times New Roman" w:cs="Times New Roman"/>
                                  <w:sz w:val="20"/>
                                  <w:szCs w:val="20"/>
                                </w:rPr>
                              </w:pPr>
                            </w:p>
                          </w:tc>
                        </w:tr>
                      </w:tbl>
                      <w:p w14:paraId="23986C3A" w14:textId="77777777" w:rsidR="00AB2545" w:rsidRDefault="00AB2545">
                        <w:pPr>
                          <w:rPr>
                            <w:rFonts w:ascii="Times New Roman" w:eastAsia="Times New Roman" w:hAnsi="Times New Roman" w:cs="Times New Roman"/>
                            <w:sz w:val="20"/>
                            <w:szCs w:val="20"/>
                          </w:rPr>
                        </w:pPr>
                      </w:p>
                    </w:tc>
                  </w:tr>
                </w:tbl>
                <w:p w14:paraId="2E52DF15"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05694E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3D6E536C" w14:textId="77777777">
                          <w:tc>
                            <w:tcPr>
                              <w:tcW w:w="0" w:type="auto"/>
                              <w:tcBorders>
                                <w:top w:val="single" w:sz="12" w:space="0" w:color="EAEAEA"/>
                                <w:left w:val="nil"/>
                                <w:bottom w:val="nil"/>
                                <w:right w:val="nil"/>
                              </w:tcBorders>
                              <w:vAlign w:val="center"/>
                              <w:hideMark/>
                            </w:tcPr>
                            <w:p w14:paraId="3C44FB6D" w14:textId="77777777" w:rsidR="00AB2545" w:rsidRDefault="00AB2545"/>
                          </w:tc>
                        </w:tr>
                      </w:tbl>
                      <w:p w14:paraId="4C83335F" w14:textId="77777777" w:rsidR="00AB2545" w:rsidRDefault="00AB2545">
                        <w:pPr>
                          <w:rPr>
                            <w:rFonts w:ascii="Times New Roman" w:eastAsia="Times New Roman" w:hAnsi="Times New Roman" w:cs="Times New Roman"/>
                            <w:sz w:val="20"/>
                            <w:szCs w:val="20"/>
                          </w:rPr>
                        </w:pPr>
                      </w:p>
                    </w:tc>
                  </w:tr>
                </w:tbl>
                <w:p w14:paraId="749A85FA"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734E45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70B16759"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574B3772" w14:textId="77777777">
                                <w:tc>
                                  <w:tcPr>
                                    <w:tcW w:w="0" w:type="auto"/>
                                    <w:hideMark/>
                                  </w:tcPr>
                                  <w:p w14:paraId="6712CCE4" w14:textId="6ED3952D" w:rsidR="00AB2545" w:rsidRDefault="00AB2545">
                                    <w:r>
                                      <w:rPr>
                                        <w:noProof/>
                                        <w:color w:val="0000FF"/>
                                      </w:rPr>
                                      <w:drawing>
                                        <wp:inline distT="0" distB="0" distL="0" distR="0" wp14:anchorId="185CB4E0" wp14:editId="58A2E35D">
                                          <wp:extent cx="1670050" cy="2035810"/>
                                          <wp:effectExtent l="0" t="0" r="6350" b="2540"/>
                                          <wp:docPr id="244658039" name="Picture 29" descr="A screenshot of a web page&#10;&#10;Description automatically generated">
                                            <a:hlinkClick xmlns:a="http://schemas.openxmlformats.org/drawingml/2006/main" r:id="rId3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58039" name="Picture 29" descr="A screenshot of a web page&#10;&#10;Description automatically generated">
                                                    <a:hlinkClick r:id="rId34" tooltip="&quot;&quot; t "/>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0050" cy="203581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012230E7" w14:textId="77777777">
                                <w:tc>
                                  <w:tcPr>
                                    <w:tcW w:w="0" w:type="auto"/>
                                    <w:hideMark/>
                                  </w:tcPr>
                                  <w:p w14:paraId="7B9AEA79"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Chaucer Study Days</w:t>
                                    </w:r>
                                    <w:r>
                                      <w:rPr>
                                        <w:rFonts w:ascii="Helvetica" w:hAnsi="Helvetica" w:cs="Helvetica"/>
                                        <w:color w:val="606060"/>
                                        <w:sz w:val="23"/>
                                        <w:szCs w:val="23"/>
                                      </w:rPr>
                                      <w:br/>
                                    </w:r>
                                    <w:r>
                                      <w:rPr>
                                        <w:rFonts w:ascii="Helvetica" w:hAnsi="Helvetica" w:cs="Helvetica"/>
                                        <w:color w:val="606060"/>
                                        <w:sz w:val="23"/>
                                        <w:szCs w:val="23"/>
                                      </w:rPr>
                                      <w:br/>
                                    </w:r>
                                    <w:hyperlink r:id="rId36" w:tgtFrame="_blank" w:history="1">
                                      <w:r>
                                        <w:rPr>
                                          <w:rStyle w:val="Hyperlink"/>
                                          <w:color w:val="6DC6DD"/>
                                          <w:sz w:val="21"/>
                                          <w:szCs w:val="21"/>
                                        </w:rPr>
                                        <w:t>Download a poster</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The Bodleian Library has a major new Chaucer exhibition open until </w:t>
                                    </w:r>
                                    <w:r>
                                      <w:rPr>
                                        <w:rStyle w:val="Strong"/>
                                        <w:rFonts w:ascii="Helvetica" w:hAnsi="Helvetica" w:cs="Helvetica"/>
                                        <w:color w:val="606060"/>
                                        <w:sz w:val="18"/>
                                        <w:szCs w:val="18"/>
                                      </w:rPr>
                                      <w:t>28th April</w:t>
                                    </w:r>
                                    <w:r>
                                      <w:rPr>
                                        <w:rFonts w:ascii="Helvetica" w:hAnsi="Helvetica" w:cs="Helvetica"/>
                                        <w:color w:val="606060"/>
                                        <w:sz w:val="18"/>
                                        <w:szCs w:val="18"/>
                                      </w:rPr>
                                      <w:t xml:space="preserve"> and is running some study days for </w:t>
                                    </w:r>
                                    <w:r>
                                      <w:rPr>
                                        <w:rStyle w:val="Strong"/>
                                        <w:rFonts w:ascii="Helvetica" w:hAnsi="Helvetica" w:cs="Helvetica"/>
                                        <w:color w:val="606060"/>
                                        <w:sz w:val="18"/>
                                        <w:szCs w:val="18"/>
                                      </w:rPr>
                                      <w:t>KS5 students</w:t>
                                    </w:r>
                                    <w:r>
                                      <w:rPr>
                                        <w:rFonts w:ascii="Helvetica" w:hAnsi="Helvetica" w:cs="Helvetica"/>
                                        <w:color w:val="606060"/>
                                        <w:sz w:val="18"/>
                                        <w:szCs w:val="18"/>
                                      </w:rPr>
                                      <w:t xml:space="preserve"> studying Chaucer on </w:t>
                                    </w:r>
                                    <w:r>
                                      <w:rPr>
                                        <w:rStyle w:val="Strong"/>
                                        <w:rFonts w:ascii="Helvetica" w:hAnsi="Helvetica" w:cs="Helvetica"/>
                                        <w:color w:val="606060"/>
                                        <w:sz w:val="18"/>
                                        <w:szCs w:val="18"/>
                                      </w:rPr>
                                      <w:t>12th and 13th March</w:t>
                                    </w:r>
                                    <w:r>
                                      <w:rPr>
                                        <w:rFonts w:ascii="Helvetica" w:hAnsi="Helvetica" w:cs="Helvetica"/>
                                        <w:color w:val="606060"/>
                                        <w:sz w:val="18"/>
                                        <w:szCs w:val="18"/>
                                      </w:rPr>
                                      <w:t xml:space="preserve"> to help them make the most of the exhibition. Email </w:t>
                                    </w:r>
                                    <w:hyperlink r:id="rId37" w:tgtFrame="_blank" w:history="1">
                                      <w:r>
                                        <w:rPr>
                                          <w:rStyle w:val="Hyperlink"/>
                                          <w:color w:val="6DC6DD"/>
                                          <w:sz w:val="18"/>
                                          <w:szCs w:val="18"/>
                                        </w:rPr>
                                        <w:t>education@bodleian.ox.ac.uk</w:t>
                                      </w:r>
                                    </w:hyperlink>
                                    <w:r>
                                      <w:rPr>
                                        <w:rFonts w:ascii="Helvetica" w:hAnsi="Helvetica" w:cs="Helvetica"/>
                                        <w:color w:val="606060"/>
                                        <w:sz w:val="18"/>
                                        <w:szCs w:val="18"/>
                                      </w:rPr>
                                      <w:t xml:space="preserve"> to book. </w:t>
                                    </w:r>
                                  </w:p>
                                </w:tc>
                              </w:tr>
                            </w:tbl>
                            <w:p w14:paraId="17BAB4A9" w14:textId="77777777" w:rsidR="00AB2545" w:rsidRDefault="00AB2545">
                              <w:pPr>
                                <w:rPr>
                                  <w:rFonts w:ascii="Times New Roman" w:eastAsia="Times New Roman" w:hAnsi="Times New Roman" w:cs="Times New Roman"/>
                                  <w:sz w:val="20"/>
                                  <w:szCs w:val="20"/>
                                </w:rPr>
                              </w:pPr>
                            </w:p>
                          </w:tc>
                        </w:tr>
                      </w:tbl>
                      <w:p w14:paraId="60D6B043" w14:textId="77777777" w:rsidR="00AB2545" w:rsidRDefault="00AB2545">
                        <w:pPr>
                          <w:rPr>
                            <w:rFonts w:ascii="Times New Roman" w:eastAsia="Times New Roman" w:hAnsi="Times New Roman" w:cs="Times New Roman"/>
                            <w:sz w:val="20"/>
                            <w:szCs w:val="20"/>
                          </w:rPr>
                        </w:pPr>
                      </w:p>
                    </w:tc>
                  </w:tr>
                </w:tbl>
                <w:p w14:paraId="33299E73"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0A29F6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3246FC4C" w14:textId="77777777">
                          <w:tc>
                            <w:tcPr>
                              <w:tcW w:w="0" w:type="auto"/>
                              <w:tcBorders>
                                <w:top w:val="single" w:sz="12" w:space="0" w:color="EAEAEA"/>
                                <w:left w:val="nil"/>
                                <w:bottom w:val="nil"/>
                                <w:right w:val="nil"/>
                              </w:tcBorders>
                              <w:vAlign w:val="center"/>
                              <w:hideMark/>
                            </w:tcPr>
                            <w:p w14:paraId="5EB0735F" w14:textId="77777777" w:rsidR="00AB2545" w:rsidRDefault="00AB2545"/>
                          </w:tc>
                        </w:tr>
                      </w:tbl>
                      <w:p w14:paraId="6849C1F4" w14:textId="77777777" w:rsidR="00AB2545" w:rsidRDefault="00AB2545">
                        <w:pPr>
                          <w:rPr>
                            <w:rFonts w:ascii="Times New Roman" w:eastAsia="Times New Roman" w:hAnsi="Times New Roman" w:cs="Times New Roman"/>
                            <w:sz w:val="20"/>
                            <w:szCs w:val="20"/>
                          </w:rPr>
                        </w:pPr>
                      </w:p>
                    </w:tc>
                  </w:tr>
                </w:tbl>
                <w:p w14:paraId="29C9421A"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082FC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0AA5653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0DADC98F" w14:textId="77777777">
                                <w:tc>
                                  <w:tcPr>
                                    <w:tcW w:w="0" w:type="auto"/>
                                    <w:tcMar>
                                      <w:top w:w="0" w:type="dxa"/>
                                      <w:left w:w="270" w:type="dxa"/>
                                      <w:bottom w:w="135" w:type="dxa"/>
                                      <w:right w:w="270" w:type="dxa"/>
                                    </w:tcMar>
                                    <w:hideMark/>
                                  </w:tcPr>
                                  <w:p w14:paraId="28F9AEA5"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008080"/>
                                        <w:sz w:val="32"/>
                                        <w:szCs w:val="32"/>
                                      </w:rPr>
                                      <w:t>Other Events</w:t>
                                    </w:r>
                                    <w:r>
                                      <w:rPr>
                                        <w:rFonts w:ascii="Helvetica" w:hAnsi="Helvetica" w:cs="Helvetica"/>
                                        <w:color w:val="606060"/>
                                        <w:sz w:val="23"/>
                                        <w:szCs w:val="23"/>
                                      </w:rPr>
                                      <w:t xml:space="preserve"> </w:t>
                                    </w:r>
                                  </w:p>
                                </w:tc>
                              </w:tr>
                            </w:tbl>
                            <w:p w14:paraId="5F1A2FB7" w14:textId="77777777" w:rsidR="00AB2545" w:rsidRDefault="00AB2545">
                              <w:pPr>
                                <w:rPr>
                                  <w:rFonts w:ascii="Times New Roman" w:eastAsia="Times New Roman" w:hAnsi="Times New Roman" w:cs="Times New Roman"/>
                                  <w:sz w:val="20"/>
                                  <w:szCs w:val="20"/>
                                </w:rPr>
                              </w:pPr>
                            </w:p>
                          </w:tc>
                        </w:tr>
                      </w:tbl>
                      <w:p w14:paraId="06297BE7" w14:textId="77777777" w:rsidR="00AB2545" w:rsidRDefault="00AB2545">
                        <w:pPr>
                          <w:rPr>
                            <w:rFonts w:ascii="Times New Roman" w:eastAsia="Times New Roman" w:hAnsi="Times New Roman" w:cs="Times New Roman"/>
                            <w:sz w:val="20"/>
                            <w:szCs w:val="20"/>
                          </w:rPr>
                        </w:pPr>
                      </w:p>
                    </w:tc>
                  </w:tr>
                </w:tbl>
                <w:p w14:paraId="3C2BDA71"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1E83EE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5477782" w14:textId="77777777">
                          <w:tc>
                            <w:tcPr>
                              <w:tcW w:w="0" w:type="auto"/>
                              <w:tcBorders>
                                <w:top w:val="single" w:sz="12" w:space="0" w:color="EAEAEA"/>
                                <w:left w:val="nil"/>
                                <w:bottom w:val="nil"/>
                                <w:right w:val="nil"/>
                              </w:tcBorders>
                              <w:vAlign w:val="center"/>
                              <w:hideMark/>
                            </w:tcPr>
                            <w:p w14:paraId="7967FC50" w14:textId="77777777" w:rsidR="00AB2545" w:rsidRDefault="00AB2545"/>
                          </w:tc>
                        </w:tr>
                      </w:tbl>
                      <w:p w14:paraId="41C0862D" w14:textId="77777777" w:rsidR="00AB2545" w:rsidRDefault="00AB2545">
                        <w:pPr>
                          <w:rPr>
                            <w:rFonts w:ascii="Times New Roman" w:eastAsia="Times New Roman" w:hAnsi="Times New Roman" w:cs="Times New Roman"/>
                            <w:sz w:val="20"/>
                            <w:szCs w:val="20"/>
                          </w:rPr>
                        </w:pPr>
                      </w:p>
                    </w:tc>
                  </w:tr>
                </w:tbl>
                <w:p w14:paraId="15C29DA8"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A3DB73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58DD6919"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0031B6E0" w14:textId="77777777">
                                <w:tc>
                                  <w:tcPr>
                                    <w:tcW w:w="0" w:type="auto"/>
                                    <w:hideMark/>
                                  </w:tcPr>
                                  <w:p w14:paraId="6626F92A" w14:textId="5EC161FB" w:rsidR="00AB2545" w:rsidRDefault="00AB2545">
                                    <w:r>
                                      <w:rPr>
                                        <w:noProof/>
                                        <w:color w:val="0000FF"/>
                                      </w:rPr>
                                      <w:drawing>
                                        <wp:inline distT="0" distB="0" distL="0" distR="0" wp14:anchorId="3793C181" wp14:editId="29EF33CC">
                                          <wp:extent cx="1670050" cy="2035810"/>
                                          <wp:effectExtent l="0" t="0" r="6350" b="2540"/>
                                          <wp:docPr id="37077531" name="Picture 28" descr="A cover of a book&#10;&#10;Description automatically generated">
                                            <a:hlinkClick xmlns:a="http://schemas.openxmlformats.org/drawingml/2006/main" r:id="rId3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7531" name="Picture 28" descr="A cover of a book&#10;&#10;Description automatically generated">
                                                    <a:hlinkClick r:id="rId38" tooltip="&quot;&quot; t "/>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0050" cy="203581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7AD0D584" w14:textId="77777777">
                                <w:tc>
                                  <w:tcPr>
                                    <w:tcW w:w="0" w:type="auto"/>
                                    <w:hideMark/>
                                  </w:tcPr>
                                  <w:p w14:paraId="0E415119"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Bring The Drama Careers Festival</w:t>
                                    </w:r>
                                    <w:r>
                                      <w:rPr>
                                        <w:rFonts w:ascii="Helvetica" w:hAnsi="Helvetica" w:cs="Helvetica"/>
                                        <w:color w:val="606060"/>
                                        <w:sz w:val="23"/>
                                        <w:szCs w:val="23"/>
                                      </w:rPr>
                                      <w:br/>
                                    </w:r>
                                    <w:r>
                                      <w:rPr>
                                        <w:rFonts w:ascii="Helvetica" w:hAnsi="Helvetica" w:cs="Helvetica"/>
                                        <w:color w:val="606060"/>
                                        <w:sz w:val="23"/>
                                        <w:szCs w:val="23"/>
                                      </w:rPr>
                                      <w:br/>
                                    </w:r>
                                    <w:hyperlink r:id="rId40" w:tgtFrame="_blank" w:history="1">
                                      <w:r>
                                        <w:rPr>
                                          <w:rStyle w:val="Hyperlink"/>
                                          <w:color w:val="6DC6DD"/>
                                          <w:sz w:val="21"/>
                                          <w:szCs w:val="21"/>
                                        </w:rPr>
                                        <w:t>Link to news article</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The festival will run alongside BBC Two acting talent show Bring The Drama and will provide a 6 week programme of careers events around the UK, showcasing behind-the-scenes jobs in the creative industries, including theatre. Details will be available via the free </w:t>
                                    </w:r>
                                    <w:hyperlink r:id="rId41" w:tgtFrame="_blank" w:history="1">
                                      <w:r>
                                        <w:rPr>
                                          <w:rStyle w:val="Hyperlink"/>
                                          <w:color w:val="6DC6DD"/>
                                          <w:sz w:val="18"/>
                                          <w:szCs w:val="18"/>
                                        </w:rPr>
                                        <w:t>ERIC app</w:t>
                                      </w:r>
                                    </w:hyperlink>
                                    <w:r>
                                      <w:rPr>
                                        <w:rFonts w:ascii="Helvetica" w:hAnsi="Helvetica" w:cs="Helvetica"/>
                                        <w:color w:val="606060"/>
                                        <w:sz w:val="18"/>
                                        <w:szCs w:val="18"/>
                                      </w:rPr>
                                      <w:t> from </w:t>
                                    </w:r>
                                    <w:r>
                                      <w:rPr>
                                        <w:rStyle w:val="Strong"/>
                                        <w:rFonts w:ascii="Helvetica" w:hAnsi="Helvetica" w:cs="Helvetica"/>
                                        <w:color w:val="606060"/>
                                        <w:sz w:val="18"/>
                                        <w:szCs w:val="18"/>
                                      </w:rPr>
                                      <w:t>1st February</w:t>
                                    </w:r>
                                    <w:r>
                                      <w:rPr>
                                        <w:rFonts w:ascii="Helvetica" w:hAnsi="Helvetica" w:cs="Helvetica"/>
                                        <w:color w:val="606060"/>
                                        <w:sz w:val="18"/>
                                        <w:szCs w:val="18"/>
                                      </w:rPr>
                                      <w:t>.</w:t>
                                    </w:r>
                                  </w:p>
                                </w:tc>
                              </w:tr>
                            </w:tbl>
                            <w:p w14:paraId="389C2252" w14:textId="77777777" w:rsidR="00AB2545" w:rsidRDefault="00AB2545">
                              <w:pPr>
                                <w:rPr>
                                  <w:rFonts w:ascii="Times New Roman" w:eastAsia="Times New Roman" w:hAnsi="Times New Roman" w:cs="Times New Roman"/>
                                  <w:sz w:val="20"/>
                                  <w:szCs w:val="20"/>
                                </w:rPr>
                              </w:pPr>
                            </w:p>
                          </w:tc>
                        </w:tr>
                      </w:tbl>
                      <w:p w14:paraId="4115BE98" w14:textId="77777777" w:rsidR="00AB2545" w:rsidRDefault="00AB2545">
                        <w:pPr>
                          <w:rPr>
                            <w:rFonts w:ascii="Times New Roman" w:eastAsia="Times New Roman" w:hAnsi="Times New Roman" w:cs="Times New Roman"/>
                            <w:sz w:val="20"/>
                            <w:szCs w:val="20"/>
                          </w:rPr>
                        </w:pPr>
                      </w:p>
                    </w:tc>
                  </w:tr>
                </w:tbl>
                <w:p w14:paraId="2CABA030"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731B61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11ABA26F" w14:textId="77777777">
                          <w:tc>
                            <w:tcPr>
                              <w:tcW w:w="0" w:type="auto"/>
                              <w:tcBorders>
                                <w:top w:val="single" w:sz="12" w:space="0" w:color="EAEAEA"/>
                                <w:left w:val="nil"/>
                                <w:bottom w:val="nil"/>
                                <w:right w:val="nil"/>
                              </w:tcBorders>
                              <w:vAlign w:val="center"/>
                              <w:hideMark/>
                            </w:tcPr>
                            <w:p w14:paraId="4F2D232F" w14:textId="77777777" w:rsidR="00AB2545" w:rsidRDefault="00AB2545"/>
                          </w:tc>
                        </w:tr>
                      </w:tbl>
                      <w:p w14:paraId="0083466F" w14:textId="77777777" w:rsidR="00AB2545" w:rsidRDefault="00AB2545">
                        <w:pPr>
                          <w:rPr>
                            <w:rFonts w:ascii="Times New Roman" w:eastAsia="Times New Roman" w:hAnsi="Times New Roman" w:cs="Times New Roman"/>
                            <w:sz w:val="20"/>
                            <w:szCs w:val="20"/>
                          </w:rPr>
                        </w:pPr>
                      </w:p>
                    </w:tc>
                  </w:tr>
                </w:tbl>
                <w:p w14:paraId="592358D0"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07AD60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64DADFFA"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3F3FADB6" w14:textId="77777777">
                                <w:tc>
                                  <w:tcPr>
                                    <w:tcW w:w="0" w:type="auto"/>
                                    <w:hideMark/>
                                  </w:tcPr>
                                  <w:p w14:paraId="3C12FB4E" w14:textId="33478853" w:rsidR="00AB2545" w:rsidRDefault="00AB2545">
                                    <w:r>
                                      <w:rPr>
                                        <w:noProof/>
                                        <w:color w:val="0000FF"/>
                                      </w:rPr>
                                      <w:lastRenderedPageBreak/>
                                      <w:drawing>
                                        <wp:inline distT="0" distB="0" distL="0" distR="0" wp14:anchorId="3A733A52" wp14:editId="0C656C0F">
                                          <wp:extent cx="1670050" cy="1852930"/>
                                          <wp:effectExtent l="0" t="0" r="6350" b="0"/>
                                          <wp:docPr id="2048232942" name="Picture 27" descr="A grey square with blue text and white text&#10;&#10;Description automatically generated">
                                            <a:hlinkClick xmlns:a="http://schemas.openxmlformats.org/drawingml/2006/main" r:id="rId4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32942" name="Picture 27" descr="A grey square with blue text and white text&#10;&#10;Description automatically generated">
                                                    <a:hlinkClick r:id="rId42" tooltip="&quot;&quot; t "/>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0050" cy="185293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2C10E0F0" w14:textId="77777777">
                                <w:tc>
                                  <w:tcPr>
                                    <w:tcW w:w="0" w:type="auto"/>
                                    <w:hideMark/>
                                  </w:tcPr>
                                  <w:p w14:paraId="08F7F8CF"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NGTU Apprenticeships Live</w:t>
                                    </w:r>
                                    <w:r>
                                      <w:rPr>
                                        <w:rFonts w:ascii="Helvetica" w:hAnsi="Helvetica" w:cs="Helvetica"/>
                                        <w:color w:val="606060"/>
                                        <w:sz w:val="23"/>
                                        <w:szCs w:val="23"/>
                                      </w:rPr>
                                      <w:br/>
                                    </w:r>
                                    <w:r>
                                      <w:rPr>
                                        <w:rFonts w:ascii="Helvetica" w:hAnsi="Helvetica" w:cs="Helvetica"/>
                                        <w:color w:val="606060"/>
                                        <w:sz w:val="23"/>
                                        <w:szCs w:val="23"/>
                                      </w:rPr>
                                      <w:br/>
                                    </w:r>
                                    <w:hyperlink r:id="rId44" w:tgtFrame="_blank" w:history="1">
                                      <w:r>
                                        <w:rPr>
                                          <w:rStyle w:val="Hyperlink"/>
                                          <w:color w:val="6DC6DD"/>
                                          <w:sz w:val="21"/>
                                          <w:szCs w:val="21"/>
                                        </w:rPr>
                                        <w:t>www.youtube.com/watch?v=YqwsDKCwHqI</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Not Going To Uni are holding a live apprenticeships broadcast on </w:t>
                                    </w:r>
                                    <w:r>
                                      <w:rPr>
                                        <w:rStyle w:val="Strong"/>
                                        <w:rFonts w:ascii="Helvetica" w:hAnsi="Helvetica" w:cs="Helvetica"/>
                                        <w:color w:val="606060"/>
                                        <w:sz w:val="18"/>
                                        <w:szCs w:val="18"/>
                                      </w:rPr>
                                      <w:t>2nd February from 17:00-19:30</w:t>
                                    </w:r>
                                    <w:r>
                                      <w:rPr>
                                        <w:rFonts w:ascii="Helvetica" w:hAnsi="Helvetica" w:cs="Helvetica"/>
                                        <w:color w:val="606060"/>
                                        <w:sz w:val="18"/>
                                        <w:szCs w:val="18"/>
                                      </w:rPr>
                                      <w:t>. Organisations such as The Metropolitan Police, EDF Energy and Bentley Motors will be giving insights and talking about their apprenticeship opportunities. </w:t>
                                    </w:r>
                                  </w:p>
                                </w:tc>
                              </w:tr>
                            </w:tbl>
                            <w:p w14:paraId="1E921275" w14:textId="77777777" w:rsidR="00AB2545" w:rsidRDefault="00AB2545">
                              <w:pPr>
                                <w:rPr>
                                  <w:rFonts w:ascii="Times New Roman" w:eastAsia="Times New Roman" w:hAnsi="Times New Roman" w:cs="Times New Roman"/>
                                  <w:sz w:val="20"/>
                                  <w:szCs w:val="20"/>
                                </w:rPr>
                              </w:pPr>
                            </w:p>
                          </w:tc>
                        </w:tr>
                      </w:tbl>
                      <w:p w14:paraId="3BCF72FB" w14:textId="77777777" w:rsidR="00AB2545" w:rsidRDefault="00AB2545">
                        <w:pPr>
                          <w:rPr>
                            <w:rFonts w:ascii="Times New Roman" w:eastAsia="Times New Roman" w:hAnsi="Times New Roman" w:cs="Times New Roman"/>
                            <w:sz w:val="20"/>
                            <w:szCs w:val="20"/>
                          </w:rPr>
                        </w:pPr>
                      </w:p>
                    </w:tc>
                  </w:tr>
                </w:tbl>
                <w:p w14:paraId="2370E7DD"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1BA445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538042E9" w14:textId="77777777">
                          <w:tc>
                            <w:tcPr>
                              <w:tcW w:w="0" w:type="auto"/>
                              <w:tcBorders>
                                <w:top w:val="single" w:sz="12" w:space="0" w:color="EAEAEA"/>
                                <w:left w:val="nil"/>
                                <w:bottom w:val="nil"/>
                                <w:right w:val="nil"/>
                              </w:tcBorders>
                              <w:vAlign w:val="center"/>
                              <w:hideMark/>
                            </w:tcPr>
                            <w:p w14:paraId="3D7BDAA8" w14:textId="77777777" w:rsidR="00AB2545" w:rsidRDefault="00AB2545"/>
                          </w:tc>
                        </w:tr>
                      </w:tbl>
                      <w:p w14:paraId="7A93C35A" w14:textId="77777777" w:rsidR="00AB2545" w:rsidRDefault="00AB2545">
                        <w:pPr>
                          <w:rPr>
                            <w:rFonts w:ascii="Times New Roman" w:eastAsia="Times New Roman" w:hAnsi="Times New Roman" w:cs="Times New Roman"/>
                            <w:sz w:val="20"/>
                            <w:szCs w:val="20"/>
                          </w:rPr>
                        </w:pPr>
                      </w:p>
                    </w:tc>
                  </w:tr>
                </w:tbl>
                <w:p w14:paraId="31DB8B34"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F8BB8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72ACEB4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4F8E8F1F" w14:textId="77777777">
                                <w:tc>
                                  <w:tcPr>
                                    <w:tcW w:w="0" w:type="auto"/>
                                    <w:tcMar>
                                      <w:top w:w="0" w:type="dxa"/>
                                      <w:left w:w="270" w:type="dxa"/>
                                      <w:bottom w:w="135" w:type="dxa"/>
                                      <w:right w:w="270" w:type="dxa"/>
                                    </w:tcMar>
                                    <w:hideMark/>
                                  </w:tcPr>
                                  <w:p w14:paraId="4E781112"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IBM National Apprenticeship Week Events</w:t>
                                    </w:r>
                                    <w:r>
                                      <w:rPr>
                                        <w:rFonts w:ascii="Helvetica" w:hAnsi="Helvetica" w:cs="Helvetica"/>
                                        <w:color w:val="606060"/>
                                        <w:sz w:val="23"/>
                                        <w:szCs w:val="23"/>
                                      </w:rPr>
                                      <w:t xml:space="preserve"> </w:t>
                                    </w:r>
                                  </w:p>
                                  <w:p w14:paraId="6F33CECE"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23"/>
                                        <w:szCs w:val="23"/>
                                      </w:rPr>
                                      <w:br/>
                                    </w:r>
                                    <w:hyperlink r:id="rId45" w:tgtFrame="_blank" w:history="1">
                                      <w:r>
                                        <w:rPr>
                                          <w:rStyle w:val="Hyperlink"/>
                                          <w:color w:val="6DC6DD"/>
                                          <w:sz w:val="21"/>
                                          <w:szCs w:val="21"/>
                                        </w:rPr>
                                        <w:t>www.eventbrite.co.uk/o/ibm-apprentice-community-76693924593</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During National Apprenticeship Week (</w:t>
                                    </w:r>
                                    <w:r>
                                      <w:rPr>
                                        <w:rStyle w:val="Strong"/>
                                        <w:rFonts w:ascii="Helvetica" w:hAnsi="Helvetica" w:cs="Helvetica"/>
                                        <w:color w:val="606060"/>
                                        <w:sz w:val="18"/>
                                        <w:szCs w:val="18"/>
                                      </w:rPr>
                                      <w:t>5th to 11th February</w:t>
                                    </w:r>
                                    <w:r>
                                      <w:rPr>
                                        <w:rFonts w:ascii="Helvetica" w:hAnsi="Helvetica" w:cs="Helvetica"/>
                                        <w:color w:val="606060"/>
                                        <w:sz w:val="18"/>
                                        <w:szCs w:val="18"/>
                                      </w:rPr>
                                      <w:t xml:space="preserve">), IBM will be hosting a variety of informative online events for students, </w:t>
                                    </w:r>
                                    <w:proofErr w:type="gramStart"/>
                                    <w:r>
                                      <w:rPr>
                                        <w:rFonts w:ascii="Helvetica" w:hAnsi="Helvetica" w:cs="Helvetica"/>
                                        <w:color w:val="606060"/>
                                        <w:sz w:val="18"/>
                                        <w:szCs w:val="18"/>
                                      </w:rPr>
                                      <w:t>parents</w:t>
                                    </w:r>
                                    <w:proofErr w:type="gramEnd"/>
                                    <w:r>
                                      <w:rPr>
                                        <w:rFonts w:ascii="Helvetica" w:hAnsi="Helvetica" w:cs="Helvetica"/>
                                        <w:color w:val="606060"/>
                                        <w:sz w:val="18"/>
                                        <w:szCs w:val="18"/>
                                      </w:rPr>
                                      <w:t> and educators. These events are designed to provide valuable insights into the apprenticeships offered by IBM, as well as their application process. Attendees will have the chance to meet current apprentices and foundation managers, who oversee the apprentices at IBM.</w:t>
                                    </w:r>
                                  </w:p>
                                  <w:p w14:paraId="3191AAED" w14:textId="77777777" w:rsidR="00AB2545" w:rsidRDefault="00AB2545">
                                    <w:pPr>
                                      <w:numPr>
                                        <w:ilvl w:val="0"/>
                                        <w:numId w:val="9"/>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18"/>
                                        <w:szCs w:val="18"/>
                                      </w:rPr>
                                      <w:t>IBM Mock Exploration Sessions: provide hands-on experience and explores career paths within IBM (open to students only). </w:t>
                                    </w:r>
                                  </w:p>
                                  <w:p w14:paraId="3C5703C4" w14:textId="77777777" w:rsidR="00AB2545" w:rsidRDefault="00AB2545">
                                    <w:pPr>
                                      <w:numPr>
                                        <w:ilvl w:val="0"/>
                                        <w:numId w:val="9"/>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18"/>
                                        <w:szCs w:val="18"/>
                                      </w:rPr>
                                      <w:t>IBM Apprentice Panel: apprentices share their experiences about life at IBM and answer questions about the programme.</w:t>
                                    </w:r>
                                  </w:p>
                                  <w:p w14:paraId="71383C7C" w14:textId="77777777" w:rsidR="00AB2545" w:rsidRDefault="00AB2545">
                                    <w:pPr>
                                      <w:numPr>
                                        <w:ilvl w:val="0"/>
                                        <w:numId w:val="9"/>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18"/>
                                        <w:szCs w:val="18"/>
                                      </w:rPr>
                                      <w:t>Themed Talks: focus on workplace confidence and public speaking as an apprentice.</w:t>
                                    </w:r>
                                  </w:p>
                                  <w:p w14:paraId="1575496D" w14:textId="77777777" w:rsidR="00AB2545" w:rsidRDefault="00AB2545">
                                    <w:pPr>
                                      <w:numPr>
                                        <w:ilvl w:val="0"/>
                                        <w:numId w:val="9"/>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18"/>
                                        <w:szCs w:val="18"/>
                                      </w:rPr>
                                      <w:t>Application Workshop &amp; 'Meet the Managers': offers application guidance and an opportunity to meet IBM foundation managers.</w:t>
                                    </w:r>
                                  </w:p>
                                </w:tc>
                              </w:tr>
                            </w:tbl>
                            <w:p w14:paraId="2B157EC4" w14:textId="77777777" w:rsidR="00AB2545" w:rsidRDefault="00AB2545">
                              <w:pPr>
                                <w:rPr>
                                  <w:rFonts w:ascii="Times New Roman" w:eastAsia="Times New Roman" w:hAnsi="Times New Roman" w:cs="Times New Roman"/>
                                  <w:sz w:val="20"/>
                                  <w:szCs w:val="20"/>
                                </w:rPr>
                              </w:pPr>
                            </w:p>
                          </w:tc>
                        </w:tr>
                      </w:tbl>
                      <w:p w14:paraId="6ECA3CCF" w14:textId="77777777" w:rsidR="00AB2545" w:rsidRDefault="00AB2545">
                        <w:pPr>
                          <w:rPr>
                            <w:rFonts w:ascii="Times New Roman" w:eastAsia="Times New Roman" w:hAnsi="Times New Roman" w:cs="Times New Roman"/>
                            <w:sz w:val="20"/>
                            <w:szCs w:val="20"/>
                          </w:rPr>
                        </w:pPr>
                      </w:p>
                    </w:tc>
                  </w:tr>
                </w:tbl>
                <w:p w14:paraId="0E32D91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C9887C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2B43130" w14:textId="77777777">
                          <w:tc>
                            <w:tcPr>
                              <w:tcW w:w="0" w:type="auto"/>
                              <w:tcBorders>
                                <w:top w:val="single" w:sz="12" w:space="0" w:color="EAEAEA"/>
                                <w:left w:val="nil"/>
                                <w:bottom w:val="nil"/>
                                <w:right w:val="nil"/>
                              </w:tcBorders>
                              <w:vAlign w:val="center"/>
                              <w:hideMark/>
                            </w:tcPr>
                            <w:p w14:paraId="4FBF8DEA" w14:textId="77777777" w:rsidR="00AB2545" w:rsidRDefault="00AB2545"/>
                          </w:tc>
                        </w:tr>
                      </w:tbl>
                      <w:p w14:paraId="55CFB67C" w14:textId="77777777" w:rsidR="00AB2545" w:rsidRDefault="00AB2545">
                        <w:pPr>
                          <w:rPr>
                            <w:rFonts w:ascii="Times New Roman" w:eastAsia="Times New Roman" w:hAnsi="Times New Roman" w:cs="Times New Roman"/>
                            <w:sz w:val="20"/>
                            <w:szCs w:val="20"/>
                          </w:rPr>
                        </w:pPr>
                      </w:p>
                    </w:tc>
                  </w:tr>
                </w:tbl>
                <w:p w14:paraId="229E51F0"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C482B1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3C2649AD"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347E02AE" w14:textId="77777777">
                                <w:tc>
                                  <w:tcPr>
                                    <w:tcW w:w="0" w:type="auto"/>
                                    <w:hideMark/>
                                  </w:tcPr>
                                  <w:p w14:paraId="2EBA19D6" w14:textId="4C11EA0B" w:rsidR="00AB2545" w:rsidRDefault="00AB2545">
                                    <w:r>
                                      <w:rPr>
                                        <w:noProof/>
                                        <w:color w:val="0000FF"/>
                                      </w:rPr>
                                      <w:lastRenderedPageBreak/>
                                      <w:drawing>
                                        <wp:inline distT="0" distB="0" distL="0" distR="0" wp14:anchorId="71912810" wp14:editId="2DD62C12">
                                          <wp:extent cx="1670050" cy="1749425"/>
                                          <wp:effectExtent l="0" t="0" r="6350" b="3175"/>
                                          <wp:docPr id="1318946161" name="Picture 26" descr="A large screen in a room&#10;&#10;Description automatically generated">
                                            <a:hlinkClick xmlns:a="http://schemas.openxmlformats.org/drawingml/2006/main" r:id="rId4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46161" name="Picture 26" descr="A large screen in a room&#10;&#10;Description automatically generated">
                                                    <a:hlinkClick r:id="rId46" tooltip="&quot;&quot; t "/>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0050" cy="17494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7B0F97CC" w14:textId="77777777">
                                <w:tc>
                                  <w:tcPr>
                                    <w:tcW w:w="0" w:type="auto"/>
                                    <w:hideMark/>
                                  </w:tcPr>
                                  <w:p w14:paraId="6139A22E"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Warner Bros. Apprenticeships</w:t>
                                    </w:r>
                                    <w:r>
                                      <w:rPr>
                                        <w:rFonts w:ascii="Helvetica" w:hAnsi="Helvetica" w:cs="Helvetica"/>
                                        <w:color w:val="606060"/>
                                        <w:sz w:val="23"/>
                                        <w:szCs w:val="23"/>
                                      </w:rPr>
                                      <w:br/>
                                    </w:r>
                                    <w:r>
                                      <w:rPr>
                                        <w:rFonts w:ascii="Helvetica" w:hAnsi="Helvetica" w:cs="Helvetica"/>
                                        <w:color w:val="606060"/>
                                        <w:sz w:val="23"/>
                                        <w:szCs w:val="23"/>
                                      </w:rPr>
                                      <w:br/>
                                    </w:r>
                                    <w:hyperlink r:id="rId48" w:tgtFrame="_blank" w:history="1">
                                      <w:r>
                                        <w:rPr>
                                          <w:rStyle w:val="Hyperlink"/>
                                          <w:color w:val="6DC6DD"/>
                                          <w:sz w:val="21"/>
                                          <w:szCs w:val="21"/>
                                        </w:rPr>
                                        <w:t>Registration link</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Warner Bros. Discovery’s Early Talent Team is hosting a virtual apprenticeships event on </w:t>
                                    </w:r>
                                    <w:r>
                                      <w:rPr>
                                        <w:rStyle w:val="Strong"/>
                                        <w:rFonts w:ascii="Helvetica" w:hAnsi="Helvetica" w:cs="Helvetica"/>
                                        <w:color w:val="606060"/>
                                        <w:sz w:val="18"/>
                                        <w:szCs w:val="18"/>
                                      </w:rPr>
                                      <w:t>6th February at 18:00</w:t>
                                    </w:r>
                                    <w:r>
                                      <w:rPr>
                                        <w:rFonts w:ascii="Helvetica" w:hAnsi="Helvetica" w:cs="Helvetica"/>
                                        <w:color w:val="606060"/>
                                        <w:sz w:val="18"/>
                                        <w:szCs w:val="18"/>
                                      </w:rPr>
                                      <w:t>. Attendees will find out about apprenticeships in the entertainment industry and hear from some of their apprentices about their roles.</w:t>
                                    </w:r>
                                  </w:p>
                                </w:tc>
                              </w:tr>
                            </w:tbl>
                            <w:p w14:paraId="203F6C31" w14:textId="77777777" w:rsidR="00AB2545" w:rsidRDefault="00AB2545">
                              <w:pPr>
                                <w:rPr>
                                  <w:rFonts w:ascii="Times New Roman" w:eastAsia="Times New Roman" w:hAnsi="Times New Roman" w:cs="Times New Roman"/>
                                  <w:sz w:val="20"/>
                                  <w:szCs w:val="20"/>
                                </w:rPr>
                              </w:pPr>
                            </w:p>
                          </w:tc>
                        </w:tr>
                      </w:tbl>
                      <w:p w14:paraId="23E53C54" w14:textId="77777777" w:rsidR="00AB2545" w:rsidRDefault="00AB2545">
                        <w:pPr>
                          <w:rPr>
                            <w:rFonts w:ascii="Times New Roman" w:eastAsia="Times New Roman" w:hAnsi="Times New Roman" w:cs="Times New Roman"/>
                            <w:sz w:val="20"/>
                            <w:szCs w:val="20"/>
                          </w:rPr>
                        </w:pPr>
                      </w:p>
                    </w:tc>
                  </w:tr>
                </w:tbl>
                <w:p w14:paraId="67AB1E79"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D888CC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F2E72BE" w14:textId="77777777">
                          <w:tc>
                            <w:tcPr>
                              <w:tcW w:w="0" w:type="auto"/>
                              <w:tcBorders>
                                <w:top w:val="single" w:sz="12" w:space="0" w:color="EAEAEA"/>
                                <w:left w:val="nil"/>
                                <w:bottom w:val="nil"/>
                                <w:right w:val="nil"/>
                              </w:tcBorders>
                              <w:vAlign w:val="center"/>
                              <w:hideMark/>
                            </w:tcPr>
                            <w:p w14:paraId="2ABCFC79" w14:textId="77777777" w:rsidR="00AB2545" w:rsidRDefault="00AB2545"/>
                          </w:tc>
                        </w:tr>
                      </w:tbl>
                      <w:p w14:paraId="23F4B320" w14:textId="77777777" w:rsidR="00AB2545" w:rsidRDefault="00AB2545">
                        <w:pPr>
                          <w:rPr>
                            <w:rFonts w:ascii="Times New Roman" w:eastAsia="Times New Roman" w:hAnsi="Times New Roman" w:cs="Times New Roman"/>
                            <w:sz w:val="20"/>
                            <w:szCs w:val="20"/>
                          </w:rPr>
                        </w:pPr>
                      </w:p>
                    </w:tc>
                  </w:tr>
                </w:tbl>
                <w:p w14:paraId="7A8D399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793C2C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65FF6BF8"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5794EC19" w14:textId="77777777">
                                <w:tc>
                                  <w:tcPr>
                                    <w:tcW w:w="0" w:type="auto"/>
                                    <w:hideMark/>
                                  </w:tcPr>
                                  <w:p w14:paraId="16E7D9A2" w14:textId="18515A84" w:rsidR="00AB2545" w:rsidRDefault="00AB2545">
                                    <w:r>
                                      <w:rPr>
                                        <w:noProof/>
                                        <w:color w:val="0000FF"/>
                                      </w:rPr>
                                      <w:drawing>
                                        <wp:inline distT="0" distB="0" distL="0" distR="0" wp14:anchorId="68BAEA91" wp14:editId="3A71765A">
                                          <wp:extent cx="1670050" cy="1757045"/>
                                          <wp:effectExtent l="0" t="0" r="6350" b="0"/>
                                          <wp:docPr id="745131857" name="Picture 25" descr="A black and white text with white text&#10;&#10;Description automatically generated">
                                            <a:hlinkClick xmlns:a="http://schemas.openxmlformats.org/drawingml/2006/main" r:id="rId4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1857" name="Picture 25" descr="A black and white text with white text&#10;&#10;Description automatically generated">
                                                    <a:hlinkClick r:id="rId49" tooltip="&quot;&quot; t "/>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0050" cy="175704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34072FD8" w14:textId="77777777">
                                <w:tc>
                                  <w:tcPr>
                                    <w:tcW w:w="0" w:type="auto"/>
                                    <w:hideMark/>
                                  </w:tcPr>
                                  <w:p w14:paraId="07326988" w14:textId="77777777" w:rsidR="00AB2545" w:rsidRDefault="00AB2545">
                                    <w:pPr>
                                      <w:spacing w:line="360" w:lineRule="auto"/>
                                      <w:rPr>
                                        <w:rFonts w:ascii="Helvetica" w:hAnsi="Helvetica" w:cs="Helvetica"/>
                                        <w:color w:val="606060"/>
                                        <w:sz w:val="23"/>
                                        <w:szCs w:val="23"/>
                                      </w:rPr>
                                    </w:pPr>
                                    <w:proofErr w:type="spellStart"/>
                                    <w:r>
                                      <w:rPr>
                                        <w:rStyle w:val="Strong"/>
                                        <w:rFonts w:ascii="Helvetica" w:hAnsi="Helvetica" w:cs="Helvetica"/>
                                        <w:color w:val="299D8F"/>
                                        <w:sz w:val="27"/>
                                        <w:szCs w:val="27"/>
                                      </w:rPr>
                                      <w:t>Unifrog</w:t>
                                    </w:r>
                                    <w:proofErr w:type="spellEnd"/>
                                    <w:r>
                                      <w:rPr>
                                        <w:rStyle w:val="Strong"/>
                                        <w:rFonts w:ascii="Helvetica" w:hAnsi="Helvetica" w:cs="Helvetica"/>
                                        <w:color w:val="299D8F"/>
                                        <w:sz w:val="27"/>
                                        <w:szCs w:val="27"/>
                                      </w:rPr>
                                      <w:t xml:space="preserve"> Apprenticeships Fair</w:t>
                                    </w:r>
                                    <w:r>
                                      <w:rPr>
                                        <w:rFonts w:ascii="Helvetica" w:hAnsi="Helvetica" w:cs="Helvetica"/>
                                        <w:color w:val="606060"/>
                                        <w:sz w:val="23"/>
                                        <w:szCs w:val="23"/>
                                      </w:rPr>
                                      <w:br/>
                                    </w:r>
                                    <w:r>
                                      <w:rPr>
                                        <w:rFonts w:ascii="Helvetica" w:hAnsi="Helvetica" w:cs="Helvetica"/>
                                        <w:color w:val="606060"/>
                                        <w:sz w:val="23"/>
                                        <w:szCs w:val="23"/>
                                      </w:rPr>
                                      <w:br/>
                                    </w:r>
                                    <w:hyperlink r:id="rId51" w:tgtFrame="_blank" w:history="1">
                                      <w:r>
                                        <w:rPr>
                                          <w:rStyle w:val="Hyperlink"/>
                                          <w:color w:val="6DC6DD"/>
                                          <w:sz w:val="21"/>
                                          <w:szCs w:val="21"/>
                                        </w:rPr>
                                        <w:t>https://unifrogapprenticeshipsfair.vfairs.com</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At this virtual fair on </w:t>
                                    </w:r>
                                    <w:r>
                                      <w:rPr>
                                        <w:rStyle w:val="Strong"/>
                                        <w:rFonts w:ascii="Helvetica" w:hAnsi="Helvetica" w:cs="Helvetica"/>
                                        <w:color w:val="606060"/>
                                        <w:sz w:val="18"/>
                                        <w:szCs w:val="18"/>
                                      </w:rPr>
                                      <w:t>7th February at 16:30-19:00</w:t>
                                    </w:r>
                                    <w:r>
                                      <w:rPr>
                                        <w:rFonts w:ascii="Helvetica" w:hAnsi="Helvetica" w:cs="Helvetica"/>
                                        <w:color w:val="606060"/>
                                        <w:sz w:val="18"/>
                                        <w:szCs w:val="18"/>
                                      </w:rPr>
                                      <w:t>, students can explore the latest apprenticeship opportunities, attend live sessions with employers including BBC, Lloyds Banking Group and NHS and network one-on-one to get top tips.</w:t>
                                    </w:r>
                                  </w:p>
                                </w:tc>
                              </w:tr>
                            </w:tbl>
                            <w:p w14:paraId="12C3361B" w14:textId="77777777" w:rsidR="00AB2545" w:rsidRDefault="00AB2545">
                              <w:pPr>
                                <w:rPr>
                                  <w:rFonts w:ascii="Times New Roman" w:eastAsia="Times New Roman" w:hAnsi="Times New Roman" w:cs="Times New Roman"/>
                                  <w:sz w:val="20"/>
                                  <w:szCs w:val="20"/>
                                </w:rPr>
                              </w:pPr>
                            </w:p>
                          </w:tc>
                        </w:tr>
                      </w:tbl>
                      <w:p w14:paraId="12DDF1D9" w14:textId="77777777" w:rsidR="00AB2545" w:rsidRDefault="00AB2545">
                        <w:pPr>
                          <w:rPr>
                            <w:rFonts w:ascii="Times New Roman" w:eastAsia="Times New Roman" w:hAnsi="Times New Roman" w:cs="Times New Roman"/>
                            <w:sz w:val="20"/>
                            <w:szCs w:val="20"/>
                          </w:rPr>
                        </w:pPr>
                      </w:p>
                    </w:tc>
                  </w:tr>
                </w:tbl>
                <w:p w14:paraId="2AA37DC5"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32CC05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32302740" w14:textId="77777777">
                          <w:tc>
                            <w:tcPr>
                              <w:tcW w:w="0" w:type="auto"/>
                              <w:tcBorders>
                                <w:top w:val="single" w:sz="12" w:space="0" w:color="EAEAEA"/>
                                <w:left w:val="nil"/>
                                <w:bottom w:val="nil"/>
                                <w:right w:val="nil"/>
                              </w:tcBorders>
                              <w:vAlign w:val="center"/>
                              <w:hideMark/>
                            </w:tcPr>
                            <w:p w14:paraId="5D1CBA9E" w14:textId="77777777" w:rsidR="00AB2545" w:rsidRDefault="00AB2545"/>
                          </w:tc>
                        </w:tr>
                      </w:tbl>
                      <w:p w14:paraId="7C5E92A5" w14:textId="77777777" w:rsidR="00AB2545" w:rsidRDefault="00AB2545">
                        <w:pPr>
                          <w:rPr>
                            <w:rFonts w:ascii="Times New Roman" w:eastAsia="Times New Roman" w:hAnsi="Times New Roman" w:cs="Times New Roman"/>
                            <w:sz w:val="20"/>
                            <w:szCs w:val="20"/>
                          </w:rPr>
                        </w:pPr>
                      </w:p>
                    </w:tc>
                  </w:tr>
                </w:tbl>
                <w:p w14:paraId="76DAF7B5"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726D6C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15C5EB1B"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2D94FE22" w14:textId="77777777">
                                <w:tc>
                                  <w:tcPr>
                                    <w:tcW w:w="0" w:type="auto"/>
                                    <w:hideMark/>
                                  </w:tcPr>
                                  <w:p w14:paraId="495DC680" w14:textId="60E4C74D" w:rsidR="00AB2545" w:rsidRDefault="00AB2545">
                                    <w:r>
                                      <w:rPr>
                                        <w:noProof/>
                                        <w:color w:val="0000FF"/>
                                      </w:rPr>
                                      <w:drawing>
                                        <wp:inline distT="0" distB="0" distL="0" distR="0" wp14:anchorId="65C5A726" wp14:editId="6B52C1E1">
                                          <wp:extent cx="1670050" cy="1757045"/>
                                          <wp:effectExtent l="0" t="0" r="6350" b="0"/>
                                          <wp:docPr id="906040170" name="Picture 24" descr="A blue and white logo&#10;&#10;Description automatically generated">
                                            <a:hlinkClick xmlns:a="http://schemas.openxmlformats.org/drawingml/2006/main" r:id="rId5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40170" name="Picture 24" descr="A blue and white logo&#10;&#10;Description automatically generated">
                                                    <a:hlinkClick r:id="rId52" tooltip="&quot;&quot; t "/>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0050" cy="175704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642C36CF" w14:textId="77777777">
                                <w:tc>
                                  <w:tcPr>
                                    <w:tcW w:w="0" w:type="auto"/>
                                    <w:hideMark/>
                                  </w:tcPr>
                                  <w:p w14:paraId="47E62BD4"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The Big Assembly</w:t>
                                    </w:r>
                                    <w:r>
                                      <w:rPr>
                                        <w:rFonts w:ascii="Helvetica" w:hAnsi="Helvetica" w:cs="Helvetica"/>
                                        <w:color w:val="606060"/>
                                        <w:sz w:val="23"/>
                                        <w:szCs w:val="23"/>
                                      </w:rPr>
                                      <w:br/>
                                    </w:r>
                                    <w:r>
                                      <w:rPr>
                                        <w:rFonts w:ascii="Helvetica" w:hAnsi="Helvetica" w:cs="Helvetica"/>
                                        <w:color w:val="606060"/>
                                        <w:sz w:val="23"/>
                                        <w:szCs w:val="23"/>
                                      </w:rPr>
                                      <w:br/>
                                    </w:r>
                                    <w:hyperlink r:id="rId54" w:tgtFrame="_blank" w:history="1">
                                      <w:r>
                                        <w:rPr>
                                          <w:rStyle w:val="Hyperlink"/>
                                          <w:color w:val="6DC6DD"/>
                                          <w:sz w:val="21"/>
                                          <w:szCs w:val="21"/>
                                        </w:rPr>
                                        <w:t>https://bigassembly.org</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The Big Assembly 2024 will take place on </w:t>
                                    </w:r>
                                    <w:r>
                                      <w:rPr>
                                        <w:rStyle w:val="Strong"/>
                                        <w:rFonts w:ascii="Helvetica" w:hAnsi="Helvetica" w:cs="Helvetica"/>
                                        <w:color w:val="606060"/>
                                        <w:sz w:val="18"/>
                                        <w:szCs w:val="18"/>
                                      </w:rPr>
                                      <w:t>13th February</w:t>
                                    </w:r>
                                    <w:r>
                                      <w:rPr>
                                        <w:rFonts w:ascii="Helvetica" w:hAnsi="Helvetica" w:cs="Helvetica"/>
                                        <w:color w:val="606060"/>
                                        <w:sz w:val="18"/>
                                        <w:szCs w:val="18"/>
                                      </w:rPr>
                                      <w:t xml:space="preserve">. Over 140,000 people across the UK will tune in to the virtual assembly to hear from apprentices, employers, </w:t>
                                    </w:r>
                                    <w:proofErr w:type="gramStart"/>
                                    <w:r>
                                      <w:rPr>
                                        <w:rFonts w:ascii="Helvetica" w:hAnsi="Helvetica" w:cs="Helvetica"/>
                                        <w:color w:val="606060"/>
                                        <w:sz w:val="18"/>
                                        <w:szCs w:val="18"/>
                                      </w:rPr>
                                      <w:t>parents</w:t>
                                    </w:r>
                                    <w:proofErr w:type="gramEnd"/>
                                    <w:r>
                                      <w:rPr>
                                        <w:rFonts w:ascii="Helvetica" w:hAnsi="Helvetica" w:cs="Helvetica"/>
                                        <w:color w:val="606060"/>
                                        <w:sz w:val="18"/>
                                        <w:szCs w:val="18"/>
                                      </w:rPr>
                                      <w:t xml:space="preserve"> and education providers. </w:t>
                                    </w:r>
                                  </w:p>
                                </w:tc>
                              </w:tr>
                            </w:tbl>
                            <w:p w14:paraId="0F3F9864" w14:textId="77777777" w:rsidR="00AB2545" w:rsidRDefault="00AB2545">
                              <w:pPr>
                                <w:rPr>
                                  <w:rFonts w:ascii="Times New Roman" w:eastAsia="Times New Roman" w:hAnsi="Times New Roman" w:cs="Times New Roman"/>
                                  <w:sz w:val="20"/>
                                  <w:szCs w:val="20"/>
                                </w:rPr>
                              </w:pPr>
                            </w:p>
                          </w:tc>
                        </w:tr>
                      </w:tbl>
                      <w:p w14:paraId="64D915D1" w14:textId="77777777" w:rsidR="00AB2545" w:rsidRDefault="00AB2545">
                        <w:pPr>
                          <w:rPr>
                            <w:rFonts w:ascii="Times New Roman" w:eastAsia="Times New Roman" w:hAnsi="Times New Roman" w:cs="Times New Roman"/>
                            <w:sz w:val="20"/>
                            <w:szCs w:val="20"/>
                          </w:rPr>
                        </w:pPr>
                      </w:p>
                    </w:tc>
                  </w:tr>
                </w:tbl>
                <w:p w14:paraId="280B7B8C"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1667BE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966569A" w14:textId="77777777">
                          <w:tc>
                            <w:tcPr>
                              <w:tcW w:w="0" w:type="auto"/>
                              <w:tcBorders>
                                <w:top w:val="single" w:sz="12" w:space="0" w:color="EAEAEA"/>
                                <w:left w:val="nil"/>
                                <w:bottom w:val="nil"/>
                                <w:right w:val="nil"/>
                              </w:tcBorders>
                              <w:vAlign w:val="center"/>
                              <w:hideMark/>
                            </w:tcPr>
                            <w:p w14:paraId="5B8F741D" w14:textId="77777777" w:rsidR="00AB2545" w:rsidRDefault="00AB2545"/>
                          </w:tc>
                        </w:tr>
                      </w:tbl>
                      <w:p w14:paraId="56151228" w14:textId="77777777" w:rsidR="00AB2545" w:rsidRDefault="00AB2545">
                        <w:pPr>
                          <w:rPr>
                            <w:rFonts w:ascii="Times New Roman" w:eastAsia="Times New Roman" w:hAnsi="Times New Roman" w:cs="Times New Roman"/>
                            <w:sz w:val="20"/>
                            <w:szCs w:val="20"/>
                          </w:rPr>
                        </w:pPr>
                      </w:p>
                    </w:tc>
                  </w:tr>
                </w:tbl>
                <w:p w14:paraId="53ACDC15"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307FAD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68339E6E"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46FB4010" w14:textId="77777777">
                                <w:tc>
                                  <w:tcPr>
                                    <w:tcW w:w="0" w:type="auto"/>
                                    <w:hideMark/>
                                  </w:tcPr>
                                  <w:p w14:paraId="2983F92F" w14:textId="12D0E283" w:rsidR="00AB2545" w:rsidRDefault="00AB2545">
                                    <w:r>
                                      <w:rPr>
                                        <w:noProof/>
                                        <w:color w:val="0000FF"/>
                                      </w:rPr>
                                      <w:lastRenderedPageBreak/>
                                      <w:drawing>
                                        <wp:inline distT="0" distB="0" distL="0" distR="0" wp14:anchorId="6AAA3AEA" wp14:editId="61E21CA3">
                                          <wp:extent cx="1670050" cy="1964055"/>
                                          <wp:effectExtent l="0" t="0" r="6350" b="0"/>
                                          <wp:docPr id="1451250153" name="Picture 23" descr="A screen shot of a computer&#10;&#10;Description automatically generated">
                                            <a:hlinkClick xmlns:a="http://schemas.openxmlformats.org/drawingml/2006/main" r:id="rId5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50153" name="Picture 23" descr="A screen shot of a computer&#10;&#10;Description automatically generated">
                                                    <a:hlinkClick r:id="rId55" tooltip="&quot;&quot; t "/>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0050" cy="196405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2D413353" w14:textId="77777777">
                                <w:tc>
                                  <w:tcPr>
                                    <w:tcW w:w="0" w:type="auto"/>
                                    <w:hideMark/>
                                  </w:tcPr>
                                  <w:p w14:paraId="2FD5844C"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Royal Mail Taster Day</w:t>
                                    </w:r>
                                    <w:r>
                                      <w:rPr>
                                        <w:rFonts w:ascii="Helvetica" w:hAnsi="Helvetica" w:cs="Helvetica"/>
                                        <w:color w:val="606060"/>
                                        <w:sz w:val="23"/>
                                        <w:szCs w:val="23"/>
                                      </w:rPr>
                                      <w:br/>
                                    </w:r>
                                    <w:r>
                                      <w:rPr>
                                        <w:rFonts w:ascii="Helvetica" w:hAnsi="Helvetica" w:cs="Helvetica"/>
                                        <w:color w:val="606060"/>
                                        <w:sz w:val="23"/>
                                        <w:szCs w:val="23"/>
                                      </w:rPr>
                                      <w:br/>
                                    </w:r>
                                    <w:hyperlink r:id="rId57" w:tgtFrame="_blank" w:history="1">
                                      <w:r>
                                        <w:rPr>
                                          <w:rStyle w:val="Hyperlink"/>
                                          <w:color w:val="6DC6DD"/>
                                          <w:sz w:val="21"/>
                                          <w:szCs w:val="21"/>
                                        </w:rPr>
                                        <w:t>https://pathwayctm.com/event/royal-mail</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Royal Mail are holding a free taster day on </w:t>
                                    </w:r>
                                    <w:r>
                                      <w:rPr>
                                        <w:rStyle w:val="Strong"/>
                                        <w:rFonts w:ascii="Helvetica" w:hAnsi="Helvetica" w:cs="Helvetica"/>
                                        <w:color w:val="606060"/>
                                        <w:sz w:val="18"/>
                                        <w:szCs w:val="18"/>
                                      </w:rPr>
                                      <w:t>13th February from 10:00-15:00</w:t>
                                    </w:r>
                                    <w:r>
                                      <w:rPr>
                                        <w:rFonts w:ascii="Helvetica" w:hAnsi="Helvetica" w:cs="Helvetica"/>
                                        <w:color w:val="606060"/>
                                        <w:sz w:val="18"/>
                                        <w:szCs w:val="18"/>
                                      </w:rPr>
                                      <w:t xml:space="preserve"> in London to give students an insight into careers with Royal Mail. They will take part in an interactive task, meet </w:t>
                                    </w:r>
                                    <w:proofErr w:type="gramStart"/>
                                    <w:r>
                                      <w:rPr>
                                        <w:rFonts w:ascii="Helvetica" w:hAnsi="Helvetica" w:cs="Helvetica"/>
                                        <w:color w:val="606060"/>
                                        <w:sz w:val="18"/>
                                        <w:szCs w:val="18"/>
                                      </w:rPr>
                                      <w:t>apprentices</w:t>
                                    </w:r>
                                    <w:proofErr w:type="gramEnd"/>
                                    <w:r>
                                      <w:rPr>
                                        <w:rFonts w:ascii="Helvetica" w:hAnsi="Helvetica" w:cs="Helvetica"/>
                                        <w:color w:val="606060"/>
                                        <w:sz w:val="18"/>
                                        <w:szCs w:val="18"/>
                                      </w:rPr>
                                      <w:t xml:space="preserve"> and get answers to all their questions in a Q&amp;A session.</w:t>
                                    </w:r>
                                  </w:p>
                                </w:tc>
                              </w:tr>
                            </w:tbl>
                            <w:p w14:paraId="395AB737" w14:textId="77777777" w:rsidR="00AB2545" w:rsidRDefault="00AB2545">
                              <w:pPr>
                                <w:rPr>
                                  <w:rFonts w:ascii="Times New Roman" w:eastAsia="Times New Roman" w:hAnsi="Times New Roman" w:cs="Times New Roman"/>
                                  <w:sz w:val="20"/>
                                  <w:szCs w:val="20"/>
                                </w:rPr>
                              </w:pPr>
                            </w:p>
                          </w:tc>
                        </w:tr>
                      </w:tbl>
                      <w:p w14:paraId="1F51DFEB" w14:textId="77777777" w:rsidR="00AB2545" w:rsidRDefault="00AB2545">
                        <w:pPr>
                          <w:rPr>
                            <w:rFonts w:ascii="Times New Roman" w:eastAsia="Times New Roman" w:hAnsi="Times New Roman" w:cs="Times New Roman"/>
                            <w:sz w:val="20"/>
                            <w:szCs w:val="20"/>
                          </w:rPr>
                        </w:pPr>
                      </w:p>
                    </w:tc>
                  </w:tr>
                </w:tbl>
                <w:p w14:paraId="042DB922"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DF7B9B6"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7939BEB" w14:textId="77777777">
                          <w:tc>
                            <w:tcPr>
                              <w:tcW w:w="0" w:type="auto"/>
                              <w:tcBorders>
                                <w:top w:val="single" w:sz="12" w:space="0" w:color="EAEAEA"/>
                                <w:left w:val="nil"/>
                                <w:bottom w:val="nil"/>
                                <w:right w:val="nil"/>
                              </w:tcBorders>
                              <w:vAlign w:val="center"/>
                              <w:hideMark/>
                            </w:tcPr>
                            <w:p w14:paraId="69241056" w14:textId="77777777" w:rsidR="00AB2545" w:rsidRDefault="00AB2545"/>
                          </w:tc>
                        </w:tr>
                      </w:tbl>
                      <w:p w14:paraId="64D156B1" w14:textId="77777777" w:rsidR="00AB2545" w:rsidRDefault="00AB2545">
                        <w:pPr>
                          <w:rPr>
                            <w:rFonts w:ascii="Times New Roman" w:eastAsia="Times New Roman" w:hAnsi="Times New Roman" w:cs="Times New Roman"/>
                            <w:sz w:val="20"/>
                            <w:szCs w:val="20"/>
                          </w:rPr>
                        </w:pPr>
                      </w:p>
                    </w:tc>
                  </w:tr>
                </w:tbl>
                <w:p w14:paraId="339C6D29"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3C6DDB3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6595D60F"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14EEBCED" w14:textId="77777777">
                                <w:tc>
                                  <w:tcPr>
                                    <w:tcW w:w="0" w:type="auto"/>
                                    <w:hideMark/>
                                  </w:tcPr>
                                  <w:p w14:paraId="131482E8" w14:textId="755922B3" w:rsidR="00AB2545" w:rsidRDefault="00AB2545">
                                    <w:r>
                                      <w:rPr>
                                        <w:noProof/>
                                        <w:color w:val="0000FF"/>
                                      </w:rPr>
                                      <w:drawing>
                                        <wp:inline distT="0" distB="0" distL="0" distR="0" wp14:anchorId="1FA3023E" wp14:editId="42200810">
                                          <wp:extent cx="1670050" cy="1955800"/>
                                          <wp:effectExtent l="0" t="0" r="6350" b="6350"/>
                                          <wp:docPr id="578665219" name="Picture 22" descr="A person in a uniform&#10;&#10;Description automatically generated">
                                            <a:hlinkClick xmlns:a="http://schemas.openxmlformats.org/drawingml/2006/main" r:id="rId5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65219" name="Picture 22" descr="A person in a uniform&#10;&#10;Description automatically generated">
                                                    <a:hlinkClick r:id="rId58" tooltip="&quot;&quot; t "/>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0050" cy="19558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1733F9E8" w14:textId="77777777">
                                <w:tc>
                                  <w:tcPr>
                                    <w:tcW w:w="0" w:type="auto"/>
                                    <w:hideMark/>
                                  </w:tcPr>
                                  <w:p w14:paraId="25D27DE1"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AWE Taster Day</w:t>
                                    </w:r>
                                    <w:r>
                                      <w:rPr>
                                        <w:rFonts w:ascii="Helvetica" w:hAnsi="Helvetica" w:cs="Helvetica"/>
                                        <w:color w:val="606060"/>
                                        <w:sz w:val="23"/>
                                        <w:szCs w:val="23"/>
                                      </w:rPr>
                                      <w:br/>
                                    </w:r>
                                    <w:r>
                                      <w:rPr>
                                        <w:rFonts w:ascii="Helvetica" w:hAnsi="Helvetica" w:cs="Helvetica"/>
                                        <w:color w:val="606060"/>
                                        <w:sz w:val="23"/>
                                        <w:szCs w:val="23"/>
                                      </w:rPr>
                                      <w:br/>
                                    </w:r>
                                    <w:hyperlink r:id="rId60" w:tgtFrame="_blank" w:history="1">
                                      <w:r>
                                        <w:rPr>
                                          <w:rStyle w:val="Hyperlink"/>
                                          <w:color w:val="6DC6DD"/>
                                          <w:sz w:val="21"/>
                                          <w:szCs w:val="21"/>
                                        </w:rPr>
                                        <w:t>https://pathwayctm.com/event/a-day-in-the-life-awe</w:t>
                                      </w:r>
                                    </w:hyperlink>
                                    <w:r>
                                      <w:rPr>
                                        <w:rFonts w:ascii="Helvetica" w:hAnsi="Helvetica" w:cs="Helvetica"/>
                                        <w:color w:val="606060"/>
                                        <w:sz w:val="23"/>
                                        <w:szCs w:val="23"/>
                                      </w:rPr>
                                      <w:br/>
                                    </w:r>
                                    <w:r>
                                      <w:rPr>
                                        <w:rFonts w:ascii="Helvetica" w:hAnsi="Helvetica" w:cs="Helvetica"/>
                                        <w:color w:val="606060"/>
                                        <w:sz w:val="23"/>
                                        <w:szCs w:val="23"/>
                                      </w:rPr>
                                      <w:br/>
                                    </w:r>
                                    <w:r>
                                      <w:rPr>
                                        <w:rStyle w:val="Strong"/>
                                        <w:rFonts w:ascii="Helvetica" w:hAnsi="Helvetica" w:cs="Helvetica"/>
                                        <w:color w:val="606060"/>
                                        <w:sz w:val="18"/>
                                        <w:szCs w:val="18"/>
                                      </w:rPr>
                                      <w:t>Year 12 and 13 students</w:t>
                                    </w:r>
                                    <w:r>
                                      <w:rPr>
                                        <w:rFonts w:ascii="Helvetica" w:hAnsi="Helvetica" w:cs="Helvetica"/>
                                        <w:color w:val="606060"/>
                                        <w:sz w:val="18"/>
                                        <w:szCs w:val="18"/>
                                      </w:rPr>
                                      <w:t xml:space="preserve"> interested in getting a taste of what it could be like to work with the UK’s largest defence researching facility can visit AWE's head office in head office in Aldermaston on </w:t>
                                    </w:r>
                                    <w:r>
                                      <w:rPr>
                                        <w:rStyle w:val="Strong"/>
                                        <w:rFonts w:ascii="Helvetica" w:hAnsi="Helvetica" w:cs="Helvetica"/>
                                        <w:color w:val="606060"/>
                                        <w:sz w:val="18"/>
                                        <w:szCs w:val="18"/>
                                      </w:rPr>
                                      <w:t>14th February from 10:00-15:00</w:t>
                                    </w:r>
                                    <w:r>
                                      <w:rPr>
                                        <w:rFonts w:ascii="Helvetica" w:hAnsi="Helvetica" w:cs="Helvetica"/>
                                        <w:color w:val="606060"/>
                                        <w:sz w:val="18"/>
                                        <w:szCs w:val="18"/>
                                      </w:rPr>
                                      <w:t xml:space="preserve"> to see behind the scenes and meet current apprentices.</w:t>
                                    </w:r>
                                  </w:p>
                                </w:tc>
                              </w:tr>
                            </w:tbl>
                            <w:p w14:paraId="4006F29A" w14:textId="77777777" w:rsidR="00AB2545" w:rsidRDefault="00AB2545">
                              <w:pPr>
                                <w:rPr>
                                  <w:rFonts w:ascii="Times New Roman" w:eastAsia="Times New Roman" w:hAnsi="Times New Roman" w:cs="Times New Roman"/>
                                  <w:sz w:val="20"/>
                                  <w:szCs w:val="20"/>
                                </w:rPr>
                              </w:pPr>
                            </w:p>
                          </w:tc>
                        </w:tr>
                      </w:tbl>
                      <w:p w14:paraId="4041EEAB" w14:textId="77777777" w:rsidR="00AB2545" w:rsidRDefault="00AB2545">
                        <w:pPr>
                          <w:rPr>
                            <w:rFonts w:ascii="Times New Roman" w:eastAsia="Times New Roman" w:hAnsi="Times New Roman" w:cs="Times New Roman"/>
                            <w:sz w:val="20"/>
                            <w:szCs w:val="20"/>
                          </w:rPr>
                        </w:pPr>
                      </w:p>
                    </w:tc>
                  </w:tr>
                </w:tbl>
                <w:p w14:paraId="5D7F45DC"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3EC3E8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5FA533E" w14:textId="77777777">
                          <w:tc>
                            <w:tcPr>
                              <w:tcW w:w="0" w:type="auto"/>
                              <w:tcBorders>
                                <w:top w:val="single" w:sz="12" w:space="0" w:color="EAEAEA"/>
                                <w:left w:val="nil"/>
                                <w:bottom w:val="nil"/>
                                <w:right w:val="nil"/>
                              </w:tcBorders>
                              <w:vAlign w:val="center"/>
                              <w:hideMark/>
                            </w:tcPr>
                            <w:p w14:paraId="76A7FF4E" w14:textId="77777777" w:rsidR="00AB2545" w:rsidRDefault="00AB2545"/>
                          </w:tc>
                        </w:tr>
                      </w:tbl>
                      <w:p w14:paraId="0F582766" w14:textId="77777777" w:rsidR="00AB2545" w:rsidRDefault="00AB2545">
                        <w:pPr>
                          <w:rPr>
                            <w:rFonts w:ascii="Times New Roman" w:eastAsia="Times New Roman" w:hAnsi="Times New Roman" w:cs="Times New Roman"/>
                            <w:sz w:val="20"/>
                            <w:szCs w:val="20"/>
                          </w:rPr>
                        </w:pPr>
                      </w:p>
                    </w:tc>
                  </w:tr>
                </w:tbl>
                <w:p w14:paraId="5927D660"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C51A2D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6516AA3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12486F82" w14:textId="77777777">
                                <w:tc>
                                  <w:tcPr>
                                    <w:tcW w:w="0" w:type="auto"/>
                                    <w:tcMar>
                                      <w:top w:w="0" w:type="dxa"/>
                                      <w:left w:w="270" w:type="dxa"/>
                                      <w:bottom w:w="135" w:type="dxa"/>
                                      <w:right w:w="270" w:type="dxa"/>
                                    </w:tcMar>
                                    <w:hideMark/>
                                  </w:tcPr>
                                  <w:p w14:paraId="6857FB16"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008080"/>
                                        <w:sz w:val="32"/>
                                        <w:szCs w:val="32"/>
                                      </w:rPr>
                                      <w:t>Careers Programmes &amp; Work Experience</w:t>
                                    </w:r>
                                    <w:r>
                                      <w:rPr>
                                        <w:rFonts w:ascii="Helvetica" w:hAnsi="Helvetica" w:cs="Helvetica"/>
                                        <w:color w:val="606060"/>
                                        <w:sz w:val="23"/>
                                        <w:szCs w:val="23"/>
                                      </w:rPr>
                                      <w:t xml:space="preserve"> </w:t>
                                    </w:r>
                                  </w:p>
                                </w:tc>
                              </w:tr>
                            </w:tbl>
                            <w:p w14:paraId="7FEA9302" w14:textId="77777777" w:rsidR="00AB2545" w:rsidRDefault="00AB2545">
                              <w:pPr>
                                <w:rPr>
                                  <w:rFonts w:ascii="Times New Roman" w:eastAsia="Times New Roman" w:hAnsi="Times New Roman" w:cs="Times New Roman"/>
                                  <w:sz w:val="20"/>
                                  <w:szCs w:val="20"/>
                                </w:rPr>
                              </w:pPr>
                            </w:p>
                          </w:tc>
                        </w:tr>
                      </w:tbl>
                      <w:p w14:paraId="318BD405" w14:textId="77777777" w:rsidR="00AB2545" w:rsidRDefault="00AB2545">
                        <w:pPr>
                          <w:rPr>
                            <w:rFonts w:ascii="Times New Roman" w:eastAsia="Times New Roman" w:hAnsi="Times New Roman" w:cs="Times New Roman"/>
                            <w:sz w:val="20"/>
                            <w:szCs w:val="20"/>
                          </w:rPr>
                        </w:pPr>
                      </w:p>
                    </w:tc>
                  </w:tr>
                </w:tbl>
                <w:p w14:paraId="42E05EC8"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872521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1BFA2DE0" w14:textId="77777777">
                          <w:tc>
                            <w:tcPr>
                              <w:tcW w:w="0" w:type="auto"/>
                              <w:tcBorders>
                                <w:top w:val="single" w:sz="12" w:space="0" w:color="EAEAEA"/>
                                <w:left w:val="nil"/>
                                <w:bottom w:val="nil"/>
                                <w:right w:val="nil"/>
                              </w:tcBorders>
                              <w:vAlign w:val="center"/>
                              <w:hideMark/>
                            </w:tcPr>
                            <w:p w14:paraId="34A0E83D" w14:textId="77777777" w:rsidR="00AB2545" w:rsidRDefault="00AB2545"/>
                          </w:tc>
                        </w:tr>
                      </w:tbl>
                      <w:p w14:paraId="67BEA950" w14:textId="77777777" w:rsidR="00AB2545" w:rsidRDefault="00AB2545">
                        <w:pPr>
                          <w:rPr>
                            <w:rFonts w:ascii="Times New Roman" w:eastAsia="Times New Roman" w:hAnsi="Times New Roman" w:cs="Times New Roman"/>
                            <w:sz w:val="20"/>
                            <w:szCs w:val="20"/>
                          </w:rPr>
                        </w:pPr>
                      </w:p>
                    </w:tc>
                  </w:tr>
                </w:tbl>
                <w:p w14:paraId="74C3B84E"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08C4F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65F40FB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4E0D0C61" w14:textId="77777777">
                                <w:tc>
                                  <w:tcPr>
                                    <w:tcW w:w="0" w:type="auto"/>
                                    <w:tcMar>
                                      <w:top w:w="0" w:type="dxa"/>
                                      <w:left w:w="270" w:type="dxa"/>
                                      <w:bottom w:w="135" w:type="dxa"/>
                                      <w:right w:w="270" w:type="dxa"/>
                                    </w:tcMar>
                                    <w:hideMark/>
                                  </w:tcPr>
                                  <w:p w14:paraId="13828FE2"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Rebellion Work Experience</w:t>
                                    </w:r>
                                    <w:r>
                                      <w:rPr>
                                        <w:rFonts w:ascii="Helvetica" w:hAnsi="Helvetica" w:cs="Helvetica"/>
                                        <w:color w:val="606060"/>
                                        <w:sz w:val="23"/>
                                        <w:szCs w:val="23"/>
                                      </w:rPr>
                                      <w:t xml:space="preserve"> </w:t>
                                    </w:r>
                                  </w:p>
                                  <w:p w14:paraId="12D69B35"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23"/>
                                        <w:szCs w:val="23"/>
                                      </w:rPr>
                                      <w:br/>
                                    </w:r>
                                    <w:hyperlink r:id="rId61" w:tgtFrame="_blank" w:history="1">
                                      <w:r>
                                        <w:rPr>
                                          <w:rStyle w:val="Hyperlink"/>
                                          <w:color w:val="6DC6DD"/>
                                          <w:sz w:val="21"/>
                                          <w:szCs w:val="21"/>
                                        </w:rPr>
                                        <w:t>https://careers.rebellion.com/#/job/648EB0500D</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Independent video games studio </w:t>
                                    </w:r>
                                    <w:hyperlink r:id="rId62" w:tgtFrame="_blank" w:history="1">
                                      <w:r>
                                        <w:rPr>
                                          <w:rStyle w:val="Hyperlink"/>
                                          <w:color w:val="6DC6DD"/>
                                          <w:sz w:val="18"/>
                                          <w:szCs w:val="18"/>
                                        </w:rPr>
                                        <w:t>Rebellion</w:t>
                                      </w:r>
                                    </w:hyperlink>
                                    <w:r>
                                      <w:rPr>
                                        <w:rFonts w:ascii="Helvetica" w:hAnsi="Helvetica" w:cs="Helvetica"/>
                                        <w:color w:val="606060"/>
                                        <w:sz w:val="18"/>
                                        <w:szCs w:val="18"/>
                                      </w:rPr>
                                      <w:t xml:space="preserve"> is offering work experience at their Oxford studio location to support their belief in nurturing talent and providing valuable hands-on experience to individuals who are passionate about gaming and eager to learn. Participants will have the chance to work alongside industry </w:t>
                                    </w:r>
                                    <w:r>
                                      <w:rPr>
                                        <w:rFonts w:ascii="Helvetica" w:hAnsi="Helvetica" w:cs="Helvetica"/>
                                        <w:color w:val="606060"/>
                                        <w:sz w:val="18"/>
                                        <w:szCs w:val="18"/>
                                      </w:rPr>
                                      <w:lastRenderedPageBreak/>
                                      <w:t>professionals, gain practical skills and contribute to the development of their projects, whether they are interested in a development, operational, or support role.</w:t>
                                    </w:r>
                                    <w:r>
                                      <w:rPr>
                                        <w:rFonts w:ascii="Helvetica" w:hAnsi="Helvetica" w:cs="Helvetica"/>
                                        <w:color w:val="606060"/>
                                        <w:sz w:val="18"/>
                                        <w:szCs w:val="18"/>
                                      </w:rPr>
                                      <w:br/>
                                    </w:r>
                                    <w:r>
                                      <w:rPr>
                                        <w:rFonts w:ascii="Helvetica" w:hAnsi="Helvetica" w:cs="Helvetica"/>
                                        <w:color w:val="606060"/>
                                        <w:sz w:val="18"/>
                                        <w:szCs w:val="18"/>
                                      </w:rPr>
                                      <w:br/>
                                      <w:t>This work experience is designed to provide participants with a comprehensive learning experience, tailored to their specific interests and goals. They will have the opportunity to experience real projects, receive mentorship and guidance from experienced professionals and learn about the tools they will need to succeed across a range of industries. </w:t>
                                    </w:r>
                                    <w:r>
                                      <w:rPr>
                                        <w:rFonts w:ascii="Helvetica" w:hAnsi="Helvetica" w:cs="Helvetica"/>
                                        <w:color w:val="606060"/>
                                        <w:sz w:val="18"/>
                                        <w:szCs w:val="18"/>
                                      </w:rPr>
                                      <w:br/>
                                    </w:r>
                                    <w:r>
                                      <w:rPr>
                                        <w:rFonts w:ascii="Helvetica" w:hAnsi="Helvetica" w:cs="Helvetica"/>
                                        <w:color w:val="606060"/>
                                        <w:sz w:val="18"/>
                                        <w:szCs w:val="18"/>
                                      </w:rPr>
                                      <w:br/>
                                      <w:t>At Rebellion, we believe in equal opportunities and diversity. We welcome applicants from all backgrounds and identities. If you are ready to take the first step towards a rewarding and exciting career in the entertainment industry, apply now and let us help unleash your potential! unleash your potential!</w:t>
                                    </w:r>
                                    <w:r>
                                      <w:rPr>
                                        <w:rFonts w:ascii="Helvetica" w:hAnsi="Helvetica" w:cs="Helvetica"/>
                                        <w:color w:val="606060"/>
                                        <w:sz w:val="18"/>
                                        <w:szCs w:val="18"/>
                                      </w:rPr>
                                      <w:br/>
                                    </w:r>
                                    <w:r>
                                      <w:rPr>
                                        <w:rFonts w:ascii="Helvetica" w:hAnsi="Helvetica" w:cs="Helvetica"/>
                                        <w:color w:val="606060"/>
                                        <w:sz w:val="18"/>
                                        <w:szCs w:val="18"/>
                                      </w:rPr>
                                      <w:br/>
                                      <w:t xml:space="preserve">Current dates available are: </w:t>
                                    </w:r>
                                    <w:r>
                                      <w:rPr>
                                        <w:rStyle w:val="Strong"/>
                                        <w:rFonts w:ascii="Helvetica" w:hAnsi="Helvetica" w:cs="Helvetica"/>
                                        <w:color w:val="606060"/>
                                        <w:sz w:val="18"/>
                                        <w:szCs w:val="18"/>
                                      </w:rPr>
                                      <w:t xml:space="preserve">22nd to 26th </w:t>
                                    </w:r>
                                    <w:proofErr w:type="gramStart"/>
                                    <w:r>
                                      <w:rPr>
                                        <w:rStyle w:val="Strong"/>
                                        <w:rFonts w:ascii="Helvetica" w:hAnsi="Helvetica" w:cs="Helvetica"/>
                                        <w:color w:val="606060"/>
                                        <w:sz w:val="18"/>
                                        <w:szCs w:val="18"/>
                                      </w:rPr>
                                      <w:t>April,</w:t>
                                    </w:r>
                                    <w:proofErr w:type="gramEnd"/>
                                    <w:r>
                                      <w:rPr>
                                        <w:rStyle w:val="Strong"/>
                                        <w:rFonts w:ascii="Helvetica" w:hAnsi="Helvetica" w:cs="Helvetica"/>
                                        <w:color w:val="606060"/>
                                        <w:sz w:val="18"/>
                                        <w:szCs w:val="18"/>
                                      </w:rPr>
                                      <w:t xml:space="preserve"> 20th to 24th May, 24th to 28th June and 22nd to 26th July</w:t>
                                    </w:r>
                                    <w:r>
                                      <w:rPr>
                                        <w:rFonts w:ascii="Helvetica" w:hAnsi="Helvetica" w:cs="Helvetica"/>
                                        <w:color w:val="606060"/>
                                        <w:sz w:val="18"/>
                                        <w:szCs w:val="18"/>
                                      </w:rPr>
                                      <w:t xml:space="preserve">. Deadline to apply: </w:t>
                                    </w:r>
                                    <w:r>
                                      <w:rPr>
                                        <w:rStyle w:val="Strong"/>
                                        <w:rFonts w:ascii="Helvetica" w:hAnsi="Helvetica" w:cs="Helvetica"/>
                                        <w:color w:val="606060"/>
                                        <w:sz w:val="18"/>
                                        <w:szCs w:val="18"/>
                                      </w:rPr>
                                      <w:t>16th February</w:t>
                                    </w:r>
                                    <w:r>
                                      <w:rPr>
                                        <w:rFonts w:ascii="Helvetica" w:hAnsi="Helvetica" w:cs="Helvetica"/>
                                        <w:color w:val="606060"/>
                                        <w:sz w:val="18"/>
                                        <w:szCs w:val="18"/>
                                      </w:rPr>
                                      <w:t>.</w:t>
                                    </w:r>
                                  </w:p>
                                </w:tc>
                              </w:tr>
                            </w:tbl>
                            <w:p w14:paraId="65A0D40E" w14:textId="77777777" w:rsidR="00AB2545" w:rsidRDefault="00AB2545">
                              <w:pPr>
                                <w:rPr>
                                  <w:rFonts w:ascii="Times New Roman" w:eastAsia="Times New Roman" w:hAnsi="Times New Roman" w:cs="Times New Roman"/>
                                  <w:sz w:val="20"/>
                                  <w:szCs w:val="20"/>
                                </w:rPr>
                              </w:pPr>
                            </w:p>
                          </w:tc>
                        </w:tr>
                      </w:tbl>
                      <w:p w14:paraId="5F0C28F6" w14:textId="77777777" w:rsidR="00AB2545" w:rsidRDefault="00AB2545">
                        <w:pPr>
                          <w:rPr>
                            <w:rFonts w:ascii="Times New Roman" w:eastAsia="Times New Roman" w:hAnsi="Times New Roman" w:cs="Times New Roman"/>
                            <w:sz w:val="20"/>
                            <w:szCs w:val="20"/>
                          </w:rPr>
                        </w:pPr>
                      </w:p>
                    </w:tc>
                  </w:tr>
                </w:tbl>
                <w:p w14:paraId="51DCE958"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C37779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7DEFC52" w14:textId="77777777">
                          <w:tc>
                            <w:tcPr>
                              <w:tcW w:w="0" w:type="auto"/>
                              <w:tcBorders>
                                <w:top w:val="single" w:sz="12" w:space="0" w:color="EAEAEA"/>
                                <w:left w:val="nil"/>
                                <w:bottom w:val="nil"/>
                                <w:right w:val="nil"/>
                              </w:tcBorders>
                              <w:vAlign w:val="center"/>
                              <w:hideMark/>
                            </w:tcPr>
                            <w:p w14:paraId="22F0B867" w14:textId="77777777" w:rsidR="00AB2545" w:rsidRDefault="00AB2545"/>
                          </w:tc>
                        </w:tr>
                      </w:tbl>
                      <w:p w14:paraId="10829269" w14:textId="77777777" w:rsidR="00AB2545" w:rsidRDefault="00AB2545">
                        <w:pPr>
                          <w:rPr>
                            <w:rFonts w:ascii="Times New Roman" w:eastAsia="Times New Roman" w:hAnsi="Times New Roman" w:cs="Times New Roman"/>
                            <w:sz w:val="20"/>
                            <w:szCs w:val="20"/>
                          </w:rPr>
                        </w:pPr>
                      </w:p>
                    </w:tc>
                  </w:tr>
                </w:tbl>
                <w:p w14:paraId="76F3FDEC"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09028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526CBBE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0240254F" w14:textId="77777777">
                                <w:tc>
                                  <w:tcPr>
                                    <w:tcW w:w="0" w:type="auto"/>
                                    <w:tcMar>
                                      <w:top w:w="0" w:type="dxa"/>
                                      <w:left w:w="270" w:type="dxa"/>
                                      <w:bottom w:w="135" w:type="dxa"/>
                                      <w:right w:w="270" w:type="dxa"/>
                                    </w:tcMar>
                                    <w:hideMark/>
                                  </w:tcPr>
                                  <w:p w14:paraId="096142BF"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Uncover Engineering</w:t>
                                    </w:r>
                                    <w:r>
                                      <w:rPr>
                                        <w:rFonts w:ascii="Helvetica" w:hAnsi="Helvetica" w:cs="Helvetica"/>
                                        <w:color w:val="606060"/>
                                        <w:sz w:val="23"/>
                                        <w:szCs w:val="23"/>
                                      </w:rPr>
                                      <w:t xml:space="preserve"> </w:t>
                                    </w:r>
                                  </w:p>
                                  <w:p w14:paraId="734A3E2C"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23"/>
                                        <w:szCs w:val="23"/>
                                      </w:rPr>
                                      <w:br/>
                                    </w:r>
                                    <w:hyperlink r:id="rId63" w:tgtFrame="_blank" w:history="1">
                                      <w:r>
                                        <w:rPr>
                                          <w:rStyle w:val="Hyperlink"/>
                                          <w:color w:val="6DC6DD"/>
                                          <w:sz w:val="21"/>
                                          <w:szCs w:val="21"/>
                                        </w:rPr>
                                        <w:t>https://eng.ox.ac.uk/events/uncover-engineering</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Uncover is a free residential programme run by the University of Oxford Department of Engineering Science that gives </w:t>
                                    </w:r>
                                    <w:r>
                                      <w:rPr>
                                        <w:rStyle w:val="Strong"/>
                                        <w:rFonts w:ascii="Helvetica" w:hAnsi="Helvetica" w:cs="Helvetica"/>
                                        <w:color w:val="606060"/>
                                        <w:sz w:val="18"/>
                                        <w:szCs w:val="18"/>
                                      </w:rPr>
                                      <w:t>Year 10 girls and Black African and Caribbean heritage students</w:t>
                                    </w:r>
                                    <w:r>
                                      <w:rPr>
                                        <w:rFonts w:ascii="Helvetica" w:hAnsi="Helvetica" w:cs="Helvetica"/>
                                        <w:color w:val="606060"/>
                                        <w:sz w:val="18"/>
                                        <w:szCs w:val="18"/>
                                      </w:rPr>
                                      <w:t> the opportunity to explore Maths and physics subjects in the context of engineering studies, while offering a glimpse into university life. </w:t>
                                    </w:r>
                                    <w:r>
                                      <w:rPr>
                                        <w:rFonts w:ascii="Helvetica" w:hAnsi="Helvetica" w:cs="Helvetica"/>
                                        <w:color w:val="606060"/>
                                        <w:sz w:val="18"/>
                                        <w:szCs w:val="18"/>
                                      </w:rPr>
                                      <w:br/>
                                    </w:r>
                                    <w:r>
                                      <w:rPr>
                                        <w:rFonts w:ascii="Helvetica" w:hAnsi="Helvetica" w:cs="Helvetica"/>
                                        <w:color w:val="606060"/>
                                        <w:sz w:val="18"/>
                                        <w:szCs w:val="18"/>
                                      </w:rPr>
                                      <w:br/>
                                      <w:t>'Uncover for Girls' is for Year 10 girls or students who identify as a girl or non-binary and will take place from </w:t>
                                    </w:r>
                                    <w:r>
                                      <w:rPr>
                                        <w:rStyle w:val="Strong"/>
                                        <w:rFonts w:ascii="Helvetica" w:hAnsi="Helvetica" w:cs="Helvetica"/>
                                        <w:color w:val="606060"/>
                                        <w:sz w:val="18"/>
                                        <w:szCs w:val="18"/>
                                      </w:rPr>
                                      <w:t>2nd to 5th April</w:t>
                                    </w:r>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t>'Uncover for Black African and Caribbean heritage students' is for Year 10 students who identify as being of Black African heritage or Black Caribbean heritage and students of mixed-race with Black African and Caribbean heritage. It will take place from </w:t>
                                    </w:r>
                                    <w:r>
                                      <w:rPr>
                                        <w:rStyle w:val="Strong"/>
                                        <w:rFonts w:ascii="Helvetica" w:hAnsi="Helvetica" w:cs="Helvetica"/>
                                        <w:color w:val="606060"/>
                                        <w:sz w:val="18"/>
                                        <w:szCs w:val="18"/>
                                      </w:rPr>
                                      <w:t>9th to 12th April</w:t>
                                    </w:r>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t>Deadline to apply: </w:t>
                                    </w:r>
                                    <w:r>
                                      <w:rPr>
                                        <w:rStyle w:val="Strong"/>
                                        <w:rFonts w:ascii="Helvetica" w:hAnsi="Helvetica" w:cs="Helvetica"/>
                                        <w:color w:val="606060"/>
                                        <w:sz w:val="18"/>
                                        <w:szCs w:val="18"/>
                                      </w:rPr>
                                      <w:t>31st January</w:t>
                                    </w:r>
                                    <w:r>
                                      <w:rPr>
                                        <w:rFonts w:ascii="Helvetica" w:hAnsi="Helvetica" w:cs="Helvetica"/>
                                        <w:color w:val="606060"/>
                                        <w:sz w:val="18"/>
                                        <w:szCs w:val="18"/>
                                      </w:rPr>
                                      <w:t>.</w:t>
                                    </w:r>
                                  </w:p>
                                </w:tc>
                              </w:tr>
                            </w:tbl>
                            <w:p w14:paraId="71E3FCF8" w14:textId="77777777" w:rsidR="00AB2545" w:rsidRDefault="00AB2545">
                              <w:pPr>
                                <w:rPr>
                                  <w:rFonts w:ascii="Times New Roman" w:eastAsia="Times New Roman" w:hAnsi="Times New Roman" w:cs="Times New Roman"/>
                                  <w:sz w:val="20"/>
                                  <w:szCs w:val="20"/>
                                </w:rPr>
                              </w:pPr>
                            </w:p>
                          </w:tc>
                        </w:tr>
                      </w:tbl>
                      <w:p w14:paraId="307200A9" w14:textId="77777777" w:rsidR="00AB2545" w:rsidRDefault="00AB2545">
                        <w:pPr>
                          <w:rPr>
                            <w:rFonts w:ascii="Times New Roman" w:eastAsia="Times New Roman" w:hAnsi="Times New Roman" w:cs="Times New Roman"/>
                            <w:sz w:val="20"/>
                            <w:szCs w:val="20"/>
                          </w:rPr>
                        </w:pPr>
                      </w:p>
                    </w:tc>
                  </w:tr>
                </w:tbl>
                <w:p w14:paraId="556F109E"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DAB6E7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650140FF" w14:textId="77777777">
                          <w:tc>
                            <w:tcPr>
                              <w:tcW w:w="0" w:type="auto"/>
                              <w:tcBorders>
                                <w:top w:val="single" w:sz="12" w:space="0" w:color="EAEAEA"/>
                                <w:left w:val="nil"/>
                                <w:bottom w:val="nil"/>
                                <w:right w:val="nil"/>
                              </w:tcBorders>
                              <w:vAlign w:val="center"/>
                              <w:hideMark/>
                            </w:tcPr>
                            <w:p w14:paraId="20DD4DE0" w14:textId="77777777" w:rsidR="00AB2545" w:rsidRDefault="00AB2545"/>
                          </w:tc>
                        </w:tr>
                      </w:tbl>
                      <w:p w14:paraId="7C27606F" w14:textId="77777777" w:rsidR="00AB2545" w:rsidRDefault="00AB2545">
                        <w:pPr>
                          <w:rPr>
                            <w:rFonts w:ascii="Times New Roman" w:eastAsia="Times New Roman" w:hAnsi="Times New Roman" w:cs="Times New Roman"/>
                            <w:sz w:val="20"/>
                            <w:szCs w:val="20"/>
                          </w:rPr>
                        </w:pPr>
                      </w:p>
                    </w:tc>
                  </w:tr>
                </w:tbl>
                <w:p w14:paraId="04B8E974"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EAD0EF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2F75443F"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7C27B3C8" w14:textId="77777777">
                                <w:tc>
                                  <w:tcPr>
                                    <w:tcW w:w="0" w:type="auto"/>
                                    <w:hideMark/>
                                  </w:tcPr>
                                  <w:p w14:paraId="44E0B90B" w14:textId="0F352165" w:rsidR="00AB2545" w:rsidRDefault="00AB2545">
                                    <w:r>
                                      <w:rPr>
                                        <w:noProof/>
                                        <w:color w:val="0000FF"/>
                                      </w:rPr>
                                      <w:lastRenderedPageBreak/>
                                      <w:drawing>
                                        <wp:inline distT="0" distB="0" distL="0" distR="0" wp14:anchorId="4B99D931" wp14:editId="5721AE14">
                                          <wp:extent cx="1670050" cy="2170430"/>
                                          <wp:effectExtent l="0" t="0" r="6350" b="1270"/>
                                          <wp:docPr id="972113098" name="Picture 21" descr="A close-up of a website&#10;&#10;Description automatically generated">
                                            <a:hlinkClick xmlns:a="http://schemas.openxmlformats.org/drawingml/2006/main" r:id="rId6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13098" name="Picture 21" descr="A close-up of a website&#10;&#10;Description automatically generated">
                                                    <a:hlinkClick r:id="rId64" tooltip="&quot;&quot; t "/>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0050" cy="217043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3353BC6E" w14:textId="77777777">
                                <w:tc>
                                  <w:tcPr>
                                    <w:tcW w:w="0" w:type="auto"/>
                                    <w:hideMark/>
                                  </w:tcPr>
                                  <w:p w14:paraId="1A29093A"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Music Industry Accounting Insight</w:t>
                                    </w:r>
                                    <w:r>
                                      <w:rPr>
                                        <w:rFonts w:ascii="Helvetica" w:hAnsi="Helvetica" w:cs="Helvetica"/>
                                        <w:color w:val="606060"/>
                                        <w:sz w:val="23"/>
                                        <w:szCs w:val="23"/>
                                      </w:rPr>
                                      <w:br/>
                                    </w:r>
                                    <w:r>
                                      <w:rPr>
                                        <w:rFonts w:ascii="Helvetica" w:hAnsi="Helvetica" w:cs="Helvetica"/>
                                        <w:color w:val="606060"/>
                                        <w:sz w:val="23"/>
                                        <w:szCs w:val="23"/>
                                      </w:rPr>
                                      <w:br/>
                                    </w:r>
                                    <w:hyperlink r:id="rId66" w:tgtFrame="_blank" w:history="1">
                                      <w:r>
                                        <w:rPr>
                                          <w:rStyle w:val="Hyperlink"/>
                                          <w:color w:val="6DC6DD"/>
                                          <w:sz w:val="21"/>
                                          <w:szCs w:val="21"/>
                                        </w:rPr>
                                        <w:t>www.theforage.com/simulations/acca-apac/accounting-for-the-music-industry-8igf</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This accounting for the music industry job simulation from ACCA is a way for students to get a taste of what a job in this area would be like. It is free, takes 1-2 hours and is completed at their own pace. Participants carry out tasks they would have to do as an accountant with Universal Music Group.</w:t>
                                    </w:r>
                                  </w:p>
                                </w:tc>
                              </w:tr>
                            </w:tbl>
                            <w:p w14:paraId="2E7090F1" w14:textId="77777777" w:rsidR="00AB2545" w:rsidRDefault="00AB2545">
                              <w:pPr>
                                <w:rPr>
                                  <w:rFonts w:ascii="Times New Roman" w:eastAsia="Times New Roman" w:hAnsi="Times New Roman" w:cs="Times New Roman"/>
                                  <w:sz w:val="20"/>
                                  <w:szCs w:val="20"/>
                                </w:rPr>
                              </w:pPr>
                            </w:p>
                          </w:tc>
                        </w:tr>
                      </w:tbl>
                      <w:p w14:paraId="40C7DE6F" w14:textId="77777777" w:rsidR="00AB2545" w:rsidRDefault="00AB2545">
                        <w:pPr>
                          <w:rPr>
                            <w:rFonts w:ascii="Times New Roman" w:eastAsia="Times New Roman" w:hAnsi="Times New Roman" w:cs="Times New Roman"/>
                            <w:sz w:val="20"/>
                            <w:szCs w:val="20"/>
                          </w:rPr>
                        </w:pPr>
                      </w:p>
                    </w:tc>
                  </w:tr>
                </w:tbl>
                <w:p w14:paraId="60249809"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50485E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768D8282" w14:textId="77777777">
                          <w:tc>
                            <w:tcPr>
                              <w:tcW w:w="0" w:type="auto"/>
                              <w:tcBorders>
                                <w:top w:val="single" w:sz="12" w:space="0" w:color="EAEAEA"/>
                                <w:left w:val="nil"/>
                                <w:bottom w:val="nil"/>
                                <w:right w:val="nil"/>
                              </w:tcBorders>
                              <w:vAlign w:val="center"/>
                              <w:hideMark/>
                            </w:tcPr>
                            <w:p w14:paraId="76E97DD6" w14:textId="77777777" w:rsidR="00AB2545" w:rsidRDefault="00AB2545"/>
                          </w:tc>
                        </w:tr>
                      </w:tbl>
                      <w:p w14:paraId="2DD4BA87" w14:textId="77777777" w:rsidR="00AB2545" w:rsidRDefault="00AB2545">
                        <w:pPr>
                          <w:rPr>
                            <w:rFonts w:ascii="Times New Roman" w:eastAsia="Times New Roman" w:hAnsi="Times New Roman" w:cs="Times New Roman"/>
                            <w:sz w:val="20"/>
                            <w:szCs w:val="20"/>
                          </w:rPr>
                        </w:pPr>
                      </w:p>
                    </w:tc>
                  </w:tr>
                </w:tbl>
                <w:p w14:paraId="299236AE"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1FDE49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62E0713E"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1AC134CD" w14:textId="77777777">
                                <w:tc>
                                  <w:tcPr>
                                    <w:tcW w:w="0" w:type="auto"/>
                                    <w:hideMark/>
                                  </w:tcPr>
                                  <w:p w14:paraId="69486E6D" w14:textId="2360B392" w:rsidR="00AB2545" w:rsidRDefault="00AB2545">
                                    <w:r>
                                      <w:rPr>
                                        <w:noProof/>
                                        <w:color w:val="0000FF"/>
                                      </w:rPr>
                                      <w:drawing>
                                        <wp:inline distT="0" distB="0" distL="0" distR="0" wp14:anchorId="682E1061" wp14:editId="190657BD">
                                          <wp:extent cx="1670050" cy="2106930"/>
                                          <wp:effectExtent l="0" t="0" r="6350" b="7620"/>
                                          <wp:docPr id="224899508" name="Picture 20" descr="A few people in lab coats looking at a piece of paper&#10;&#10;Description automatically generated">
                                            <a:hlinkClick xmlns:a="http://schemas.openxmlformats.org/drawingml/2006/main" r:id="rId6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99508" name="Picture 20" descr="A few people in lab coats looking at a piece of paper&#10;&#10;Description automatically generated">
                                                    <a:hlinkClick r:id="rId67" tooltip="&quot;&quot; t "/>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0050" cy="210693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5D116D65" w14:textId="77777777">
                                <w:tc>
                                  <w:tcPr>
                                    <w:tcW w:w="0" w:type="auto"/>
                                    <w:hideMark/>
                                  </w:tcPr>
                                  <w:p w14:paraId="011350DA"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Astra Zeneca Virtual Work Experience</w:t>
                                    </w:r>
                                    <w:r>
                                      <w:rPr>
                                        <w:rFonts w:ascii="Helvetica" w:hAnsi="Helvetica" w:cs="Helvetica"/>
                                        <w:color w:val="606060"/>
                                        <w:sz w:val="23"/>
                                        <w:szCs w:val="23"/>
                                      </w:rPr>
                                      <w:br/>
                                    </w:r>
                                    <w:r>
                                      <w:rPr>
                                        <w:rFonts w:ascii="Helvetica" w:hAnsi="Helvetica" w:cs="Helvetica"/>
                                        <w:color w:val="606060"/>
                                        <w:sz w:val="23"/>
                                        <w:szCs w:val="23"/>
                                      </w:rPr>
                                      <w:br/>
                                    </w:r>
                                    <w:hyperlink r:id="rId69" w:tgtFrame="_blank" w:history="1">
                                      <w:r>
                                        <w:rPr>
                                          <w:rStyle w:val="Hyperlink"/>
                                          <w:color w:val="6DC6DD"/>
                                          <w:sz w:val="21"/>
                                          <w:szCs w:val="21"/>
                                        </w:rPr>
                                        <w:t>https://careers.astrazeneca.com/early-talent</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AstraZeneca will be hosting virtual work experience weeks for </w:t>
                                    </w:r>
                                    <w:r>
                                      <w:rPr>
                                        <w:rStyle w:val="Strong"/>
                                        <w:rFonts w:ascii="Helvetica" w:hAnsi="Helvetica" w:cs="Helvetica"/>
                                        <w:color w:val="606060"/>
                                        <w:sz w:val="18"/>
                                        <w:szCs w:val="18"/>
                                      </w:rPr>
                                      <w:t>Year 10 students</w:t>
                                    </w:r>
                                    <w:r>
                                      <w:rPr>
                                        <w:rFonts w:ascii="Helvetica" w:hAnsi="Helvetica" w:cs="Helvetica"/>
                                        <w:color w:val="606060"/>
                                        <w:sz w:val="18"/>
                                        <w:szCs w:val="18"/>
                                      </w:rPr>
                                      <w:t xml:space="preserve"> during </w:t>
                                    </w:r>
                                    <w:r>
                                      <w:rPr>
                                        <w:rStyle w:val="Strong"/>
                                        <w:rFonts w:ascii="Helvetica" w:hAnsi="Helvetica" w:cs="Helvetica"/>
                                        <w:color w:val="606060"/>
                                        <w:sz w:val="18"/>
                                        <w:szCs w:val="18"/>
                                      </w:rPr>
                                      <w:t>June and July</w:t>
                                    </w:r>
                                    <w:r>
                                      <w:rPr>
                                        <w:rFonts w:ascii="Helvetica" w:hAnsi="Helvetica" w:cs="Helvetica"/>
                                        <w:color w:val="606060"/>
                                        <w:sz w:val="18"/>
                                        <w:szCs w:val="18"/>
                                      </w:rPr>
                                      <w:t xml:space="preserve">. The experience will showcase the development of a medicine, including the different functions involved and the early careers entry points into these roles. Students can </w:t>
                                    </w:r>
                                    <w:hyperlink r:id="rId70" w:tgtFrame="_blank" w:history="1">
                                      <w:r>
                                        <w:rPr>
                                          <w:rStyle w:val="Hyperlink"/>
                                          <w:color w:val="6DC6DD"/>
                                          <w:sz w:val="18"/>
                                          <w:szCs w:val="18"/>
                                        </w:rPr>
                                        <w:t>register their interest</w:t>
                                      </w:r>
                                    </w:hyperlink>
                                    <w:r>
                                      <w:rPr>
                                        <w:rFonts w:ascii="Helvetica" w:hAnsi="Helvetica" w:cs="Helvetica"/>
                                        <w:color w:val="606060"/>
                                        <w:sz w:val="18"/>
                                        <w:szCs w:val="18"/>
                                      </w:rPr>
                                      <w:t xml:space="preserve"> now.</w:t>
                                    </w:r>
                                  </w:p>
                                </w:tc>
                              </w:tr>
                            </w:tbl>
                            <w:p w14:paraId="009EB05C" w14:textId="77777777" w:rsidR="00AB2545" w:rsidRDefault="00AB2545">
                              <w:pPr>
                                <w:rPr>
                                  <w:rFonts w:ascii="Times New Roman" w:eastAsia="Times New Roman" w:hAnsi="Times New Roman" w:cs="Times New Roman"/>
                                  <w:sz w:val="20"/>
                                  <w:szCs w:val="20"/>
                                </w:rPr>
                              </w:pPr>
                            </w:p>
                          </w:tc>
                        </w:tr>
                      </w:tbl>
                      <w:p w14:paraId="57653DBA" w14:textId="77777777" w:rsidR="00AB2545" w:rsidRDefault="00AB2545">
                        <w:pPr>
                          <w:rPr>
                            <w:rFonts w:ascii="Times New Roman" w:eastAsia="Times New Roman" w:hAnsi="Times New Roman" w:cs="Times New Roman"/>
                            <w:sz w:val="20"/>
                            <w:szCs w:val="20"/>
                          </w:rPr>
                        </w:pPr>
                      </w:p>
                    </w:tc>
                  </w:tr>
                </w:tbl>
                <w:p w14:paraId="64370410"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79F408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134C589" w14:textId="77777777">
                          <w:tc>
                            <w:tcPr>
                              <w:tcW w:w="0" w:type="auto"/>
                              <w:tcBorders>
                                <w:top w:val="single" w:sz="12" w:space="0" w:color="EAEAEA"/>
                                <w:left w:val="nil"/>
                                <w:bottom w:val="nil"/>
                                <w:right w:val="nil"/>
                              </w:tcBorders>
                              <w:vAlign w:val="center"/>
                              <w:hideMark/>
                            </w:tcPr>
                            <w:p w14:paraId="2DA3D525" w14:textId="77777777" w:rsidR="00AB2545" w:rsidRDefault="00AB2545"/>
                          </w:tc>
                        </w:tr>
                      </w:tbl>
                      <w:p w14:paraId="608ACB1F" w14:textId="77777777" w:rsidR="00AB2545" w:rsidRDefault="00AB2545">
                        <w:pPr>
                          <w:rPr>
                            <w:rFonts w:ascii="Times New Roman" w:eastAsia="Times New Roman" w:hAnsi="Times New Roman" w:cs="Times New Roman"/>
                            <w:sz w:val="20"/>
                            <w:szCs w:val="20"/>
                          </w:rPr>
                        </w:pPr>
                      </w:p>
                    </w:tc>
                  </w:tr>
                </w:tbl>
                <w:p w14:paraId="437A4471"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3E8D16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0686C0DD"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5DDB11DE" w14:textId="77777777">
                                <w:tc>
                                  <w:tcPr>
                                    <w:tcW w:w="0" w:type="auto"/>
                                    <w:hideMark/>
                                  </w:tcPr>
                                  <w:p w14:paraId="44A08A01" w14:textId="52E45CE9" w:rsidR="00AB2545" w:rsidRDefault="00AB2545">
                                    <w:r>
                                      <w:rPr>
                                        <w:noProof/>
                                        <w:color w:val="0000FF"/>
                                      </w:rPr>
                                      <w:drawing>
                                        <wp:inline distT="0" distB="0" distL="0" distR="0" wp14:anchorId="4A374270" wp14:editId="3D00630A">
                                          <wp:extent cx="1670050" cy="2035810"/>
                                          <wp:effectExtent l="0" t="0" r="6350" b="2540"/>
                                          <wp:docPr id="1288922151" name="Picture 19" descr="A person in a head scarf working on a computer&#10;&#10;Description automatically generated">
                                            <a:hlinkClick xmlns:a="http://schemas.openxmlformats.org/drawingml/2006/main" r:id="rId7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22151" name="Picture 19" descr="A person in a head scarf working on a computer&#10;&#10;Description automatically generated">
                                                    <a:hlinkClick r:id="rId71" tooltip="&quot;&quot; t "/>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0050" cy="203581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6FF89F89" w14:textId="77777777">
                                <w:tc>
                                  <w:tcPr>
                                    <w:tcW w:w="0" w:type="auto"/>
                                    <w:hideMark/>
                                  </w:tcPr>
                                  <w:p w14:paraId="384952C2"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HE Course in Football Development</w:t>
                                    </w:r>
                                    <w:r>
                                      <w:rPr>
                                        <w:rFonts w:ascii="Helvetica" w:hAnsi="Helvetica" w:cs="Helvetica"/>
                                        <w:color w:val="606060"/>
                                        <w:sz w:val="23"/>
                                        <w:szCs w:val="23"/>
                                      </w:rPr>
                                      <w:br/>
                                    </w:r>
                                    <w:r>
                                      <w:rPr>
                                        <w:rFonts w:ascii="Helvetica" w:hAnsi="Helvetica" w:cs="Helvetica"/>
                                        <w:color w:val="606060"/>
                                        <w:sz w:val="23"/>
                                        <w:szCs w:val="23"/>
                                      </w:rPr>
                                      <w:br/>
                                    </w:r>
                                    <w:hyperlink r:id="rId73" w:tgtFrame="_blank" w:history="1">
                                      <w:r>
                                        <w:rPr>
                                          <w:rStyle w:val="Hyperlink"/>
                                          <w:color w:val="6DC6DD"/>
                                          <w:sz w:val="21"/>
                                          <w:szCs w:val="21"/>
                                        </w:rPr>
                                        <w:t>www.ucfb.ac.uk/your-degree/undergraduate-degrees/certhe-in-football-development</w:t>
                                      </w:r>
                                    </w:hyperlink>
                                    <w:r>
                                      <w:rPr>
                                        <w:rFonts w:ascii="Helvetica" w:hAnsi="Helvetica" w:cs="Helvetica"/>
                                        <w:color w:val="606060"/>
                                        <w:sz w:val="23"/>
                                        <w:szCs w:val="23"/>
                                      </w:rPr>
                                      <w:br/>
                                    </w:r>
                                    <w:r>
                                      <w:rPr>
                                        <w:rFonts w:ascii="Helvetica" w:hAnsi="Helvetica" w:cs="Helvetica"/>
                                        <w:color w:val="606060"/>
                                        <w:sz w:val="23"/>
                                        <w:szCs w:val="23"/>
                                      </w:rPr>
                                      <w:br/>
                                    </w:r>
                                    <w:hyperlink r:id="rId74" w:tgtFrame="_blank" w:history="1">
                                      <w:r>
                                        <w:rPr>
                                          <w:rStyle w:val="Hyperlink"/>
                                          <w:color w:val="6DC6DD"/>
                                          <w:sz w:val="18"/>
                                          <w:szCs w:val="18"/>
                                        </w:rPr>
                                        <w:t>UCFB</w:t>
                                      </w:r>
                                    </w:hyperlink>
                                    <w:r>
                                      <w:rPr>
                                        <w:rFonts w:ascii="Helvetica" w:hAnsi="Helvetica" w:cs="Helvetica"/>
                                        <w:color w:val="606060"/>
                                        <w:sz w:val="18"/>
                                        <w:szCs w:val="18"/>
                                      </w:rPr>
                                      <w:t xml:space="preserve"> has launched a new Certificate of Higher Education in Football Development, in collaboration with the Football Association, to support career opportunities for those looking to enter the football industry.</w:t>
                                    </w:r>
                                  </w:p>
                                </w:tc>
                              </w:tr>
                            </w:tbl>
                            <w:p w14:paraId="300D3A6A" w14:textId="77777777" w:rsidR="00AB2545" w:rsidRDefault="00AB2545">
                              <w:pPr>
                                <w:rPr>
                                  <w:rFonts w:ascii="Times New Roman" w:eastAsia="Times New Roman" w:hAnsi="Times New Roman" w:cs="Times New Roman"/>
                                  <w:sz w:val="20"/>
                                  <w:szCs w:val="20"/>
                                </w:rPr>
                              </w:pPr>
                            </w:p>
                          </w:tc>
                        </w:tr>
                      </w:tbl>
                      <w:p w14:paraId="7AA19547" w14:textId="77777777" w:rsidR="00AB2545" w:rsidRDefault="00AB2545">
                        <w:pPr>
                          <w:rPr>
                            <w:rFonts w:ascii="Times New Roman" w:eastAsia="Times New Roman" w:hAnsi="Times New Roman" w:cs="Times New Roman"/>
                            <w:sz w:val="20"/>
                            <w:szCs w:val="20"/>
                          </w:rPr>
                        </w:pPr>
                      </w:p>
                    </w:tc>
                  </w:tr>
                </w:tbl>
                <w:p w14:paraId="35B766E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9C7D2E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478FB821" w14:textId="77777777">
                          <w:tc>
                            <w:tcPr>
                              <w:tcW w:w="0" w:type="auto"/>
                              <w:tcBorders>
                                <w:top w:val="single" w:sz="12" w:space="0" w:color="EAEAEA"/>
                                <w:left w:val="nil"/>
                                <w:bottom w:val="nil"/>
                                <w:right w:val="nil"/>
                              </w:tcBorders>
                              <w:vAlign w:val="center"/>
                              <w:hideMark/>
                            </w:tcPr>
                            <w:p w14:paraId="57F405CF" w14:textId="77777777" w:rsidR="00AB2545" w:rsidRDefault="00AB2545"/>
                          </w:tc>
                        </w:tr>
                      </w:tbl>
                      <w:p w14:paraId="6F97B356" w14:textId="77777777" w:rsidR="00AB2545" w:rsidRDefault="00AB2545">
                        <w:pPr>
                          <w:rPr>
                            <w:rFonts w:ascii="Times New Roman" w:eastAsia="Times New Roman" w:hAnsi="Times New Roman" w:cs="Times New Roman"/>
                            <w:sz w:val="20"/>
                            <w:szCs w:val="20"/>
                          </w:rPr>
                        </w:pPr>
                      </w:p>
                    </w:tc>
                  </w:tr>
                </w:tbl>
                <w:p w14:paraId="71F351C4"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D8A3D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604A7F4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4CDFEA0C" w14:textId="77777777">
                                <w:tc>
                                  <w:tcPr>
                                    <w:tcW w:w="0" w:type="auto"/>
                                    <w:tcMar>
                                      <w:top w:w="0" w:type="dxa"/>
                                      <w:left w:w="270" w:type="dxa"/>
                                      <w:bottom w:w="135" w:type="dxa"/>
                                      <w:right w:w="270" w:type="dxa"/>
                                    </w:tcMar>
                                    <w:hideMark/>
                                  </w:tcPr>
                                  <w:p w14:paraId="1E94C896"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008080"/>
                                        <w:sz w:val="32"/>
                                        <w:szCs w:val="32"/>
                                      </w:rPr>
                                      <w:t>For Careers Leads</w:t>
                                    </w:r>
                                    <w:r>
                                      <w:rPr>
                                        <w:rFonts w:ascii="Helvetica" w:hAnsi="Helvetica" w:cs="Helvetica"/>
                                        <w:color w:val="606060"/>
                                        <w:sz w:val="23"/>
                                        <w:szCs w:val="23"/>
                                      </w:rPr>
                                      <w:t xml:space="preserve"> </w:t>
                                    </w:r>
                                  </w:p>
                                </w:tc>
                              </w:tr>
                            </w:tbl>
                            <w:p w14:paraId="4522BA1B" w14:textId="77777777" w:rsidR="00AB2545" w:rsidRDefault="00AB2545">
                              <w:pPr>
                                <w:rPr>
                                  <w:rFonts w:ascii="Times New Roman" w:eastAsia="Times New Roman" w:hAnsi="Times New Roman" w:cs="Times New Roman"/>
                                  <w:sz w:val="20"/>
                                  <w:szCs w:val="20"/>
                                </w:rPr>
                              </w:pPr>
                            </w:p>
                          </w:tc>
                        </w:tr>
                      </w:tbl>
                      <w:p w14:paraId="25021FCA" w14:textId="77777777" w:rsidR="00AB2545" w:rsidRDefault="00AB2545">
                        <w:pPr>
                          <w:rPr>
                            <w:rFonts w:ascii="Times New Roman" w:eastAsia="Times New Roman" w:hAnsi="Times New Roman" w:cs="Times New Roman"/>
                            <w:sz w:val="20"/>
                            <w:szCs w:val="20"/>
                          </w:rPr>
                        </w:pPr>
                      </w:p>
                    </w:tc>
                  </w:tr>
                </w:tbl>
                <w:p w14:paraId="1B553687"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C371E2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3BD4A25" w14:textId="77777777">
                          <w:tc>
                            <w:tcPr>
                              <w:tcW w:w="0" w:type="auto"/>
                              <w:tcBorders>
                                <w:top w:val="single" w:sz="12" w:space="0" w:color="EAEAEA"/>
                                <w:left w:val="nil"/>
                                <w:bottom w:val="nil"/>
                                <w:right w:val="nil"/>
                              </w:tcBorders>
                              <w:vAlign w:val="center"/>
                              <w:hideMark/>
                            </w:tcPr>
                            <w:p w14:paraId="2F1996DC" w14:textId="77777777" w:rsidR="00AB2545" w:rsidRDefault="00AB2545"/>
                          </w:tc>
                        </w:tr>
                      </w:tbl>
                      <w:p w14:paraId="0FD22737" w14:textId="77777777" w:rsidR="00AB2545" w:rsidRDefault="00AB2545">
                        <w:pPr>
                          <w:rPr>
                            <w:rFonts w:ascii="Times New Roman" w:eastAsia="Times New Roman" w:hAnsi="Times New Roman" w:cs="Times New Roman"/>
                            <w:sz w:val="20"/>
                            <w:szCs w:val="20"/>
                          </w:rPr>
                        </w:pPr>
                      </w:p>
                    </w:tc>
                  </w:tr>
                </w:tbl>
                <w:p w14:paraId="398DA334"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CBC07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37FA233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1F58F6B5" w14:textId="77777777">
                                <w:tc>
                                  <w:tcPr>
                                    <w:tcW w:w="0" w:type="auto"/>
                                    <w:tcMar>
                                      <w:top w:w="0" w:type="dxa"/>
                                      <w:left w:w="270" w:type="dxa"/>
                                      <w:bottom w:w="135" w:type="dxa"/>
                                      <w:right w:w="270" w:type="dxa"/>
                                    </w:tcMar>
                                    <w:hideMark/>
                                  </w:tcPr>
                                  <w:p w14:paraId="09BAC93A"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Tokamak Energy STEM Outreach Programme</w:t>
                                    </w:r>
                                    <w:r>
                                      <w:rPr>
                                        <w:rFonts w:ascii="Helvetica" w:hAnsi="Helvetica" w:cs="Helvetica"/>
                                        <w:color w:val="606060"/>
                                        <w:sz w:val="23"/>
                                        <w:szCs w:val="23"/>
                                      </w:rPr>
                                      <w:t xml:space="preserve"> </w:t>
                                    </w:r>
                                  </w:p>
                                  <w:p w14:paraId="5DC6668C"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23"/>
                                        <w:szCs w:val="23"/>
                                      </w:rPr>
                                      <w:br/>
                                    </w:r>
                                    <w:hyperlink r:id="rId75" w:tgtFrame="_blank" w:history="1">
                                      <w:r>
                                        <w:rPr>
                                          <w:rStyle w:val="Hyperlink"/>
                                          <w:color w:val="6DC6DD"/>
                                          <w:sz w:val="21"/>
                                          <w:szCs w:val="21"/>
                                        </w:rPr>
                                        <w:t>https://tokamakenergy.com/community</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Through their STEM Outreach Programme, Tokamak Energy run a range of activities aim to inform, </w:t>
                                    </w:r>
                                    <w:proofErr w:type="gramStart"/>
                                    <w:r>
                                      <w:rPr>
                                        <w:rFonts w:ascii="Helvetica" w:hAnsi="Helvetica" w:cs="Helvetica"/>
                                        <w:color w:val="606060"/>
                                        <w:sz w:val="18"/>
                                        <w:szCs w:val="18"/>
                                      </w:rPr>
                                      <w:t>engage</w:t>
                                    </w:r>
                                    <w:proofErr w:type="gramEnd"/>
                                    <w:r>
                                      <w:rPr>
                                        <w:rFonts w:ascii="Helvetica" w:hAnsi="Helvetica" w:cs="Helvetica"/>
                                        <w:color w:val="606060"/>
                                        <w:sz w:val="18"/>
                                        <w:szCs w:val="18"/>
                                      </w:rPr>
                                      <w:t> and inspire young people through a variety of initiatives, activities and opportunities. They include technical demonstrations, career focused learning and mentoring and presentations. They also offer tours to see some of the technology and equipment they're developing to achieve clean and sustainable fusion energy. </w:t>
                                    </w:r>
                                    <w:r>
                                      <w:rPr>
                                        <w:rFonts w:ascii="Helvetica" w:hAnsi="Helvetica" w:cs="Helvetica"/>
                                        <w:color w:val="606060"/>
                                        <w:sz w:val="18"/>
                                        <w:szCs w:val="18"/>
                                      </w:rPr>
                                      <w:br/>
                                    </w:r>
                                    <w:r>
                                      <w:rPr>
                                        <w:rFonts w:ascii="Helvetica" w:hAnsi="Helvetica" w:cs="Helvetica"/>
                                        <w:color w:val="606060"/>
                                        <w:sz w:val="18"/>
                                        <w:szCs w:val="18"/>
                                      </w:rPr>
                                      <w:br/>
                                      <w:t>They would like to hear from Oxfordshire schools about how they can bring the power of the sun and stars to the classroom. Contact </w:t>
                                    </w:r>
                                    <w:hyperlink r:id="rId76" w:tgtFrame="_blank" w:history="1">
                                      <w:r>
                                        <w:rPr>
                                          <w:rStyle w:val="Hyperlink"/>
                                          <w:color w:val="6DC6DD"/>
                                          <w:sz w:val="18"/>
                                          <w:szCs w:val="18"/>
                                        </w:rPr>
                                        <w:t>STEM@tokamakenergy.com</w:t>
                                      </w:r>
                                    </w:hyperlink>
                                  </w:p>
                                </w:tc>
                              </w:tr>
                            </w:tbl>
                            <w:p w14:paraId="32FD3C2C" w14:textId="77777777" w:rsidR="00AB2545" w:rsidRDefault="00AB2545">
                              <w:pPr>
                                <w:rPr>
                                  <w:rFonts w:ascii="Times New Roman" w:eastAsia="Times New Roman" w:hAnsi="Times New Roman" w:cs="Times New Roman"/>
                                  <w:sz w:val="20"/>
                                  <w:szCs w:val="20"/>
                                </w:rPr>
                              </w:pPr>
                            </w:p>
                          </w:tc>
                        </w:tr>
                      </w:tbl>
                      <w:p w14:paraId="1226273D" w14:textId="77777777" w:rsidR="00AB2545" w:rsidRDefault="00AB2545">
                        <w:pPr>
                          <w:rPr>
                            <w:rFonts w:ascii="Times New Roman" w:eastAsia="Times New Roman" w:hAnsi="Times New Roman" w:cs="Times New Roman"/>
                            <w:sz w:val="20"/>
                            <w:szCs w:val="20"/>
                          </w:rPr>
                        </w:pPr>
                      </w:p>
                    </w:tc>
                  </w:tr>
                </w:tbl>
                <w:p w14:paraId="347310BD"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84E910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8095D8F" w14:textId="77777777">
                          <w:tc>
                            <w:tcPr>
                              <w:tcW w:w="0" w:type="auto"/>
                              <w:tcBorders>
                                <w:top w:val="single" w:sz="12" w:space="0" w:color="EAEAEA"/>
                                <w:left w:val="nil"/>
                                <w:bottom w:val="nil"/>
                                <w:right w:val="nil"/>
                              </w:tcBorders>
                              <w:vAlign w:val="center"/>
                              <w:hideMark/>
                            </w:tcPr>
                            <w:p w14:paraId="3D5604F7" w14:textId="77777777" w:rsidR="00AB2545" w:rsidRDefault="00AB2545"/>
                          </w:tc>
                        </w:tr>
                      </w:tbl>
                      <w:p w14:paraId="0A570B06" w14:textId="77777777" w:rsidR="00AB2545" w:rsidRDefault="00AB2545">
                        <w:pPr>
                          <w:rPr>
                            <w:rFonts w:ascii="Times New Roman" w:eastAsia="Times New Roman" w:hAnsi="Times New Roman" w:cs="Times New Roman"/>
                            <w:sz w:val="20"/>
                            <w:szCs w:val="20"/>
                          </w:rPr>
                        </w:pPr>
                      </w:p>
                    </w:tc>
                  </w:tr>
                </w:tbl>
                <w:p w14:paraId="091E03E6"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D3FA5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17AC001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09098234" w14:textId="77777777">
                                <w:tc>
                                  <w:tcPr>
                                    <w:tcW w:w="0" w:type="auto"/>
                                    <w:tcMar>
                                      <w:top w:w="0" w:type="dxa"/>
                                      <w:left w:w="270" w:type="dxa"/>
                                      <w:bottom w:w="135" w:type="dxa"/>
                                      <w:right w:w="270" w:type="dxa"/>
                                    </w:tcMar>
                                    <w:hideMark/>
                                  </w:tcPr>
                                  <w:p w14:paraId="5F883FEE"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008080"/>
                                        <w:sz w:val="32"/>
                                        <w:szCs w:val="32"/>
                                      </w:rPr>
                                      <w:t>Resources</w:t>
                                    </w:r>
                                    <w:r>
                                      <w:rPr>
                                        <w:rFonts w:ascii="Helvetica" w:hAnsi="Helvetica" w:cs="Helvetica"/>
                                        <w:color w:val="606060"/>
                                        <w:sz w:val="23"/>
                                        <w:szCs w:val="23"/>
                                      </w:rPr>
                                      <w:t xml:space="preserve"> </w:t>
                                    </w:r>
                                  </w:p>
                                </w:tc>
                              </w:tr>
                            </w:tbl>
                            <w:p w14:paraId="4CD4B837" w14:textId="77777777" w:rsidR="00AB2545" w:rsidRDefault="00AB2545">
                              <w:pPr>
                                <w:rPr>
                                  <w:rFonts w:ascii="Times New Roman" w:eastAsia="Times New Roman" w:hAnsi="Times New Roman" w:cs="Times New Roman"/>
                                  <w:sz w:val="20"/>
                                  <w:szCs w:val="20"/>
                                </w:rPr>
                              </w:pPr>
                            </w:p>
                          </w:tc>
                        </w:tr>
                      </w:tbl>
                      <w:p w14:paraId="3C8BE0E6" w14:textId="77777777" w:rsidR="00AB2545" w:rsidRDefault="00AB2545">
                        <w:pPr>
                          <w:rPr>
                            <w:rFonts w:ascii="Times New Roman" w:eastAsia="Times New Roman" w:hAnsi="Times New Roman" w:cs="Times New Roman"/>
                            <w:sz w:val="20"/>
                            <w:szCs w:val="20"/>
                          </w:rPr>
                        </w:pPr>
                      </w:p>
                    </w:tc>
                  </w:tr>
                </w:tbl>
                <w:p w14:paraId="6DAAF6B3"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5563BF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3D11E91E" w14:textId="77777777">
                          <w:tc>
                            <w:tcPr>
                              <w:tcW w:w="0" w:type="auto"/>
                              <w:tcBorders>
                                <w:top w:val="single" w:sz="12" w:space="0" w:color="EAEAEA"/>
                                <w:left w:val="nil"/>
                                <w:bottom w:val="nil"/>
                                <w:right w:val="nil"/>
                              </w:tcBorders>
                              <w:vAlign w:val="center"/>
                              <w:hideMark/>
                            </w:tcPr>
                            <w:p w14:paraId="52C72637" w14:textId="77777777" w:rsidR="00AB2545" w:rsidRDefault="00AB2545"/>
                          </w:tc>
                        </w:tr>
                      </w:tbl>
                      <w:p w14:paraId="7328F545" w14:textId="77777777" w:rsidR="00AB2545" w:rsidRDefault="00AB2545">
                        <w:pPr>
                          <w:rPr>
                            <w:rFonts w:ascii="Times New Roman" w:eastAsia="Times New Roman" w:hAnsi="Times New Roman" w:cs="Times New Roman"/>
                            <w:sz w:val="20"/>
                            <w:szCs w:val="20"/>
                          </w:rPr>
                        </w:pPr>
                      </w:p>
                    </w:tc>
                  </w:tr>
                </w:tbl>
                <w:p w14:paraId="584691B2"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C7A0F3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213EF512"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7249DA31" w14:textId="77777777">
                                <w:tc>
                                  <w:tcPr>
                                    <w:tcW w:w="0" w:type="auto"/>
                                    <w:hideMark/>
                                  </w:tcPr>
                                  <w:p w14:paraId="26505140" w14:textId="5D278F45" w:rsidR="00AB2545" w:rsidRDefault="00AB2545">
                                    <w:r>
                                      <w:rPr>
                                        <w:noProof/>
                                        <w:color w:val="0000FF"/>
                                      </w:rPr>
                                      <w:drawing>
                                        <wp:inline distT="0" distB="0" distL="0" distR="0" wp14:anchorId="44FC9D6D" wp14:editId="2CE4B604">
                                          <wp:extent cx="1670050" cy="1964055"/>
                                          <wp:effectExtent l="0" t="0" r="6350" b="0"/>
                                          <wp:docPr id="1433360652" name="Picture 18" descr="A person looking at a tablet&#10;&#10;Description automatically generated">
                                            <a:hlinkClick xmlns:a="http://schemas.openxmlformats.org/drawingml/2006/main" r:id="rId7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60652" name="Picture 18" descr="A person looking at a tablet&#10;&#10;Description automatically generated">
                                                    <a:hlinkClick r:id="rId77" tooltip="&quot;&quot; t "/>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0050" cy="196405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5AA665C4" w14:textId="77777777">
                                <w:tc>
                                  <w:tcPr>
                                    <w:tcW w:w="0" w:type="auto"/>
                                    <w:hideMark/>
                                  </w:tcPr>
                                  <w:p w14:paraId="164470C1"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Parents/Carers Apprenticeships Guide</w:t>
                                    </w:r>
                                    <w:r>
                                      <w:rPr>
                                        <w:rFonts w:ascii="Helvetica" w:hAnsi="Helvetica" w:cs="Helvetica"/>
                                        <w:color w:val="606060"/>
                                        <w:sz w:val="23"/>
                                        <w:szCs w:val="23"/>
                                      </w:rPr>
                                      <w:br/>
                                    </w:r>
                                    <w:r>
                                      <w:rPr>
                                        <w:rFonts w:ascii="Helvetica" w:hAnsi="Helvetica" w:cs="Helvetica"/>
                                        <w:color w:val="606060"/>
                                        <w:sz w:val="23"/>
                                        <w:szCs w:val="23"/>
                                      </w:rPr>
                                      <w:br/>
                                    </w:r>
                                    <w:hyperlink r:id="rId79" w:tgtFrame="_blank" w:history="1">
                                      <w:r>
                                        <w:rPr>
                                          <w:rStyle w:val="Hyperlink"/>
                                          <w:color w:val="6DC6DD"/>
                                          <w:sz w:val="21"/>
                                          <w:szCs w:val="21"/>
                                        </w:rPr>
                                        <w:t>https://mailchi.mp/successatschool/apprenticeships-2024-parents</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The 4th edition of the Success at School apprenticeships guide for parents and carers will be available to download from 5th February. They can sign up in advance for immediate download access.</w:t>
                                    </w:r>
                                  </w:p>
                                </w:tc>
                              </w:tr>
                            </w:tbl>
                            <w:p w14:paraId="3C9AFF3F" w14:textId="77777777" w:rsidR="00AB2545" w:rsidRDefault="00AB2545">
                              <w:pPr>
                                <w:rPr>
                                  <w:rFonts w:ascii="Times New Roman" w:eastAsia="Times New Roman" w:hAnsi="Times New Roman" w:cs="Times New Roman"/>
                                  <w:sz w:val="20"/>
                                  <w:szCs w:val="20"/>
                                </w:rPr>
                              </w:pPr>
                            </w:p>
                          </w:tc>
                        </w:tr>
                      </w:tbl>
                      <w:p w14:paraId="074C7D92" w14:textId="77777777" w:rsidR="00AB2545" w:rsidRDefault="00AB2545">
                        <w:pPr>
                          <w:rPr>
                            <w:rFonts w:ascii="Times New Roman" w:eastAsia="Times New Roman" w:hAnsi="Times New Roman" w:cs="Times New Roman"/>
                            <w:sz w:val="20"/>
                            <w:szCs w:val="20"/>
                          </w:rPr>
                        </w:pPr>
                      </w:p>
                    </w:tc>
                  </w:tr>
                </w:tbl>
                <w:p w14:paraId="11A5E41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276462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60C43F08" w14:textId="77777777">
                          <w:tc>
                            <w:tcPr>
                              <w:tcW w:w="0" w:type="auto"/>
                              <w:tcBorders>
                                <w:top w:val="single" w:sz="12" w:space="0" w:color="EAEAEA"/>
                                <w:left w:val="nil"/>
                                <w:bottom w:val="nil"/>
                                <w:right w:val="nil"/>
                              </w:tcBorders>
                              <w:vAlign w:val="center"/>
                              <w:hideMark/>
                            </w:tcPr>
                            <w:p w14:paraId="242CABB7" w14:textId="77777777" w:rsidR="00AB2545" w:rsidRDefault="00AB2545"/>
                          </w:tc>
                        </w:tr>
                      </w:tbl>
                      <w:p w14:paraId="63B2EE8B" w14:textId="77777777" w:rsidR="00AB2545" w:rsidRDefault="00AB2545">
                        <w:pPr>
                          <w:rPr>
                            <w:rFonts w:ascii="Times New Roman" w:eastAsia="Times New Roman" w:hAnsi="Times New Roman" w:cs="Times New Roman"/>
                            <w:sz w:val="20"/>
                            <w:szCs w:val="20"/>
                          </w:rPr>
                        </w:pPr>
                      </w:p>
                    </w:tc>
                  </w:tr>
                </w:tbl>
                <w:p w14:paraId="6E6D2E96"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8D1002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13C766BA"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59326CBA" w14:textId="77777777">
                                <w:tc>
                                  <w:tcPr>
                                    <w:tcW w:w="0" w:type="auto"/>
                                    <w:hideMark/>
                                  </w:tcPr>
                                  <w:p w14:paraId="6DA11F15" w14:textId="736D7C9F" w:rsidR="00AB2545" w:rsidRDefault="00AB2545">
                                    <w:r>
                                      <w:rPr>
                                        <w:noProof/>
                                        <w:color w:val="0000FF"/>
                                      </w:rPr>
                                      <w:drawing>
                                        <wp:inline distT="0" distB="0" distL="0" distR="0" wp14:anchorId="2A30372A" wp14:editId="7F4E21A4">
                                          <wp:extent cx="1670050" cy="1812925"/>
                                          <wp:effectExtent l="0" t="0" r="6350" b="0"/>
                                          <wp:docPr id="1138976363" name="Picture 17" descr="A close-up of a brochure&#10;&#10;Description automatically generated">
                                            <a:hlinkClick xmlns:a="http://schemas.openxmlformats.org/drawingml/2006/main" r:id="rId8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76363" name="Picture 17" descr="A close-up of a brochure&#10;&#10;Description automatically generated">
                                                    <a:hlinkClick r:id="rId80" tooltip="&quot;&quot; t "/>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0050" cy="181292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5C097F4C" w14:textId="77777777">
                                <w:tc>
                                  <w:tcPr>
                                    <w:tcW w:w="0" w:type="auto"/>
                                    <w:hideMark/>
                                  </w:tcPr>
                                  <w:p w14:paraId="7E81FE66"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January Parents &amp; Carers Pack</w:t>
                                    </w:r>
                                    <w:r>
                                      <w:rPr>
                                        <w:rFonts w:ascii="Helvetica" w:hAnsi="Helvetica" w:cs="Helvetica"/>
                                        <w:color w:val="606060"/>
                                        <w:sz w:val="23"/>
                                        <w:szCs w:val="23"/>
                                      </w:rPr>
                                      <w:br/>
                                    </w:r>
                                    <w:r>
                                      <w:rPr>
                                        <w:rFonts w:ascii="Helvetica" w:hAnsi="Helvetica" w:cs="Helvetica"/>
                                        <w:color w:val="606060"/>
                                        <w:sz w:val="23"/>
                                        <w:szCs w:val="23"/>
                                      </w:rPr>
                                      <w:br/>
                                    </w:r>
                                    <w:hyperlink r:id="rId82" w:tgtFrame="_blank" w:history="1">
                                      <w:r>
                                        <w:rPr>
                                          <w:rStyle w:val="Hyperlink"/>
                                          <w:color w:val="6DC6DD"/>
                                          <w:sz w:val="21"/>
                                          <w:szCs w:val="21"/>
                                        </w:rPr>
                                        <w:t>www.apprenticeships.gov.uk/influencers/support-for-parents-and-guardians</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The pack explores plans for National Apprenticeship Week 2024, a 10-step plan for apprenticeships, the new Medical Doctor Degree Apprenticeship, T Levels in Agriculture and HTQs. </w:t>
                                    </w:r>
                                  </w:p>
                                </w:tc>
                              </w:tr>
                            </w:tbl>
                            <w:p w14:paraId="73656458" w14:textId="77777777" w:rsidR="00AB2545" w:rsidRDefault="00AB2545">
                              <w:pPr>
                                <w:rPr>
                                  <w:rFonts w:ascii="Times New Roman" w:eastAsia="Times New Roman" w:hAnsi="Times New Roman" w:cs="Times New Roman"/>
                                  <w:sz w:val="20"/>
                                  <w:szCs w:val="20"/>
                                </w:rPr>
                              </w:pPr>
                            </w:p>
                          </w:tc>
                        </w:tr>
                      </w:tbl>
                      <w:p w14:paraId="63BCB0A1" w14:textId="77777777" w:rsidR="00AB2545" w:rsidRDefault="00AB2545">
                        <w:pPr>
                          <w:rPr>
                            <w:rFonts w:ascii="Times New Roman" w:eastAsia="Times New Roman" w:hAnsi="Times New Roman" w:cs="Times New Roman"/>
                            <w:sz w:val="20"/>
                            <w:szCs w:val="20"/>
                          </w:rPr>
                        </w:pPr>
                      </w:p>
                    </w:tc>
                  </w:tr>
                </w:tbl>
                <w:p w14:paraId="64FEE48D"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830A28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1C4E9A40" w14:textId="77777777">
                          <w:tc>
                            <w:tcPr>
                              <w:tcW w:w="0" w:type="auto"/>
                              <w:tcBorders>
                                <w:top w:val="single" w:sz="12" w:space="0" w:color="EAEAEA"/>
                                <w:left w:val="nil"/>
                                <w:bottom w:val="nil"/>
                                <w:right w:val="nil"/>
                              </w:tcBorders>
                              <w:vAlign w:val="center"/>
                              <w:hideMark/>
                            </w:tcPr>
                            <w:p w14:paraId="2192EB03" w14:textId="77777777" w:rsidR="00AB2545" w:rsidRDefault="00AB2545"/>
                          </w:tc>
                        </w:tr>
                      </w:tbl>
                      <w:p w14:paraId="0E8039A8" w14:textId="77777777" w:rsidR="00AB2545" w:rsidRDefault="00AB2545">
                        <w:pPr>
                          <w:rPr>
                            <w:rFonts w:ascii="Times New Roman" w:eastAsia="Times New Roman" w:hAnsi="Times New Roman" w:cs="Times New Roman"/>
                            <w:sz w:val="20"/>
                            <w:szCs w:val="20"/>
                          </w:rPr>
                        </w:pPr>
                      </w:p>
                    </w:tc>
                  </w:tr>
                </w:tbl>
                <w:p w14:paraId="2CD89766"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6177FF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7BB717B0"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63F23A6B" w14:textId="77777777">
                                <w:tc>
                                  <w:tcPr>
                                    <w:tcW w:w="0" w:type="auto"/>
                                    <w:hideMark/>
                                  </w:tcPr>
                                  <w:p w14:paraId="0C34E2EC" w14:textId="0A3B6701" w:rsidR="00AB2545" w:rsidRDefault="00AB2545">
                                    <w:r>
                                      <w:rPr>
                                        <w:noProof/>
                                        <w:color w:val="0000FF"/>
                                      </w:rPr>
                                      <w:drawing>
                                        <wp:inline distT="0" distB="0" distL="0" distR="0" wp14:anchorId="16C11490" wp14:editId="5B39E561">
                                          <wp:extent cx="1670050" cy="1582420"/>
                                          <wp:effectExtent l="0" t="0" r="6350" b="0"/>
                                          <wp:docPr id="1763866025" name="Picture 16" descr="A person and child looking at a computer&#10;&#10;Description automatically generated">
                                            <a:hlinkClick xmlns:a="http://schemas.openxmlformats.org/drawingml/2006/main" r:id="rId8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66025" name="Picture 16" descr="A person and child looking at a computer&#10;&#10;Description automatically generated">
                                                    <a:hlinkClick r:id="rId83" tooltip="&quot;&quot; t "/>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70050" cy="158242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55FF5013" w14:textId="77777777">
                                <w:tc>
                                  <w:tcPr>
                                    <w:tcW w:w="0" w:type="auto"/>
                                    <w:hideMark/>
                                  </w:tcPr>
                                  <w:p w14:paraId="5EB80E09"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It All Starts With Skills</w:t>
                                    </w:r>
                                    <w:r>
                                      <w:rPr>
                                        <w:rFonts w:ascii="Helvetica" w:hAnsi="Helvetica" w:cs="Helvetica"/>
                                        <w:color w:val="606060"/>
                                        <w:sz w:val="23"/>
                                        <w:szCs w:val="23"/>
                                      </w:rPr>
                                      <w:br/>
                                    </w:r>
                                    <w:r>
                                      <w:rPr>
                                        <w:rFonts w:ascii="Helvetica" w:hAnsi="Helvetica" w:cs="Helvetica"/>
                                        <w:color w:val="606060"/>
                                        <w:sz w:val="23"/>
                                        <w:szCs w:val="23"/>
                                      </w:rPr>
                                      <w:br/>
                                    </w:r>
                                    <w:hyperlink r:id="rId85" w:tgtFrame="_blank" w:history="1">
                                      <w:r>
                                        <w:rPr>
                                          <w:rStyle w:val="Hyperlink"/>
                                          <w:color w:val="6DC6DD"/>
                                          <w:sz w:val="21"/>
                                          <w:szCs w:val="21"/>
                                        </w:rPr>
                                        <w:t>www.skillsforcareers.education.gov.uk</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The DfE have launched a new high-profile skills campaign which invites young people, adults and businesses to engage in skills and technical education, such as apprenticeships, T Levels, HTQs, Skills Bootcamps and more. </w:t>
                                    </w:r>
                                  </w:p>
                                </w:tc>
                              </w:tr>
                            </w:tbl>
                            <w:p w14:paraId="3EAFDCD1" w14:textId="77777777" w:rsidR="00AB2545" w:rsidRDefault="00AB2545">
                              <w:pPr>
                                <w:rPr>
                                  <w:rFonts w:ascii="Times New Roman" w:eastAsia="Times New Roman" w:hAnsi="Times New Roman" w:cs="Times New Roman"/>
                                  <w:sz w:val="20"/>
                                  <w:szCs w:val="20"/>
                                </w:rPr>
                              </w:pPr>
                            </w:p>
                          </w:tc>
                        </w:tr>
                      </w:tbl>
                      <w:p w14:paraId="3A14AC01" w14:textId="77777777" w:rsidR="00AB2545" w:rsidRDefault="00AB2545">
                        <w:pPr>
                          <w:rPr>
                            <w:rFonts w:ascii="Times New Roman" w:eastAsia="Times New Roman" w:hAnsi="Times New Roman" w:cs="Times New Roman"/>
                            <w:sz w:val="20"/>
                            <w:szCs w:val="20"/>
                          </w:rPr>
                        </w:pPr>
                      </w:p>
                    </w:tc>
                  </w:tr>
                </w:tbl>
                <w:p w14:paraId="0E946219"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3A6F236"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16EF2C2" w14:textId="77777777">
                          <w:tc>
                            <w:tcPr>
                              <w:tcW w:w="0" w:type="auto"/>
                              <w:tcBorders>
                                <w:top w:val="single" w:sz="12" w:space="0" w:color="EAEAEA"/>
                                <w:left w:val="nil"/>
                                <w:bottom w:val="nil"/>
                                <w:right w:val="nil"/>
                              </w:tcBorders>
                              <w:vAlign w:val="center"/>
                              <w:hideMark/>
                            </w:tcPr>
                            <w:p w14:paraId="6D84243C" w14:textId="77777777" w:rsidR="00AB2545" w:rsidRDefault="00AB2545"/>
                          </w:tc>
                        </w:tr>
                      </w:tbl>
                      <w:p w14:paraId="1863B1C1" w14:textId="77777777" w:rsidR="00AB2545" w:rsidRDefault="00AB2545">
                        <w:pPr>
                          <w:rPr>
                            <w:rFonts w:ascii="Times New Roman" w:eastAsia="Times New Roman" w:hAnsi="Times New Roman" w:cs="Times New Roman"/>
                            <w:sz w:val="20"/>
                            <w:szCs w:val="20"/>
                          </w:rPr>
                        </w:pPr>
                      </w:p>
                    </w:tc>
                  </w:tr>
                </w:tbl>
                <w:p w14:paraId="76A6D054"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63241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2B55A5E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3C503FE9" w14:textId="77777777">
                                <w:tc>
                                  <w:tcPr>
                                    <w:tcW w:w="0" w:type="auto"/>
                                    <w:tcMar>
                                      <w:top w:w="0" w:type="dxa"/>
                                      <w:left w:w="270" w:type="dxa"/>
                                      <w:bottom w:w="135" w:type="dxa"/>
                                      <w:right w:w="270" w:type="dxa"/>
                                    </w:tcMar>
                                    <w:hideMark/>
                                  </w:tcPr>
                                  <w:p w14:paraId="78930C6A"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008080"/>
                                        <w:sz w:val="32"/>
                                        <w:szCs w:val="32"/>
                                      </w:rPr>
                                      <w:t>Apprenticeships &amp; School Leaver Programmes</w:t>
                                    </w:r>
                                    <w:r>
                                      <w:rPr>
                                        <w:rFonts w:ascii="Helvetica" w:hAnsi="Helvetica" w:cs="Helvetica"/>
                                        <w:color w:val="606060"/>
                                        <w:sz w:val="23"/>
                                        <w:szCs w:val="23"/>
                                      </w:rPr>
                                      <w:t xml:space="preserve"> </w:t>
                                    </w:r>
                                  </w:p>
                                </w:tc>
                              </w:tr>
                            </w:tbl>
                            <w:p w14:paraId="6DB09BCB" w14:textId="77777777" w:rsidR="00AB2545" w:rsidRDefault="00AB2545">
                              <w:pPr>
                                <w:rPr>
                                  <w:rFonts w:ascii="Times New Roman" w:eastAsia="Times New Roman" w:hAnsi="Times New Roman" w:cs="Times New Roman"/>
                                  <w:sz w:val="20"/>
                                  <w:szCs w:val="20"/>
                                </w:rPr>
                              </w:pPr>
                            </w:p>
                          </w:tc>
                        </w:tr>
                      </w:tbl>
                      <w:p w14:paraId="0FCA1271" w14:textId="77777777" w:rsidR="00AB2545" w:rsidRDefault="00AB2545">
                        <w:pPr>
                          <w:rPr>
                            <w:rFonts w:ascii="Times New Roman" w:eastAsia="Times New Roman" w:hAnsi="Times New Roman" w:cs="Times New Roman"/>
                            <w:sz w:val="20"/>
                            <w:szCs w:val="20"/>
                          </w:rPr>
                        </w:pPr>
                      </w:p>
                    </w:tc>
                  </w:tr>
                </w:tbl>
                <w:p w14:paraId="60F98526"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31E314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4A30B9FF" w14:textId="77777777">
                          <w:tc>
                            <w:tcPr>
                              <w:tcW w:w="0" w:type="auto"/>
                              <w:tcBorders>
                                <w:top w:val="single" w:sz="12" w:space="0" w:color="EAEAEA"/>
                                <w:left w:val="nil"/>
                                <w:bottom w:val="nil"/>
                                <w:right w:val="nil"/>
                              </w:tcBorders>
                              <w:vAlign w:val="center"/>
                              <w:hideMark/>
                            </w:tcPr>
                            <w:p w14:paraId="5F75EDCD" w14:textId="77777777" w:rsidR="00AB2545" w:rsidRDefault="00AB2545"/>
                          </w:tc>
                        </w:tr>
                      </w:tbl>
                      <w:p w14:paraId="4A5C5463" w14:textId="77777777" w:rsidR="00AB2545" w:rsidRDefault="00AB2545">
                        <w:pPr>
                          <w:rPr>
                            <w:rFonts w:ascii="Times New Roman" w:eastAsia="Times New Roman" w:hAnsi="Times New Roman" w:cs="Times New Roman"/>
                            <w:sz w:val="20"/>
                            <w:szCs w:val="20"/>
                          </w:rPr>
                        </w:pPr>
                      </w:p>
                    </w:tc>
                  </w:tr>
                </w:tbl>
                <w:p w14:paraId="48547BE8"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C82757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5F33F216"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78E487BA" w14:textId="77777777">
                                <w:tc>
                                  <w:tcPr>
                                    <w:tcW w:w="0" w:type="auto"/>
                                    <w:hideMark/>
                                  </w:tcPr>
                                  <w:p w14:paraId="6C223F55" w14:textId="065EC337" w:rsidR="00AB2545" w:rsidRDefault="00AB2545">
                                    <w:r>
                                      <w:rPr>
                                        <w:noProof/>
                                        <w:color w:val="0000FF"/>
                                      </w:rPr>
                                      <w:lastRenderedPageBreak/>
                                      <w:drawing>
                                        <wp:inline distT="0" distB="0" distL="0" distR="0" wp14:anchorId="083E84AC" wp14:editId="41A587FD">
                                          <wp:extent cx="1670050" cy="1550670"/>
                                          <wp:effectExtent l="0" t="0" r="6350" b="0"/>
                                          <wp:docPr id="1499707508" name="Picture 15" descr="A person looking at something&#10;&#10;Description automatically generated">
                                            <a:hlinkClick xmlns:a="http://schemas.openxmlformats.org/drawingml/2006/main" r:id="rId8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07508" name="Picture 15" descr="A person looking at something&#10;&#10;Description automatically generated">
                                                    <a:hlinkClick r:id="rId86" tooltip="&quot;&quot; t "/>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0050" cy="155067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64D20FB6" w14:textId="77777777">
                                <w:tc>
                                  <w:tcPr>
                                    <w:tcW w:w="0" w:type="auto"/>
                                    <w:hideMark/>
                                  </w:tcPr>
                                  <w:p w14:paraId="7237E17B"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STFC</w:t>
                                    </w:r>
                                    <w:r>
                                      <w:rPr>
                                        <w:rFonts w:ascii="Helvetica" w:hAnsi="Helvetica" w:cs="Helvetica"/>
                                        <w:color w:val="606060"/>
                                        <w:sz w:val="23"/>
                                        <w:szCs w:val="23"/>
                                      </w:rPr>
                                      <w:br/>
                                    </w:r>
                                    <w:r>
                                      <w:rPr>
                                        <w:rFonts w:ascii="Helvetica" w:hAnsi="Helvetica" w:cs="Helvetica"/>
                                        <w:color w:val="606060"/>
                                        <w:sz w:val="23"/>
                                        <w:szCs w:val="23"/>
                                      </w:rPr>
                                      <w:br/>
                                    </w:r>
                                    <w:hyperlink r:id="rId88" w:tgtFrame="_blank" w:history="1">
                                      <w:r>
                                        <w:rPr>
                                          <w:rStyle w:val="Hyperlink"/>
                                          <w:color w:val="6DC6DD"/>
                                          <w:sz w:val="21"/>
                                          <w:szCs w:val="21"/>
                                        </w:rPr>
                                        <w:t>https://stfccareers.co.uk/apprenticeships</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STFC are currently recruiting for a range of apprenticeships, including engineering, computing, project management and lab technician. Closing date: </w:t>
                                    </w:r>
                                    <w:r>
                                      <w:rPr>
                                        <w:rStyle w:val="Strong"/>
                                        <w:rFonts w:ascii="Helvetica" w:hAnsi="Helvetica" w:cs="Helvetica"/>
                                        <w:color w:val="606060"/>
                                        <w:sz w:val="18"/>
                                        <w:szCs w:val="18"/>
                                      </w:rPr>
                                      <w:t>18th February</w:t>
                                    </w:r>
                                    <w:r>
                                      <w:rPr>
                                        <w:rFonts w:ascii="Helvetica" w:hAnsi="Helvetica" w:cs="Helvetica"/>
                                        <w:color w:val="606060"/>
                                        <w:sz w:val="18"/>
                                        <w:szCs w:val="18"/>
                                      </w:rPr>
                                      <w:t>.</w:t>
                                    </w:r>
                                  </w:p>
                                </w:tc>
                              </w:tr>
                            </w:tbl>
                            <w:p w14:paraId="69B1A5D6" w14:textId="77777777" w:rsidR="00AB2545" w:rsidRDefault="00AB2545">
                              <w:pPr>
                                <w:rPr>
                                  <w:rFonts w:ascii="Times New Roman" w:eastAsia="Times New Roman" w:hAnsi="Times New Roman" w:cs="Times New Roman"/>
                                  <w:sz w:val="20"/>
                                  <w:szCs w:val="20"/>
                                </w:rPr>
                              </w:pPr>
                            </w:p>
                          </w:tc>
                        </w:tr>
                      </w:tbl>
                      <w:p w14:paraId="66DB0CAF" w14:textId="77777777" w:rsidR="00AB2545" w:rsidRDefault="00AB2545">
                        <w:pPr>
                          <w:rPr>
                            <w:rFonts w:ascii="Times New Roman" w:eastAsia="Times New Roman" w:hAnsi="Times New Roman" w:cs="Times New Roman"/>
                            <w:sz w:val="20"/>
                            <w:szCs w:val="20"/>
                          </w:rPr>
                        </w:pPr>
                      </w:p>
                    </w:tc>
                  </w:tr>
                </w:tbl>
                <w:p w14:paraId="33E1DCB5"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BA82D8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34A78F8" w14:textId="77777777">
                          <w:tc>
                            <w:tcPr>
                              <w:tcW w:w="0" w:type="auto"/>
                              <w:tcBorders>
                                <w:top w:val="single" w:sz="12" w:space="0" w:color="EAEAEA"/>
                                <w:left w:val="nil"/>
                                <w:bottom w:val="nil"/>
                                <w:right w:val="nil"/>
                              </w:tcBorders>
                              <w:vAlign w:val="center"/>
                              <w:hideMark/>
                            </w:tcPr>
                            <w:p w14:paraId="7ADCCA51" w14:textId="77777777" w:rsidR="00AB2545" w:rsidRDefault="00AB2545"/>
                          </w:tc>
                        </w:tr>
                      </w:tbl>
                      <w:p w14:paraId="5B0F792A" w14:textId="77777777" w:rsidR="00AB2545" w:rsidRDefault="00AB2545">
                        <w:pPr>
                          <w:rPr>
                            <w:rFonts w:ascii="Times New Roman" w:eastAsia="Times New Roman" w:hAnsi="Times New Roman" w:cs="Times New Roman"/>
                            <w:sz w:val="20"/>
                            <w:szCs w:val="20"/>
                          </w:rPr>
                        </w:pPr>
                      </w:p>
                    </w:tc>
                  </w:tr>
                </w:tbl>
                <w:p w14:paraId="7DE69842"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ED3967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7DA74254"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581A671D" w14:textId="77777777">
                                <w:tc>
                                  <w:tcPr>
                                    <w:tcW w:w="0" w:type="auto"/>
                                    <w:hideMark/>
                                  </w:tcPr>
                                  <w:p w14:paraId="126C197C" w14:textId="6BD4A676" w:rsidR="00AB2545" w:rsidRDefault="00AB2545">
                                    <w:r>
                                      <w:rPr>
                                        <w:noProof/>
                                        <w:color w:val="0000FF"/>
                                      </w:rPr>
                                      <w:drawing>
                                        <wp:inline distT="0" distB="0" distL="0" distR="0" wp14:anchorId="61748257" wp14:editId="531156C0">
                                          <wp:extent cx="1670050" cy="1534795"/>
                                          <wp:effectExtent l="0" t="0" r="6350" b="8255"/>
                                          <wp:docPr id="1127953707" name="Picture 14" descr="A group of people standing around a table&#10;&#10;Description automatically generated">
                                            <a:hlinkClick xmlns:a="http://schemas.openxmlformats.org/drawingml/2006/main" r:id="rId8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53707" name="Picture 14" descr="A group of people standing around a table&#10;&#10;Description automatically generated">
                                                    <a:hlinkClick r:id="rId89" tooltip="&quot;&quot; t "/>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70050" cy="153479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01C2DB18" w14:textId="77777777">
                                <w:tc>
                                  <w:tcPr>
                                    <w:tcW w:w="0" w:type="auto"/>
                                    <w:hideMark/>
                                  </w:tcPr>
                                  <w:p w14:paraId="07F29ECD"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Darke &amp; Taylor</w:t>
                                    </w:r>
                                    <w:r>
                                      <w:rPr>
                                        <w:rFonts w:ascii="Helvetica" w:hAnsi="Helvetica" w:cs="Helvetica"/>
                                        <w:color w:val="606060"/>
                                        <w:sz w:val="23"/>
                                        <w:szCs w:val="23"/>
                                      </w:rPr>
                                      <w:br/>
                                    </w:r>
                                    <w:r>
                                      <w:rPr>
                                        <w:rFonts w:ascii="Helvetica" w:hAnsi="Helvetica" w:cs="Helvetica"/>
                                        <w:color w:val="606060"/>
                                        <w:sz w:val="23"/>
                                        <w:szCs w:val="23"/>
                                      </w:rPr>
                                      <w:br/>
                                    </w:r>
                                    <w:hyperlink r:id="rId91" w:tgtFrame="_blank" w:history="1">
                                      <w:r>
                                        <w:rPr>
                                          <w:rStyle w:val="Hyperlink"/>
                                          <w:color w:val="6DC6DD"/>
                                          <w:sz w:val="21"/>
                                          <w:szCs w:val="21"/>
                                        </w:rPr>
                                        <w:t>https://darkeandtaylor.co.uk/careers/apprenticeships</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Darke &amp; Taylor are currently recruiting for their 2024 intake of electrical, datacomms and fire &amp; security apprentices. Interested students should email </w:t>
                                    </w:r>
                                    <w:hyperlink r:id="rId92" w:tgtFrame="_blank" w:history="1">
                                      <w:r>
                                        <w:rPr>
                                          <w:rStyle w:val="Hyperlink"/>
                                          <w:color w:val="6DC6DD"/>
                                          <w:sz w:val="18"/>
                                          <w:szCs w:val="18"/>
                                        </w:rPr>
                                        <w:t>apprentice@darkeandtaylor.co.uk</w:t>
                                      </w:r>
                                    </w:hyperlink>
                                    <w:r>
                                      <w:rPr>
                                        <w:rFonts w:ascii="Helvetica" w:hAnsi="Helvetica" w:cs="Helvetica"/>
                                        <w:color w:val="606060"/>
                                        <w:sz w:val="18"/>
                                        <w:szCs w:val="18"/>
                                      </w:rPr>
                                      <w:t>.</w:t>
                                    </w:r>
                                  </w:p>
                                </w:tc>
                              </w:tr>
                            </w:tbl>
                            <w:p w14:paraId="2B5BD92C" w14:textId="77777777" w:rsidR="00AB2545" w:rsidRDefault="00AB2545">
                              <w:pPr>
                                <w:rPr>
                                  <w:rFonts w:ascii="Times New Roman" w:eastAsia="Times New Roman" w:hAnsi="Times New Roman" w:cs="Times New Roman"/>
                                  <w:sz w:val="20"/>
                                  <w:szCs w:val="20"/>
                                </w:rPr>
                              </w:pPr>
                            </w:p>
                          </w:tc>
                        </w:tr>
                      </w:tbl>
                      <w:p w14:paraId="14A87D17" w14:textId="77777777" w:rsidR="00AB2545" w:rsidRDefault="00AB2545">
                        <w:pPr>
                          <w:rPr>
                            <w:rFonts w:ascii="Times New Roman" w:eastAsia="Times New Roman" w:hAnsi="Times New Roman" w:cs="Times New Roman"/>
                            <w:sz w:val="20"/>
                            <w:szCs w:val="20"/>
                          </w:rPr>
                        </w:pPr>
                      </w:p>
                    </w:tc>
                  </w:tr>
                </w:tbl>
                <w:p w14:paraId="364085DC"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6A044A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3DDC6271" w14:textId="77777777">
                          <w:tc>
                            <w:tcPr>
                              <w:tcW w:w="0" w:type="auto"/>
                              <w:tcBorders>
                                <w:top w:val="single" w:sz="12" w:space="0" w:color="EAEAEA"/>
                                <w:left w:val="nil"/>
                                <w:bottom w:val="nil"/>
                                <w:right w:val="nil"/>
                              </w:tcBorders>
                              <w:vAlign w:val="center"/>
                              <w:hideMark/>
                            </w:tcPr>
                            <w:p w14:paraId="645C23F5" w14:textId="77777777" w:rsidR="00AB2545" w:rsidRDefault="00AB2545"/>
                          </w:tc>
                        </w:tr>
                      </w:tbl>
                      <w:p w14:paraId="4AB96D3B" w14:textId="77777777" w:rsidR="00AB2545" w:rsidRDefault="00AB2545">
                        <w:pPr>
                          <w:rPr>
                            <w:rFonts w:ascii="Times New Roman" w:eastAsia="Times New Roman" w:hAnsi="Times New Roman" w:cs="Times New Roman"/>
                            <w:sz w:val="20"/>
                            <w:szCs w:val="20"/>
                          </w:rPr>
                        </w:pPr>
                      </w:p>
                    </w:tc>
                  </w:tr>
                </w:tbl>
                <w:p w14:paraId="0D769ACE"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40BB99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776A35EA"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79ABDFC2" w14:textId="77777777">
                                <w:tc>
                                  <w:tcPr>
                                    <w:tcW w:w="0" w:type="auto"/>
                                    <w:hideMark/>
                                  </w:tcPr>
                                  <w:p w14:paraId="1A1D860A" w14:textId="5E2B8AF6" w:rsidR="00AB2545" w:rsidRDefault="00AB2545">
                                    <w:r>
                                      <w:rPr>
                                        <w:noProof/>
                                        <w:color w:val="0000FF"/>
                                      </w:rPr>
                                      <w:drawing>
                                        <wp:inline distT="0" distB="0" distL="0" distR="0" wp14:anchorId="4DB924DD" wp14:editId="0D6105E3">
                                          <wp:extent cx="1670050" cy="1614170"/>
                                          <wp:effectExtent l="0" t="0" r="6350" b="5080"/>
                                          <wp:docPr id="1454534359" name="Picture 13" descr="A person with pink hair and nose ring&#10;&#10;Description automatically generated">
                                            <a:hlinkClick xmlns:a="http://schemas.openxmlformats.org/drawingml/2006/main" r:id="rId9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34359" name="Picture 13" descr="A person with pink hair and nose ring&#10;&#10;Description automatically generated">
                                                    <a:hlinkClick r:id="rId93" tooltip="&quot;&quot; t "/>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0050" cy="161417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01EA85D5" w14:textId="77777777">
                                <w:tc>
                                  <w:tcPr>
                                    <w:tcW w:w="0" w:type="auto"/>
                                    <w:hideMark/>
                                  </w:tcPr>
                                  <w:p w14:paraId="51B4032C"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University of Oxford</w:t>
                                    </w:r>
                                    <w:r>
                                      <w:rPr>
                                        <w:rFonts w:ascii="Helvetica" w:hAnsi="Helvetica" w:cs="Helvetica"/>
                                        <w:color w:val="606060"/>
                                        <w:sz w:val="23"/>
                                        <w:szCs w:val="23"/>
                                      </w:rPr>
                                      <w:br/>
                                    </w:r>
                                    <w:r>
                                      <w:rPr>
                                        <w:rFonts w:ascii="Helvetica" w:hAnsi="Helvetica" w:cs="Helvetica"/>
                                        <w:color w:val="606060"/>
                                        <w:sz w:val="23"/>
                                        <w:szCs w:val="23"/>
                                      </w:rPr>
                                      <w:br/>
                                    </w:r>
                                    <w:hyperlink r:id="rId95" w:tgtFrame="_blank" w:history="1">
                                      <w:r>
                                        <w:rPr>
                                          <w:rStyle w:val="Hyperlink"/>
                                          <w:color w:val="6DC6DD"/>
                                          <w:sz w:val="21"/>
                                          <w:szCs w:val="21"/>
                                        </w:rPr>
                                        <w:t>Link to the vacancy</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The University of Oxford are currently recruiting for a Lab Technician Apprentice to start in April in the Department of Biology, alongside their </w:t>
                                    </w:r>
                                    <w:hyperlink r:id="rId96" w:tgtFrame="_blank" w:history="1">
                                      <w:r>
                                        <w:rPr>
                                          <w:rStyle w:val="Hyperlink"/>
                                          <w:color w:val="6DC6DD"/>
                                          <w:sz w:val="18"/>
                                          <w:szCs w:val="18"/>
                                        </w:rPr>
                                        <w:t>talent pool for September 2024</w:t>
                                      </w:r>
                                    </w:hyperlink>
                                    <w:r>
                                      <w:rPr>
                                        <w:rFonts w:ascii="Helvetica" w:hAnsi="Helvetica" w:cs="Helvetica"/>
                                        <w:color w:val="606060"/>
                                        <w:sz w:val="18"/>
                                        <w:szCs w:val="18"/>
                                      </w:rPr>
                                      <w:t>. </w:t>
                                    </w:r>
                                  </w:p>
                                </w:tc>
                              </w:tr>
                            </w:tbl>
                            <w:p w14:paraId="1D1CDD80" w14:textId="77777777" w:rsidR="00AB2545" w:rsidRDefault="00AB2545">
                              <w:pPr>
                                <w:rPr>
                                  <w:rFonts w:ascii="Times New Roman" w:eastAsia="Times New Roman" w:hAnsi="Times New Roman" w:cs="Times New Roman"/>
                                  <w:sz w:val="20"/>
                                  <w:szCs w:val="20"/>
                                </w:rPr>
                              </w:pPr>
                            </w:p>
                          </w:tc>
                        </w:tr>
                      </w:tbl>
                      <w:p w14:paraId="40A34E9D" w14:textId="77777777" w:rsidR="00AB2545" w:rsidRDefault="00AB2545">
                        <w:pPr>
                          <w:rPr>
                            <w:rFonts w:ascii="Times New Roman" w:eastAsia="Times New Roman" w:hAnsi="Times New Roman" w:cs="Times New Roman"/>
                            <w:sz w:val="20"/>
                            <w:szCs w:val="20"/>
                          </w:rPr>
                        </w:pPr>
                      </w:p>
                    </w:tc>
                  </w:tr>
                </w:tbl>
                <w:p w14:paraId="60DAFC64"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1222B0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52A21546" w14:textId="77777777">
                          <w:tc>
                            <w:tcPr>
                              <w:tcW w:w="0" w:type="auto"/>
                              <w:tcBorders>
                                <w:top w:val="single" w:sz="12" w:space="0" w:color="EAEAEA"/>
                                <w:left w:val="nil"/>
                                <w:bottom w:val="nil"/>
                                <w:right w:val="nil"/>
                              </w:tcBorders>
                              <w:vAlign w:val="center"/>
                              <w:hideMark/>
                            </w:tcPr>
                            <w:p w14:paraId="4C1166D0" w14:textId="77777777" w:rsidR="00AB2545" w:rsidRDefault="00AB2545"/>
                          </w:tc>
                        </w:tr>
                      </w:tbl>
                      <w:p w14:paraId="2F1704DC" w14:textId="77777777" w:rsidR="00AB2545" w:rsidRDefault="00AB2545">
                        <w:pPr>
                          <w:rPr>
                            <w:rFonts w:ascii="Times New Roman" w:eastAsia="Times New Roman" w:hAnsi="Times New Roman" w:cs="Times New Roman"/>
                            <w:sz w:val="20"/>
                            <w:szCs w:val="20"/>
                          </w:rPr>
                        </w:pPr>
                      </w:p>
                    </w:tc>
                  </w:tr>
                </w:tbl>
                <w:p w14:paraId="36D8E9AF"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063072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14EAEDDB"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4CA61805" w14:textId="77777777">
                                <w:tc>
                                  <w:tcPr>
                                    <w:tcW w:w="0" w:type="auto"/>
                                    <w:hideMark/>
                                  </w:tcPr>
                                  <w:p w14:paraId="3A899F03" w14:textId="71335DAD" w:rsidR="00AB2545" w:rsidRDefault="00AB2545">
                                    <w:r>
                                      <w:rPr>
                                        <w:noProof/>
                                        <w:color w:val="0000FF"/>
                                      </w:rPr>
                                      <w:lastRenderedPageBreak/>
                                      <w:drawing>
                                        <wp:inline distT="0" distB="0" distL="0" distR="0" wp14:anchorId="52C80348" wp14:editId="11CF26D4">
                                          <wp:extent cx="1670050" cy="1534795"/>
                                          <wp:effectExtent l="0" t="0" r="6350" b="8255"/>
                                          <wp:docPr id="351591574" name="Picture 12" descr="A person sitting in a chair with a person in a black jacket&#10;&#10;Description automatically generated">
                                            <a:hlinkClick xmlns:a="http://schemas.openxmlformats.org/drawingml/2006/main" r:id="rId9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91574" name="Picture 12" descr="A person sitting in a chair with a person in a black jacket&#10;&#10;Description automatically generated">
                                                    <a:hlinkClick r:id="rId97" tooltip="&quot;&quot; t "/>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0050" cy="153479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2C4070EF" w14:textId="77777777">
                                <w:tc>
                                  <w:tcPr>
                                    <w:tcW w:w="0" w:type="auto"/>
                                    <w:hideMark/>
                                  </w:tcPr>
                                  <w:p w14:paraId="1AF4612B"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Oxford Health</w:t>
                                    </w:r>
                                    <w:r>
                                      <w:rPr>
                                        <w:rFonts w:ascii="Helvetica" w:hAnsi="Helvetica" w:cs="Helvetica"/>
                                        <w:color w:val="606060"/>
                                        <w:sz w:val="23"/>
                                        <w:szCs w:val="23"/>
                                      </w:rPr>
                                      <w:br/>
                                    </w:r>
                                    <w:r>
                                      <w:rPr>
                                        <w:rFonts w:ascii="Helvetica" w:hAnsi="Helvetica" w:cs="Helvetica"/>
                                        <w:color w:val="606060"/>
                                        <w:sz w:val="23"/>
                                        <w:szCs w:val="23"/>
                                      </w:rPr>
                                      <w:br/>
                                    </w:r>
                                    <w:hyperlink r:id="rId99" w:tgtFrame="_blank" w:history="1">
                                      <w:r>
                                        <w:rPr>
                                          <w:rStyle w:val="Hyperlink"/>
                                          <w:color w:val="6DC6DD"/>
                                          <w:sz w:val="21"/>
                                          <w:szCs w:val="21"/>
                                        </w:rPr>
                                        <w:t>Link to the vacancy</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Oxford Health NHS Foundation Trust are currently recruiting for a Pre-Registration Pharmacy Technician Apprentice based in Kennington. Closing date: </w:t>
                                    </w:r>
                                    <w:r>
                                      <w:rPr>
                                        <w:rStyle w:val="Strong"/>
                                        <w:rFonts w:ascii="Helvetica" w:hAnsi="Helvetica" w:cs="Helvetica"/>
                                        <w:color w:val="606060"/>
                                        <w:sz w:val="18"/>
                                        <w:szCs w:val="18"/>
                                      </w:rPr>
                                      <w:t>18th February</w:t>
                                    </w:r>
                                    <w:r>
                                      <w:rPr>
                                        <w:rFonts w:ascii="Helvetica" w:hAnsi="Helvetica" w:cs="Helvetica"/>
                                        <w:color w:val="606060"/>
                                        <w:sz w:val="18"/>
                                        <w:szCs w:val="18"/>
                                      </w:rPr>
                                      <w:t>.</w:t>
                                    </w:r>
                                  </w:p>
                                </w:tc>
                              </w:tr>
                            </w:tbl>
                            <w:p w14:paraId="3F395126" w14:textId="77777777" w:rsidR="00AB2545" w:rsidRDefault="00AB2545">
                              <w:pPr>
                                <w:rPr>
                                  <w:rFonts w:ascii="Times New Roman" w:eastAsia="Times New Roman" w:hAnsi="Times New Roman" w:cs="Times New Roman"/>
                                  <w:sz w:val="20"/>
                                  <w:szCs w:val="20"/>
                                </w:rPr>
                              </w:pPr>
                            </w:p>
                          </w:tc>
                        </w:tr>
                      </w:tbl>
                      <w:p w14:paraId="13B3B63D" w14:textId="77777777" w:rsidR="00AB2545" w:rsidRDefault="00AB2545">
                        <w:pPr>
                          <w:rPr>
                            <w:rFonts w:ascii="Times New Roman" w:eastAsia="Times New Roman" w:hAnsi="Times New Roman" w:cs="Times New Roman"/>
                            <w:sz w:val="20"/>
                            <w:szCs w:val="20"/>
                          </w:rPr>
                        </w:pPr>
                      </w:p>
                    </w:tc>
                  </w:tr>
                </w:tbl>
                <w:p w14:paraId="2216E1A0"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AA0391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751DAF3A" w14:textId="77777777">
                          <w:tc>
                            <w:tcPr>
                              <w:tcW w:w="0" w:type="auto"/>
                              <w:tcBorders>
                                <w:top w:val="single" w:sz="12" w:space="0" w:color="EAEAEA"/>
                                <w:left w:val="nil"/>
                                <w:bottom w:val="nil"/>
                                <w:right w:val="nil"/>
                              </w:tcBorders>
                              <w:vAlign w:val="center"/>
                              <w:hideMark/>
                            </w:tcPr>
                            <w:p w14:paraId="62DA8B45" w14:textId="77777777" w:rsidR="00AB2545" w:rsidRDefault="00AB2545"/>
                          </w:tc>
                        </w:tr>
                      </w:tbl>
                      <w:p w14:paraId="0ED84A1F" w14:textId="77777777" w:rsidR="00AB2545" w:rsidRDefault="00AB2545">
                        <w:pPr>
                          <w:rPr>
                            <w:rFonts w:ascii="Times New Roman" w:eastAsia="Times New Roman" w:hAnsi="Times New Roman" w:cs="Times New Roman"/>
                            <w:sz w:val="20"/>
                            <w:szCs w:val="20"/>
                          </w:rPr>
                        </w:pPr>
                      </w:p>
                    </w:tc>
                  </w:tr>
                </w:tbl>
                <w:p w14:paraId="0FBAF92E"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536B40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2B5C759A"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066A24D6" w14:textId="77777777">
                                <w:tc>
                                  <w:tcPr>
                                    <w:tcW w:w="0" w:type="auto"/>
                                    <w:hideMark/>
                                  </w:tcPr>
                                  <w:p w14:paraId="12F61AAD" w14:textId="16BCACFF" w:rsidR="00AB2545" w:rsidRDefault="00AB2545">
                                    <w:r>
                                      <w:rPr>
                                        <w:noProof/>
                                        <w:color w:val="0000FF"/>
                                      </w:rPr>
                                      <w:drawing>
                                        <wp:inline distT="0" distB="0" distL="0" distR="0" wp14:anchorId="5E32C88E" wp14:editId="094E0980">
                                          <wp:extent cx="1670050" cy="1503045"/>
                                          <wp:effectExtent l="0" t="0" r="6350" b="1905"/>
                                          <wp:docPr id="774624669" name="Picture 11" descr="A teacher and students looking at a computer&#10;&#10;Description automatically generated">
                                            <a:hlinkClick xmlns:a="http://schemas.openxmlformats.org/drawingml/2006/main" r:id="rId10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24669" name="Picture 11" descr="A teacher and students looking at a computer&#10;&#10;Description automatically generated">
                                                    <a:hlinkClick r:id="rId100" tooltip="&quot;&quot; t "/>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70050" cy="150304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5F816209" w14:textId="77777777">
                                <w:tc>
                                  <w:tcPr>
                                    <w:tcW w:w="0" w:type="auto"/>
                                    <w:hideMark/>
                                  </w:tcPr>
                                  <w:p w14:paraId="3113CBE2"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Teaching Assistant Apprenticeship</w:t>
                                    </w:r>
                                    <w:r>
                                      <w:rPr>
                                        <w:rFonts w:ascii="Helvetica" w:hAnsi="Helvetica" w:cs="Helvetica"/>
                                        <w:color w:val="606060"/>
                                        <w:sz w:val="23"/>
                                        <w:szCs w:val="23"/>
                                      </w:rPr>
                                      <w:br/>
                                    </w:r>
                                    <w:r>
                                      <w:rPr>
                                        <w:rFonts w:ascii="Helvetica" w:hAnsi="Helvetica" w:cs="Helvetica"/>
                                        <w:color w:val="606060"/>
                                        <w:sz w:val="23"/>
                                        <w:szCs w:val="23"/>
                                      </w:rPr>
                                      <w:br/>
                                    </w:r>
                                    <w:hyperlink r:id="rId102" w:tgtFrame="_blank" w:history="1">
                                      <w:r>
                                        <w:rPr>
                                          <w:rStyle w:val="Hyperlink"/>
                                          <w:color w:val="6DC6DD"/>
                                          <w:sz w:val="21"/>
                                          <w:szCs w:val="21"/>
                                        </w:rPr>
                                        <w:t>Link to the vacancy</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St John Fisher Catholic Primary School, Littlemore are recruiting for a Teaching Assistant Apprentice to support teaching staff in the classroom. Closing date: </w:t>
                                    </w:r>
                                    <w:r>
                                      <w:rPr>
                                        <w:rStyle w:val="Strong"/>
                                        <w:rFonts w:ascii="Helvetica" w:hAnsi="Helvetica" w:cs="Helvetica"/>
                                        <w:color w:val="606060"/>
                                        <w:sz w:val="18"/>
                                        <w:szCs w:val="18"/>
                                      </w:rPr>
                                      <w:t>5th February</w:t>
                                    </w:r>
                                    <w:r>
                                      <w:rPr>
                                        <w:rFonts w:ascii="Helvetica" w:hAnsi="Helvetica" w:cs="Helvetica"/>
                                        <w:color w:val="606060"/>
                                        <w:sz w:val="18"/>
                                        <w:szCs w:val="18"/>
                                      </w:rPr>
                                      <w:t>.</w:t>
                                    </w:r>
                                  </w:p>
                                </w:tc>
                              </w:tr>
                            </w:tbl>
                            <w:p w14:paraId="019AD14F" w14:textId="77777777" w:rsidR="00AB2545" w:rsidRDefault="00AB2545">
                              <w:pPr>
                                <w:rPr>
                                  <w:rFonts w:ascii="Times New Roman" w:eastAsia="Times New Roman" w:hAnsi="Times New Roman" w:cs="Times New Roman"/>
                                  <w:sz w:val="20"/>
                                  <w:szCs w:val="20"/>
                                </w:rPr>
                              </w:pPr>
                            </w:p>
                          </w:tc>
                        </w:tr>
                      </w:tbl>
                      <w:p w14:paraId="15186DBD" w14:textId="77777777" w:rsidR="00AB2545" w:rsidRDefault="00AB2545">
                        <w:pPr>
                          <w:rPr>
                            <w:rFonts w:ascii="Times New Roman" w:eastAsia="Times New Roman" w:hAnsi="Times New Roman" w:cs="Times New Roman"/>
                            <w:sz w:val="20"/>
                            <w:szCs w:val="20"/>
                          </w:rPr>
                        </w:pPr>
                      </w:p>
                    </w:tc>
                  </w:tr>
                </w:tbl>
                <w:p w14:paraId="7EA45F5E"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3F7B04F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0F15FB1" w14:textId="77777777">
                          <w:tc>
                            <w:tcPr>
                              <w:tcW w:w="0" w:type="auto"/>
                              <w:tcBorders>
                                <w:top w:val="single" w:sz="12" w:space="0" w:color="EAEAEA"/>
                                <w:left w:val="nil"/>
                                <w:bottom w:val="nil"/>
                                <w:right w:val="nil"/>
                              </w:tcBorders>
                              <w:vAlign w:val="center"/>
                              <w:hideMark/>
                            </w:tcPr>
                            <w:p w14:paraId="02EB88F2" w14:textId="77777777" w:rsidR="00AB2545" w:rsidRDefault="00AB2545"/>
                          </w:tc>
                        </w:tr>
                      </w:tbl>
                      <w:p w14:paraId="66F0D07C" w14:textId="77777777" w:rsidR="00AB2545" w:rsidRDefault="00AB2545">
                        <w:pPr>
                          <w:rPr>
                            <w:rFonts w:ascii="Times New Roman" w:eastAsia="Times New Roman" w:hAnsi="Times New Roman" w:cs="Times New Roman"/>
                            <w:sz w:val="20"/>
                            <w:szCs w:val="20"/>
                          </w:rPr>
                        </w:pPr>
                      </w:p>
                    </w:tc>
                  </w:tr>
                </w:tbl>
                <w:p w14:paraId="6D79F1A9"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B40DE9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0EF942A2"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6EF3EE9B" w14:textId="77777777">
                                <w:tc>
                                  <w:tcPr>
                                    <w:tcW w:w="0" w:type="auto"/>
                                    <w:hideMark/>
                                  </w:tcPr>
                                  <w:p w14:paraId="7A38C53F" w14:textId="3E69A9FE" w:rsidR="00AB2545" w:rsidRDefault="00AB2545">
                                    <w:r>
                                      <w:rPr>
                                        <w:noProof/>
                                        <w:color w:val="0000FF"/>
                                      </w:rPr>
                                      <w:drawing>
                                        <wp:inline distT="0" distB="0" distL="0" distR="0" wp14:anchorId="5D44E2E6" wp14:editId="57B657AA">
                                          <wp:extent cx="1670050" cy="1534795"/>
                                          <wp:effectExtent l="0" t="0" r="6350" b="8255"/>
                                          <wp:docPr id="561136933" name="Picture 10" descr="A group of people sitting at a table with laptops&#10;&#10;Description automatically generated">
                                            <a:hlinkClick xmlns:a="http://schemas.openxmlformats.org/drawingml/2006/main" r:id="rId10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36933" name="Picture 10" descr="A group of people sitting at a table with laptops&#10;&#10;Description automatically generated">
                                                    <a:hlinkClick r:id="rId103" tooltip="&quot;&quot; t "/>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70050" cy="153479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1B9D804F" w14:textId="77777777">
                                <w:tc>
                                  <w:tcPr>
                                    <w:tcW w:w="0" w:type="auto"/>
                                    <w:hideMark/>
                                  </w:tcPr>
                                  <w:p w14:paraId="1F159FBB"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Dunelm</w:t>
                                    </w:r>
                                    <w:r>
                                      <w:rPr>
                                        <w:rFonts w:ascii="Helvetica" w:hAnsi="Helvetica" w:cs="Helvetica"/>
                                        <w:color w:val="606060"/>
                                        <w:sz w:val="23"/>
                                        <w:szCs w:val="23"/>
                                      </w:rPr>
                                      <w:br/>
                                    </w:r>
                                    <w:r>
                                      <w:rPr>
                                        <w:rFonts w:ascii="Helvetica" w:hAnsi="Helvetica" w:cs="Helvetica"/>
                                        <w:color w:val="606060"/>
                                        <w:sz w:val="23"/>
                                        <w:szCs w:val="23"/>
                                      </w:rPr>
                                      <w:br/>
                                    </w:r>
                                    <w:hyperlink r:id="rId105" w:tgtFrame="_blank" w:history="1">
                                      <w:r>
                                        <w:rPr>
                                          <w:rStyle w:val="Hyperlink"/>
                                          <w:color w:val="6DC6DD"/>
                                          <w:sz w:val="21"/>
                                          <w:szCs w:val="21"/>
                                        </w:rPr>
                                        <w:t>www.dunelmcareers.com/our-roles/early-careers.aspx</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Dunelm are currently recruiting for a variety of apprenticeships in a range of locations, including insight &amp; analytics and retail degree apprenticeships. Closing date: </w:t>
                                    </w:r>
                                    <w:r>
                                      <w:rPr>
                                        <w:rStyle w:val="Strong"/>
                                        <w:rFonts w:ascii="Helvetica" w:hAnsi="Helvetica" w:cs="Helvetica"/>
                                        <w:color w:val="606060"/>
                                        <w:sz w:val="18"/>
                                        <w:szCs w:val="18"/>
                                      </w:rPr>
                                      <w:t>16th February</w:t>
                                    </w:r>
                                    <w:r>
                                      <w:rPr>
                                        <w:rFonts w:ascii="Helvetica" w:hAnsi="Helvetica" w:cs="Helvetica"/>
                                        <w:color w:val="606060"/>
                                        <w:sz w:val="18"/>
                                        <w:szCs w:val="18"/>
                                      </w:rPr>
                                      <w:t>.</w:t>
                                    </w:r>
                                  </w:p>
                                </w:tc>
                              </w:tr>
                            </w:tbl>
                            <w:p w14:paraId="04501318" w14:textId="77777777" w:rsidR="00AB2545" w:rsidRDefault="00AB2545">
                              <w:pPr>
                                <w:rPr>
                                  <w:rFonts w:ascii="Times New Roman" w:eastAsia="Times New Roman" w:hAnsi="Times New Roman" w:cs="Times New Roman"/>
                                  <w:sz w:val="20"/>
                                  <w:szCs w:val="20"/>
                                </w:rPr>
                              </w:pPr>
                            </w:p>
                          </w:tc>
                        </w:tr>
                      </w:tbl>
                      <w:p w14:paraId="0B7DFC33" w14:textId="77777777" w:rsidR="00AB2545" w:rsidRDefault="00AB2545">
                        <w:pPr>
                          <w:rPr>
                            <w:rFonts w:ascii="Times New Roman" w:eastAsia="Times New Roman" w:hAnsi="Times New Roman" w:cs="Times New Roman"/>
                            <w:sz w:val="20"/>
                            <w:szCs w:val="20"/>
                          </w:rPr>
                        </w:pPr>
                      </w:p>
                    </w:tc>
                  </w:tr>
                </w:tbl>
                <w:p w14:paraId="02A8D55A"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6D60D5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7BF4A8C3" w14:textId="77777777">
                          <w:tc>
                            <w:tcPr>
                              <w:tcW w:w="0" w:type="auto"/>
                              <w:tcBorders>
                                <w:top w:val="single" w:sz="12" w:space="0" w:color="EAEAEA"/>
                                <w:left w:val="nil"/>
                                <w:bottom w:val="nil"/>
                                <w:right w:val="nil"/>
                              </w:tcBorders>
                              <w:vAlign w:val="center"/>
                              <w:hideMark/>
                            </w:tcPr>
                            <w:p w14:paraId="220D86AF" w14:textId="77777777" w:rsidR="00AB2545" w:rsidRDefault="00AB2545"/>
                          </w:tc>
                        </w:tr>
                      </w:tbl>
                      <w:p w14:paraId="73FB32BA" w14:textId="77777777" w:rsidR="00AB2545" w:rsidRDefault="00AB2545">
                        <w:pPr>
                          <w:rPr>
                            <w:rFonts w:ascii="Times New Roman" w:eastAsia="Times New Roman" w:hAnsi="Times New Roman" w:cs="Times New Roman"/>
                            <w:sz w:val="20"/>
                            <w:szCs w:val="20"/>
                          </w:rPr>
                        </w:pPr>
                      </w:p>
                    </w:tc>
                  </w:tr>
                </w:tbl>
                <w:p w14:paraId="5CCBBC78"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206C6D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1D88411D"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12C59018" w14:textId="77777777">
                                <w:tc>
                                  <w:tcPr>
                                    <w:tcW w:w="0" w:type="auto"/>
                                    <w:hideMark/>
                                  </w:tcPr>
                                  <w:p w14:paraId="0F0A21F6" w14:textId="095B78A0" w:rsidR="00AB2545" w:rsidRDefault="00AB2545">
                                    <w:r>
                                      <w:rPr>
                                        <w:noProof/>
                                        <w:color w:val="0000FF"/>
                                      </w:rPr>
                                      <w:lastRenderedPageBreak/>
                                      <w:drawing>
                                        <wp:inline distT="0" distB="0" distL="0" distR="0" wp14:anchorId="36C1804D" wp14:editId="27F406D1">
                                          <wp:extent cx="1670050" cy="1574165"/>
                                          <wp:effectExtent l="0" t="0" r="6350" b="6985"/>
                                          <wp:docPr id="1213831404" name="Picture 9" descr="A group of people sitting at a table&#10;&#10;Description automatically generated">
                                            <a:hlinkClick xmlns:a="http://schemas.openxmlformats.org/drawingml/2006/main" r:id="rId10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31404" name="Picture 9" descr="A group of people sitting at a table&#10;&#10;Description automatically generated">
                                                    <a:hlinkClick r:id="rId106" tooltip="&quot;&quot; t "/>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70050" cy="157416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6511CC2F" w14:textId="77777777">
                                <w:tc>
                                  <w:tcPr>
                                    <w:tcW w:w="0" w:type="auto"/>
                                    <w:hideMark/>
                                  </w:tcPr>
                                  <w:p w14:paraId="4035A543"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Mazars</w:t>
                                    </w:r>
                                    <w:r>
                                      <w:rPr>
                                        <w:rFonts w:ascii="Helvetica" w:hAnsi="Helvetica" w:cs="Helvetica"/>
                                        <w:color w:val="606060"/>
                                        <w:sz w:val="23"/>
                                        <w:szCs w:val="23"/>
                                      </w:rPr>
                                      <w:br/>
                                    </w:r>
                                    <w:r>
                                      <w:rPr>
                                        <w:rFonts w:ascii="Helvetica" w:hAnsi="Helvetica" w:cs="Helvetica"/>
                                        <w:color w:val="606060"/>
                                        <w:sz w:val="23"/>
                                        <w:szCs w:val="23"/>
                                      </w:rPr>
                                      <w:br/>
                                    </w:r>
                                    <w:hyperlink r:id="rId108" w:tgtFrame="_blank" w:history="1">
                                      <w:r>
                                        <w:rPr>
                                          <w:rStyle w:val="Hyperlink"/>
                                          <w:color w:val="6DC6DD"/>
                                          <w:sz w:val="21"/>
                                          <w:szCs w:val="21"/>
                                        </w:rPr>
                                        <w:t>https://jobs.mazars.co.uk/jobs/early-careers</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Leading international professional services firm Mazars have apprenticeship opportunities available in audit, tax and advisory services in various locations.</w:t>
                                    </w:r>
                                  </w:p>
                                </w:tc>
                              </w:tr>
                            </w:tbl>
                            <w:p w14:paraId="76D326E6" w14:textId="77777777" w:rsidR="00AB2545" w:rsidRDefault="00AB2545">
                              <w:pPr>
                                <w:rPr>
                                  <w:rFonts w:ascii="Times New Roman" w:eastAsia="Times New Roman" w:hAnsi="Times New Roman" w:cs="Times New Roman"/>
                                  <w:sz w:val="20"/>
                                  <w:szCs w:val="20"/>
                                </w:rPr>
                              </w:pPr>
                            </w:p>
                          </w:tc>
                        </w:tr>
                      </w:tbl>
                      <w:p w14:paraId="0F36BD3F" w14:textId="77777777" w:rsidR="00AB2545" w:rsidRDefault="00AB2545">
                        <w:pPr>
                          <w:rPr>
                            <w:rFonts w:ascii="Times New Roman" w:eastAsia="Times New Roman" w:hAnsi="Times New Roman" w:cs="Times New Roman"/>
                            <w:sz w:val="20"/>
                            <w:szCs w:val="20"/>
                          </w:rPr>
                        </w:pPr>
                      </w:p>
                    </w:tc>
                  </w:tr>
                </w:tbl>
                <w:p w14:paraId="190725B6"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3EDA33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7177A4C6" w14:textId="77777777">
                          <w:tc>
                            <w:tcPr>
                              <w:tcW w:w="0" w:type="auto"/>
                              <w:tcBorders>
                                <w:top w:val="single" w:sz="12" w:space="0" w:color="EAEAEA"/>
                                <w:left w:val="nil"/>
                                <w:bottom w:val="nil"/>
                                <w:right w:val="nil"/>
                              </w:tcBorders>
                              <w:vAlign w:val="center"/>
                              <w:hideMark/>
                            </w:tcPr>
                            <w:p w14:paraId="423E7768" w14:textId="77777777" w:rsidR="00AB2545" w:rsidRDefault="00AB2545"/>
                          </w:tc>
                        </w:tr>
                      </w:tbl>
                      <w:p w14:paraId="15F93186" w14:textId="77777777" w:rsidR="00AB2545" w:rsidRDefault="00AB2545">
                        <w:pPr>
                          <w:rPr>
                            <w:rFonts w:ascii="Times New Roman" w:eastAsia="Times New Roman" w:hAnsi="Times New Roman" w:cs="Times New Roman"/>
                            <w:sz w:val="20"/>
                            <w:szCs w:val="20"/>
                          </w:rPr>
                        </w:pPr>
                      </w:p>
                    </w:tc>
                  </w:tr>
                </w:tbl>
                <w:p w14:paraId="1E9C58E4"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6C187C7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68F7BF4E"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125B4B81" w14:textId="77777777">
                                <w:tc>
                                  <w:tcPr>
                                    <w:tcW w:w="0" w:type="auto"/>
                                    <w:hideMark/>
                                  </w:tcPr>
                                  <w:p w14:paraId="6F0AF4B9" w14:textId="76E8CF5B" w:rsidR="00AB2545" w:rsidRDefault="00AB2545">
                                    <w:r>
                                      <w:rPr>
                                        <w:noProof/>
                                        <w:color w:val="0000FF"/>
                                      </w:rPr>
                                      <w:drawing>
                                        <wp:inline distT="0" distB="0" distL="0" distR="0" wp14:anchorId="3863CF48" wp14:editId="7DE727EF">
                                          <wp:extent cx="1670050" cy="2393315"/>
                                          <wp:effectExtent l="0" t="0" r="6350" b="6985"/>
                                          <wp:docPr id="1376228626" name="Picture 8" descr="A blue and white cover with a stethoscope&#10;&#10;Description automatically generated">
                                            <a:hlinkClick xmlns:a="http://schemas.openxmlformats.org/drawingml/2006/main" r:id="rId10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28626" name="Picture 8" descr="A blue and white cover with a stethoscope&#10;&#10;Description automatically generated">
                                                    <a:hlinkClick r:id="rId109" tooltip="&quot;&quot; t "/>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70050" cy="239331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7E218D71" w14:textId="77777777">
                                <w:tc>
                                  <w:tcPr>
                                    <w:tcW w:w="0" w:type="auto"/>
                                    <w:hideMark/>
                                  </w:tcPr>
                                  <w:p w14:paraId="536C55B9"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Medical Doctor Degree Apprenticeship</w:t>
                                    </w:r>
                                    <w:r>
                                      <w:rPr>
                                        <w:rFonts w:ascii="Helvetica" w:hAnsi="Helvetica" w:cs="Helvetica"/>
                                        <w:color w:val="606060"/>
                                        <w:sz w:val="23"/>
                                        <w:szCs w:val="23"/>
                                      </w:rPr>
                                      <w:br/>
                                    </w:r>
                                    <w:r>
                                      <w:rPr>
                                        <w:rFonts w:ascii="Helvetica" w:hAnsi="Helvetica" w:cs="Helvetica"/>
                                        <w:color w:val="606060"/>
                                        <w:sz w:val="23"/>
                                        <w:szCs w:val="23"/>
                                      </w:rPr>
                                      <w:br/>
                                    </w:r>
                                    <w:hyperlink r:id="rId111" w:tgtFrame="_blank" w:history="1">
                                      <w:r>
                                        <w:rPr>
                                          <w:rStyle w:val="Hyperlink"/>
                                          <w:color w:val="6DC6DD"/>
                                          <w:sz w:val="21"/>
                                          <w:szCs w:val="21"/>
                                        </w:rPr>
                                        <w:t>Download a news bulletin</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East Suffolk and North Essex NHS Foundation Trust have announced a partnership with Anglia Ruskin University to provide their new Medical Doctor Degree Apprenticeship from September 2024. Students interested in applying </w:t>
                                    </w:r>
                                    <w:r>
                                      <w:rPr>
                                        <w:rStyle w:val="Strong"/>
                                        <w:rFonts w:ascii="Helvetica" w:hAnsi="Helvetica" w:cs="Helvetica"/>
                                        <w:color w:val="606060"/>
                                        <w:sz w:val="18"/>
                                        <w:szCs w:val="18"/>
                                      </w:rPr>
                                      <w:t>must</w:t>
                                    </w:r>
                                    <w:r>
                                      <w:rPr>
                                        <w:rFonts w:ascii="Helvetica" w:hAnsi="Helvetica" w:cs="Helvetica"/>
                                        <w:color w:val="606060"/>
                                        <w:sz w:val="18"/>
                                        <w:szCs w:val="18"/>
                                      </w:rPr>
                                      <w:t xml:space="preserve"> attend an in-person pre-application information event on </w:t>
                                    </w:r>
                                    <w:r>
                                      <w:rPr>
                                        <w:rStyle w:val="Strong"/>
                                        <w:rFonts w:ascii="Helvetica" w:hAnsi="Helvetica" w:cs="Helvetica"/>
                                        <w:color w:val="606060"/>
                                        <w:sz w:val="18"/>
                                        <w:szCs w:val="18"/>
                                      </w:rPr>
                                      <w:t>17th, 21st or 24th February</w:t>
                                    </w:r>
                                    <w:r>
                                      <w:rPr>
                                        <w:rFonts w:ascii="Helvetica" w:hAnsi="Helvetica" w:cs="Helvetica"/>
                                        <w:color w:val="606060"/>
                                        <w:sz w:val="18"/>
                                        <w:szCs w:val="18"/>
                                      </w:rPr>
                                      <w:t> </w:t>
                                    </w:r>
                                    <w:proofErr w:type="gramStart"/>
                                    <w:r>
                                      <w:rPr>
                                        <w:rFonts w:ascii="Helvetica" w:hAnsi="Helvetica" w:cs="Helvetica"/>
                                        <w:color w:val="606060"/>
                                        <w:sz w:val="18"/>
                                        <w:szCs w:val="18"/>
                                      </w:rPr>
                                      <w:t>in order to</w:t>
                                    </w:r>
                                    <w:proofErr w:type="gramEnd"/>
                                    <w:r>
                                      <w:rPr>
                                        <w:rFonts w:ascii="Helvetica" w:hAnsi="Helvetica" w:cs="Helvetica"/>
                                        <w:color w:val="606060"/>
                                        <w:sz w:val="18"/>
                                        <w:szCs w:val="18"/>
                                      </w:rPr>
                                      <w:t xml:space="preserve"> be considered to apply. Register at: </w:t>
                                    </w:r>
                                    <w:hyperlink r:id="rId112" w:tgtFrame="_blank" w:history="1">
                                      <w:r>
                                        <w:rPr>
                                          <w:rStyle w:val="Hyperlink"/>
                                          <w:color w:val="6DC6DD"/>
                                          <w:sz w:val="18"/>
                                          <w:szCs w:val="18"/>
                                        </w:rPr>
                                        <w:t>https://forms.office.com/e/dbUBjMgHWZ</w:t>
                                      </w:r>
                                    </w:hyperlink>
                                  </w:p>
                                </w:tc>
                              </w:tr>
                            </w:tbl>
                            <w:p w14:paraId="683C3630" w14:textId="77777777" w:rsidR="00AB2545" w:rsidRDefault="00AB2545">
                              <w:pPr>
                                <w:rPr>
                                  <w:rFonts w:ascii="Times New Roman" w:eastAsia="Times New Roman" w:hAnsi="Times New Roman" w:cs="Times New Roman"/>
                                  <w:sz w:val="20"/>
                                  <w:szCs w:val="20"/>
                                </w:rPr>
                              </w:pPr>
                            </w:p>
                          </w:tc>
                        </w:tr>
                      </w:tbl>
                      <w:p w14:paraId="0372F472" w14:textId="77777777" w:rsidR="00AB2545" w:rsidRDefault="00AB2545">
                        <w:pPr>
                          <w:rPr>
                            <w:rFonts w:ascii="Times New Roman" w:eastAsia="Times New Roman" w:hAnsi="Times New Roman" w:cs="Times New Roman"/>
                            <w:sz w:val="20"/>
                            <w:szCs w:val="20"/>
                          </w:rPr>
                        </w:pPr>
                      </w:p>
                    </w:tc>
                  </w:tr>
                </w:tbl>
                <w:p w14:paraId="026C1D9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4094D5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5AC65F9" w14:textId="77777777">
                          <w:tc>
                            <w:tcPr>
                              <w:tcW w:w="0" w:type="auto"/>
                              <w:tcBorders>
                                <w:top w:val="single" w:sz="12" w:space="0" w:color="EAEAEA"/>
                                <w:left w:val="nil"/>
                                <w:bottom w:val="nil"/>
                                <w:right w:val="nil"/>
                              </w:tcBorders>
                              <w:vAlign w:val="center"/>
                              <w:hideMark/>
                            </w:tcPr>
                            <w:p w14:paraId="08B8694D" w14:textId="77777777" w:rsidR="00AB2545" w:rsidRDefault="00AB2545"/>
                          </w:tc>
                        </w:tr>
                      </w:tbl>
                      <w:p w14:paraId="61D0D85D" w14:textId="77777777" w:rsidR="00AB2545" w:rsidRDefault="00AB2545">
                        <w:pPr>
                          <w:rPr>
                            <w:rFonts w:ascii="Times New Roman" w:eastAsia="Times New Roman" w:hAnsi="Times New Roman" w:cs="Times New Roman"/>
                            <w:sz w:val="20"/>
                            <w:szCs w:val="20"/>
                          </w:rPr>
                        </w:pPr>
                      </w:p>
                    </w:tc>
                  </w:tr>
                </w:tbl>
                <w:p w14:paraId="13E94486"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2021B9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06166654"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69845683" w14:textId="77777777">
                                <w:tc>
                                  <w:tcPr>
                                    <w:tcW w:w="0" w:type="auto"/>
                                    <w:hideMark/>
                                  </w:tcPr>
                                  <w:p w14:paraId="76F67F73" w14:textId="75D3165E" w:rsidR="00AB2545" w:rsidRDefault="00AB2545">
                                    <w:r>
                                      <w:rPr>
                                        <w:noProof/>
                                        <w:color w:val="0000FF"/>
                                      </w:rPr>
                                      <w:drawing>
                                        <wp:inline distT="0" distB="0" distL="0" distR="0" wp14:anchorId="6813D7AB" wp14:editId="04601A06">
                                          <wp:extent cx="1670050" cy="2178685"/>
                                          <wp:effectExtent l="0" t="0" r="6350" b="0"/>
                                          <wp:docPr id="1511344962" name="Picture 7" descr="A close-up of a green ribbon&#10;&#10;Description automatically generated">
                                            <a:hlinkClick xmlns:a="http://schemas.openxmlformats.org/drawingml/2006/main" r:id="rId1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44962" name="Picture 7" descr="A close-up of a green ribbon&#10;&#10;Description automatically generated">
                                                    <a:hlinkClick r:id="rId113" tooltip="&quot;&quot; t "/>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70050" cy="217868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0018710C" w14:textId="77777777">
                                <w:tc>
                                  <w:tcPr>
                                    <w:tcW w:w="0" w:type="auto"/>
                                    <w:hideMark/>
                                  </w:tcPr>
                                  <w:p w14:paraId="14F7C39F"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Government Social Researcher</w:t>
                                    </w:r>
                                    <w:r>
                                      <w:rPr>
                                        <w:rFonts w:ascii="Helvetica" w:hAnsi="Helvetica" w:cs="Helvetica"/>
                                        <w:color w:val="606060"/>
                                        <w:sz w:val="23"/>
                                        <w:szCs w:val="23"/>
                                      </w:rPr>
                                      <w:br/>
                                    </w:r>
                                    <w:r>
                                      <w:rPr>
                                        <w:rFonts w:ascii="Helvetica" w:hAnsi="Helvetica" w:cs="Helvetica"/>
                                        <w:color w:val="606060"/>
                                        <w:sz w:val="23"/>
                                        <w:szCs w:val="23"/>
                                      </w:rPr>
                                      <w:br/>
                                    </w:r>
                                    <w:hyperlink r:id="rId115" w:tgtFrame="_blank" w:history="1">
                                      <w:r>
                                        <w:rPr>
                                          <w:rStyle w:val="Hyperlink"/>
                                          <w:color w:val="6DC6DD"/>
                                          <w:sz w:val="21"/>
                                          <w:szCs w:val="21"/>
                                        </w:rPr>
                                        <w:t>www.gov.uk/guidance/government-social-research-degree-apprenticeship-programme</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Government Social Researchers study and analyse aspects of society, like people’s behaviour, opinions and needs. This </w:t>
                                    </w:r>
                                    <w:proofErr w:type="gramStart"/>
                                    <w:r>
                                      <w:rPr>
                                        <w:rFonts w:ascii="Helvetica" w:hAnsi="Helvetica" w:cs="Helvetica"/>
                                        <w:color w:val="606060"/>
                                        <w:sz w:val="18"/>
                                        <w:szCs w:val="18"/>
                                      </w:rPr>
                                      <w:t>4 year</w:t>
                                    </w:r>
                                    <w:proofErr w:type="gramEnd"/>
                                    <w:r>
                                      <w:rPr>
                                        <w:rFonts w:ascii="Helvetica" w:hAnsi="Helvetica" w:cs="Helvetica"/>
                                        <w:color w:val="606060"/>
                                        <w:sz w:val="18"/>
                                        <w:szCs w:val="18"/>
                                      </w:rPr>
                                      <w:t xml:space="preserve"> degree apprenticeship could be based in 1 of 14 government departments. There are online Q&amp;A sessions taking place on </w:t>
                                    </w:r>
                                    <w:hyperlink r:id="rId116" w:tgtFrame="_blank" w:history="1">
                                      <w:r>
                                        <w:rPr>
                                          <w:rStyle w:val="Hyperlink"/>
                                          <w:color w:val="6DC6DD"/>
                                          <w:sz w:val="18"/>
                                          <w:szCs w:val="18"/>
                                        </w:rPr>
                                        <w:t>5th</w:t>
                                      </w:r>
                                    </w:hyperlink>
                                    <w:r>
                                      <w:rPr>
                                        <w:rFonts w:ascii="Helvetica" w:hAnsi="Helvetica" w:cs="Helvetica"/>
                                        <w:color w:val="606060"/>
                                        <w:sz w:val="18"/>
                                        <w:szCs w:val="18"/>
                                      </w:rPr>
                                      <w:t xml:space="preserve"> and </w:t>
                                    </w:r>
                                    <w:hyperlink r:id="rId117" w:tgtFrame="_blank" w:history="1">
                                      <w:r>
                                        <w:rPr>
                                          <w:rStyle w:val="Hyperlink"/>
                                          <w:color w:val="6DC6DD"/>
                                          <w:sz w:val="18"/>
                                          <w:szCs w:val="18"/>
                                        </w:rPr>
                                        <w:t>21st</w:t>
                                      </w:r>
                                    </w:hyperlink>
                                    <w:r>
                                      <w:rPr>
                                        <w:rFonts w:ascii="Helvetica" w:hAnsi="Helvetica" w:cs="Helvetica"/>
                                        <w:color w:val="606060"/>
                                        <w:sz w:val="18"/>
                                        <w:szCs w:val="18"/>
                                      </w:rPr>
                                      <w:t xml:space="preserve"> February. Closing date: </w:t>
                                    </w:r>
                                    <w:r>
                                      <w:rPr>
                                        <w:rStyle w:val="Strong"/>
                                        <w:rFonts w:ascii="Helvetica" w:hAnsi="Helvetica" w:cs="Helvetica"/>
                                        <w:color w:val="606060"/>
                                        <w:sz w:val="18"/>
                                        <w:szCs w:val="18"/>
                                      </w:rPr>
                                      <w:t>28th February</w:t>
                                    </w:r>
                                    <w:r>
                                      <w:rPr>
                                        <w:rFonts w:ascii="Helvetica" w:hAnsi="Helvetica" w:cs="Helvetica"/>
                                        <w:color w:val="606060"/>
                                        <w:sz w:val="18"/>
                                        <w:szCs w:val="18"/>
                                      </w:rPr>
                                      <w:t>.</w:t>
                                    </w:r>
                                  </w:p>
                                </w:tc>
                              </w:tr>
                            </w:tbl>
                            <w:p w14:paraId="44B59B5F" w14:textId="77777777" w:rsidR="00AB2545" w:rsidRDefault="00AB2545">
                              <w:pPr>
                                <w:rPr>
                                  <w:rFonts w:ascii="Times New Roman" w:eastAsia="Times New Roman" w:hAnsi="Times New Roman" w:cs="Times New Roman"/>
                                  <w:sz w:val="20"/>
                                  <w:szCs w:val="20"/>
                                </w:rPr>
                              </w:pPr>
                            </w:p>
                          </w:tc>
                        </w:tr>
                      </w:tbl>
                      <w:p w14:paraId="24606B53" w14:textId="77777777" w:rsidR="00AB2545" w:rsidRDefault="00AB2545">
                        <w:pPr>
                          <w:rPr>
                            <w:rFonts w:ascii="Times New Roman" w:eastAsia="Times New Roman" w:hAnsi="Times New Roman" w:cs="Times New Roman"/>
                            <w:sz w:val="20"/>
                            <w:szCs w:val="20"/>
                          </w:rPr>
                        </w:pPr>
                      </w:p>
                    </w:tc>
                  </w:tr>
                </w:tbl>
                <w:p w14:paraId="45E8E118"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A99A7E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133C6445" w14:textId="77777777">
                          <w:tc>
                            <w:tcPr>
                              <w:tcW w:w="0" w:type="auto"/>
                              <w:tcBorders>
                                <w:top w:val="single" w:sz="12" w:space="0" w:color="EAEAEA"/>
                                <w:left w:val="nil"/>
                                <w:bottom w:val="nil"/>
                                <w:right w:val="nil"/>
                              </w:tcBorders>
                              <w:vAlign w:val="center"/>
                              <w:hideMark/>
                            </w:tcPr>
                            <w:p w14:paraId="121037E1" w14:textId="77777777" w:rsidR="00AB2545" w:rsidRDefault="00AB2545"/>
                          </w:tc>
                        </w:tr>
                      </w:tbl>
                      <w:p w14:paraId="0EDF6105" w14:textId="77777777" w:rsidR="00AB2545" w:rsidRDefault="00AB2545">
                        <w:pPr>
                          <w:rPr>
                            <w:rFonts w:ascii="Times New Roman" w:eastAsia="Times New Roman" w:hAnsi="Times New Roman" w:cs="Times New Roman"/>
                            <w:sz w:val="20"/>
                            <w:szCs w:val="20"/>
                          </w:rPr>
                        </w:pPr>
                      </w:p>
                    </w:tc>
                  </w:tr>
                </w:tbl>
                <w:p w14:paraId="63CB0D67"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A257C0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1797212C"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40"/>
                              </w:tblGrid>
                              <w:tr w:rsidR="00AB2545" w14:paraId="1D562E5C" w14:textId="77777777">
                                <w:tc>
                                  <w:tcPr>
                                    <w:tcW w:w="0" w:type="auto"/>
                                    <w:hideMark/>
                                  </w:tcPr>
                                  <w:p w14:paraId="7FCE0301" w14:textId="1A32FCB6" w:rsidR="00AB2545" w:rsidRDefault="00AB2545">
                                    <w:r>
                                      <w:rPr>
                                        <w:noProof/>
                                        <w:color w:val="0000FF"/>
                                      </w:rPr>
                                      <w:drawing>
                                        <wp:inline distT="0" distB="0" distL="0" distR="0" wp14:anchorId="5C45A525" wp14:editId="6C9A7E2B">
                                          <wp:extent cx="1670050" cy="1582420"/>
                                          <wp:effectExtent l="0" t="0" r="6350" b="0"/>
                                          <wp:docPr id="1752206600" name="Picture 6" descr="Colorful molecules on a white background&#10;&#10;Description automatically generated">
                                            <a:hlinkClick xmlns:a="http://schemas.openxmlformats.org/drawingml/2006/main" r:id="rId1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06600" name="Picture 6" descr="Colorful molecules on a white background&#10;&#10;Description automatically generated">
                                                    <a:hlinkClick r:id="rId118" tooltip="&quot;&quot; t "/>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70050" cy="158242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B2545" w14:paraId="5C57F8EA" w14:textId="77777777">
                                <w:tc>
                                  <w:tcPr>
                                    <w:tcW w:w="0" w:type="auto"/>
                                    <w:hideMark/>
                                  </w:tcPr>
                                  <w:p w14:paraId="0E3D2F9B"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Astra Zeneca</w:t>
                                    </w:r>
                                    <w:r>
                                      <w:rPr>
                                        <w:rFonts w:ascii="Helvetica" w:hAnsi="Helvetica" w:cs="Helvetica"/>
                                        <w:color w:val="606060"/>
                                        <w:sz w:val="23"/>
                                        <w:szCs w:val="23"/>
                                      </w:rPr>
                                      <w:br/>
                                    </w:r>
                                    <w:r>
                                      <w:rPr>
                                        <w:rFonts w:ascii="Helvetica" w:hAnsi="Helvetica" w:cs="Helvetica"/>
                                        <w:color w:val="606060"/>
                                        <w:sz w:val="23"/>
                                        <w:szCs w:val="23"/>
                                      </w:rPr>
                                      <w:br/>
                                    </w:r>
                                    <w:hyperlink r:id="rId120" w:tgtFrame="_blank" w:history="1">
                                      <w:r>
                                        <w:rPr>
                                          <w:rStyle w:val="Hyperlink"/>
                                          <w:color w:val="6DC6DD"/>
                                          <w:sz w:val="21"/>
                                          <w:szCs w:val="21"/>
                                        </w:rPr>
                                        <w:t>https://careers.astrazeneca.com/early-talent</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Astra Zeneca have a range of apprenticeships, including scientific, business, operations, project management, digital and data. The majority are based in either Cambridge or Macclesfield.</w:t>
                                    </w:r>
                                  </w:p>
                                </w:tc>
                              </w:tr>
                            </w:tbl>
                            <w:p w14:paraId="35F51E46" w14:textId="77777777" w:rsidR="00AB2545" w:rsidRDefault="00AB2545">
                              <w:pPr>
                                <w:rPr>
                                  <w:rFonts w:ascii="Times New Roman" w:eastAsia="Times New Roman" w:hAnsi="Times New Roman" w:cs="Times New Roman"/>
                                  <w:sz w:val="20"/>
                                  <w:szCs w:val="20"/>
                                </w:rPr>
                              </w:pPr>
                            </w:p>
                          </w:tc>
                        </w:tr>
                      </w:tbl>
                      <w:p w14:paraId="1BE0623D" w14:textId="77777777" w:rsidR="00AB2545" w:rsidRDefault="00AB2545">
                        <w:pPr>
                          <w:rPr>
                            <w:rFonts w:ascii="Times New Roman" w:eastAsia="Times New Roman" w:hAnsi="Times New Roman" w:cs="Times New Roman"/>
                            <w:sz w:val="20"/>
                            <w:szCs w:val="20"/>
                          </w:rPr>
                        </w:pPr>
                      </w:p>
                    </w:tc>
                  </w:tr>
                </w:tbl>
                <w:p w14:paraId="5B14D9E9"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30CA30E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617857F7" w14:textId="77777777">
                          <w:tc>
                            <w:tcPr>
                              <w:tcW w:w="0" w:type="auto"/>
                              <w:tcBorders>
                                <w:top w:val="single" w:sz="12" w:space="0" w:color="EAEAEA"/>
                                <w:left w:val="nil"/>
                                <w:bottom w:val="nil"/>
                                <w:right w:val="nil"/>
                              </w:tcBorders>
                              <w:vAlign w:val="center"/>
                              <w:hideMark/>
                            </w:tcPr>
                            <w:p w14:paraId="49F89BA8" w14:textId="77777777" w:rsidR="00AB2545" w:rsidRDefault="00AB2545"/>
                          </w:tc>
                        </w:tr>
                      </w:tbl>
                      <w:p w14:paraId="60D39A10" w14:textId="77777777" w:rsidR="00AB2545" w:rsidRDefault="00AB2545">
                        <w:pPr>
                          <w:rPr>
                            <w:rFonts w:ascii="Times New Roman" w:eastAsia="Times New Roman" w:hAnsi="Times New Roman" w:cs="Times New Roman"/>
                            <w:sz w:val="20"/>
                            <w:szCs w:val="20"/>
                          </w:rPr>
                        </w:pPr>
                      </w:p>
                    </w:tc>
                  </w:tr>
                </w:tbl>
                <w:p w14:paraId="57C2E6A2"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6F7444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B2545" w14:paraId="6A54A847" w14:textId="77777777">
                          <w:tc>
                            <w:tcPr>
                              <w:tcW w:w="0" w:type="auto"/>
                              <w:tcMar>
                                <w:top w:w="0" w:type="dxa"/>
                                <w:left w:w="135" w:type="dxa"/>
                                <w:bottom w:w="0" w:type="dxa"/>
                                <w:right w:w="135" w:type="dxa"/>
                              </w:tcMar>
                              <w:hideMark/>
                            </w:tcPr>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40"/>
                              </w:tblGrid>
                              <w:tr w:rsidR="00AB2545" w14:paraId="609489D5" w14:textId="77777777">
                                <w:tc>
                                  <w:tcPr>
                                    <w:tcW w:w="0" w:type="auto"/>
                                    <w:hideMark/>
                                  </w:tcPr>
                                  <w:p w14:paraId="6B16B116" w14:textId="021CBFB9" w:rsidR="00AB2545" w:rsidRDefault="00AB2545">
                                    <w:r>
                                      <w:rPr>
                                        <w:noProof/>
                                        <w:color w:val="0000FF"/>
                                      </w:rPr>
                                      <w:drawing>
                                        <wp:inline distT="0" distB="0" distL="0" distR="0" wp14:anchorId="76DD571A" wp14:editId="2B40B633">
                                          <wp:extent cx="1670050" cy="1550670"/>
                                          <wp:effectExtent l="0" t="0" r="6350" b="0"/>
                                          <wp:docPr id="1471435243" name="Picture 5" descr="A person standing in front of a board&#10;&#10;Description automatically generated">
                                            <a:hlinkClick xmlns:a="http://schemas.openxmlformats.org/drawingml/2006/main" r:id="rId1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35243" name="Picture 5" descr="A person standing in front of a board&#10;&#10;Description automatically generated">
                                                    <a:hlinkClick r:id="rId121" tooltip="&quot;&quot; t "/>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0050" cy="155067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B2545" w14:paraId="578BB349" w14:textId="77777777">
                                <w:tc>
                                  <w:tcPr>
                                    <w:tcW w:w="0" w:type="auto"/>
                                    <w:hideMark/>
                                  </w:tcPr>
                                  <w:p w14:paraId="3D789F7F"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Atkins</w:t>
                                    </w:r>
                                    <w:r>
                                      <w:rPr>
                                        <w:rFonts w:ascii="Helvetica" w:hAnsi="Helvetica" w:cs="Helvetica"/>
                                        <w:color w:val="606060"/>
                                        <w:sz w:val="23"/>
                                        <w:szCs w:val="23"/>
                                      </w:rPr>
                                      <w:br/>
                                    </w:r>
                                    <w:r>
                                      <w:rPr>
                                        <w:rFonts w:ascii="Helvetica" w:hAnsi="Helvetica" w:cs="Helvetica"/>
                                        <w:color w:val="606060"/>
                                        <w:sz w:val="23"/>
                                        <w:szCs w:val="23"/>
                                      </w:rPr>
                                      <w:br/>
                                    </w:r>
                                    <w:hyperlink r:id="rId123" w:tgtFrame="_blank" w:history="1">
                                      <w:r>
                                        <w:rPr>
                                          <w:rStyle w:val="Hyperlink"/>
                                          <w:color w:val="6DC6DD"/>
                                          <w:sz w:val="21"/>
                                          <w:szCs w:val="21"/>
                                        </w:rPr>
                                        <w:t>Link to the opportunities</w:t>
                                      </w:r>
                                    </w:hyperlink>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 xml:space="preserve">Atkins are recruiting for a range of apprenticeships in the fields of engineering, design and project management. There are roles in various locations. Closing date: </w:t>
                                    </w:r>
                                    <w:r>
                                      <w:rPr>
                                        <w:rStyle w:val="Strong"/>
                                        <w:rFonts w:ascii="Helvetica" w:hAnsi="Helvetica" w:cs="Helvetica"/>
                                        <w:color w:val="606060"/>
                                        <w:sz w:val="18"/>
                                        <w:szCs w:val="18"/>
                                      </w:rPr>
                                      <w:t>20th February</w:t>
                                    </w:r>
                                    <w:r>
                                      <w:rPr>
                                        <w:rFonts w:ascii="Helvetica" w:hAnsi="Helvetica" w:cs="Helvetica"/>
                                        <w:color w:val="606060"/>
                                        <w:sz w:val="18"/>
                                        <w:szCs w:val="18"/>
                                      </w:rPr>
                                      <w:t>.</w:t>
                                    </w:r>
                                  </w:p>
                                </w:tc>
                              </w:tr>
                            </w:tbl>
                            <w:p w14:paraId="2569E3CB" w14:textId="77777777" w:rsidR="00AB2545" w:rsidRDefault="00AB2545">
                              <w:pPr>
                                <w:rPr>
                                  <w:rFonts w:ascii="Times New Roman" w:eastAsia="Times New Roman" w:hAnsi="Times New Roman" w:cs="Times New Roman"/>
                                  <w:sz w:val="20"/>
                                  <w:szCs w:val="20"/>
                                </w:rPr>
                              </w:pPr>
                            </w:p>
                          </w:tc>
                        </w:tr>
                      </w:tbl>
                      <w:p w14:paraId="4CC89B36" w14:textId="77777777" w:rsidR="00AB2545" w:rsidRDefault="00AB2545">
                        <w:pPr>
                          <w:rPr>
                            <w:rFonts w:ascii="Times New Roman" w:eastAsia="Times New Roman" w:hAnsi="Times New Roman" w:cs="Times New Roman"/>
                            <w:sz w:val="20"/>
                            <w:szCs w:val="20"/>
                          </w:rPr>
                        </w:pPr>
                      </w:p>
                    </w:tc>
                  </w:tr>
                </w:tbl>
                <w:p w14:paraId="17033395"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1480C16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27FFE03A" w14:textId="77777777">
                          <w:tc>
                            <w:tcPr>
                              <w:tcW w:w="0" w:type="auto"/>
                              <w:tcBorders>
                                <w:top w:val="single" w:sz="12" w:space="0" w:color="EAEAEA"/>
                                <w:left w:val="nil"/>
                                <w:bottom w:val="nil"/>
                                <w:right w:val="nil"/>
                              </w:tcBorders>
                              <w:vAlign w:val="center"/>
                              <w:hideMark/>
                            </w:tcPr>
                            <w:p w14:paraId="70DEA229" w14:textId="77777777" w:rsidR="00AB2545" w:rsidRDefault="00AB2545"/>
                          </w:tc>
                        </w:tr>
                      </w:tbl>
                      <w:p w14:paraId="1E49E91D" w14:textId="77777777" w:rsidR="00AB2545" w:rsidRDefault="00AB2545">
                        <w:pPr>
                          <w:rPr>
                            <w:rFonts w:ascii="Times New Roman" w:eastAsia="Times New Roman" w:hAnsi="Times New Roman" w:cs="Times New Roman"/>
                            <w:sz w:val="20"/>
                            <w:szCs w:val="20"/>
                          </w:rPr>
                        </w:pPr>
                      </w:p>
                    </w:tc>
                  </w:tr>
                </w:tbl>
                <w:p w14:paraId="2A891571"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72078D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5D03454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22BCA511" w14:textId="77777777">
                                <w:tc>
                                  <w:tcPr>
                                    <w:tcW w:w="0" w:type="auto"/>
                                    <w:tcMar>
                                      <w:top w:w="0" w:type="dxa"/>
                                      <w:left w:w="270" w:type="dxa"/>
                                      <w:bottom w:w="135" w:type="dxa"/>
                                      <w:right w:w="270" w:type="dxa"/>
                                    </w:tcMar>
                                    <w:hideMark/>
                                  </w:tcPr>
                                  <w:p w14:paraId="68085548"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008080"/>
                                        <w:sz w:val="32"/>
                                        <w:szCs w:val="32"/>
                                      </w:rPr>
                                      <w:t>Dates For Your Diary</w:t>
                                    </w:r>
                                    <w:r>
                                      <w:rPr>
                                        <w:rFonts w:ascii="Helvetica" w:hAnsi="Helvetica" w:cs="Helvetica"/>
                                        <w:color w:val="606060"/>
                                        <w:sz w:val="23"/>
                                        <w:szCs w:val="23"/>
                                      </w:rPr>
                                      <w:t xml:space="preserve"> </w:t>
                                    </w:r>
                                  </w:p>
                                </w:tc>
                              </w:tr>
                            </w:tbl>
                            <w:p w14:paraId="3A1544F5" w14:textId="77777777" w:rsidR="00AB2545" w:rsidRDefault="00AB2545">
                              <w:pPr>
                                <w:rPr>
                                  <w:rFonts w:ascii="Times New Roman" w:eastAsia="Times New Roman" w:hAnsi="Times New Roman" w:cs="Times New Roman"/>
                                  <w:sz w:val="20"/>
                                  <w:szCs w:val="20"/>
                                </w:rPr>
                              </w:pPr>
                            </w:p>
                          </w:tc>
                        </w:tr>
                      </w:tbl>
                      <w:p w14:paraId="6186235D" w14:textId="77777777" w:rsidR="00AB2545" w:rsidRDefault="00AB2545">
                        <w:pPr>
                          <w:rPr>
                            <w:rFonts w:ascii="Times New Roman" w:eastAsia="Times New Roman" w:hAnsi="Times New Roman" w:cs="Times New Roman"/>
                            <w:sz w:val="20"/>
                            <w:szCs w:val="20"/>
                          </w:rPr>
                        </w:pPr>
                      </w:p>
                    </w:tc>
                  </w:tr>
                </w:tbl>
                <w:p w14:paraId="26D8350A"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A6A291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352CA228" w14:textId="77777777">
                          <w:tc>
                            <w:tcPr>
                              <w:tcW w:w="0" w:type="auto"/>
                              <w:tcBorders>
                                <w:top w:val="single" w:sz="12" w:space="0" w:color="EAEAEA"/>
                                <w:left w:val="nil"/>
                                <w:bottom w:val="nil"/>
                                <w:right w:val="nil"/>
                              </w:tcBorders>
                              <w:vAlign w:val="center"/>
                              <w:hideMark/>
                            </w:tcPr>
                            <w:p w14:paraId="4F777768" w14:textId="77777777" w:rsidR="00AB2545" w:rsidRDefault="00AB2545"/>
                          </w:tc>
                        </w:tr>
                      </w:tbl>
                      <w:p w14:paraId="0C55960D" w14:textId="77777777" w:rsidR="00AB2545" w:rsidRDefault="00AB2545">
                        <w:pPr>
                          <w:rPr>
                            <w:rFonts w:ascii="Times New Roman" w:eastAsia="Times New Roman" w:hAnsi="Times New Roman" w:cs="Times New Roman"/>
                            <w:sz w:val="20"/>
                            <w:szCs w:val="20"/>
                          </w:rPr>
                        </w:pPr>
                      </w:p>
                    </w:tc>
                  </w:tr>
                </w:tbl>
                <w:p w14:paraId="65B661C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94BCA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23D5E92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46F125C7" w14:textId="77777777">
                                <w:tc>
                                  <w:tcPr>
                                    <w:tcW w:w="0" w:type="auto"/>
                                    <w:tcMar>
                                      <w:top w:w="0" w:type="dxa"/>
                                      <w:left w:w="270" w:type="dxa"/>
                                      <w:bottom w:w="135" w:type="dxa"/>
                                      <w:right w:w="270" w:type="dxa"/>
                                    </w:tcMar>
                                    <w:hideMark/>
                                  </w:tcPr>
                                  <w:p w14:paraId="20D282D0" w14:textId="77777777" w:rsidR="00AB2545" w:rsidRDefault="00AB2545">
                                    <w:pPr>
                                      <w:spacing w:line="360" w:lineRule="auto"/>
                                      <w:rPr>
                                        <w:rFonts w:ascii="Helvetica" w:hAnsi="Helvetica" w:cs="Helvetica"/>
                                        <w:color w:val="606060"/>
                                        <w:sz w:val="23"/>
                                        <w:szCs w:val="23"/>
                                      </w:rPr>
                                    </w:pPr>
                                    <w:r>
                                      <w:rPr>
                                        <w:rFonts w:ascii="Helvetica" w:hAnsi="Helvetica" w:cs="Helvetica"/>
                                        <w:color w:val="606060"/>
                                        <w:sz w:val="18"/>
                                        <w:szCs w:val="18"/>
                                      </w:rPr>
                                      <w:t>Listed here are events that have featured in previous Picks of the Week.</w:t>
                                    </w:r>
                                    <w:r>
                                      <w:rPr>
                                        <w:rFonts w:ascii="Helvetica" w:hAnsi="Helvetica" w:cs="Helvetica"/>
                                        <w:color w:val="606060"/>
                                        <w:sz w:val="23"/>
                                        <w:szCs w:val="23"/>
                                      </w:rPr>
                                      <w:br/>
                                    </w:r>
                                    <w:r>
                                      <w:rPr>
                                        <w:rFonts w:ascii="Helvetica" w:hAnsi="Helvetica" w:cs="Helvetica"/>
                                        <w:color w:val="606060"/>
                                        <w:sz w:val="23"/>
                                        <w:szCs w:val="23"/>
                                      </w:rPr>
                                      <w:br/>
                                    </w:r>
                                    <w:r>
                                      <w:rPr>
                                        <w:rStyle w:val="Strong"/>
                                        <w:rFonts w:ascii="Helvetica" w:hAnsi="Helvetica" w:cs="Helvetica"/>
                                        <w:color w:val="606060"/>
                                        <w:sz w:val="18"/>
                                        <w:szCs w:val="18"/>
                                      </w:rPr>
                                      <w:t>Unseen Careers in HR</w:t>
                                    </w:r>
                                    <w:r>
                                      <w:rPr>
                                        <w:rFonts w:ascii="Helvetica" w:hAnsi="Helvetica" w:cs="Helvetica"/>
                                        <w:color w:val="606060"/>
                                        <w:sz w:val="18"/>
                                        <w:szCs w:val="18"/>
                                      </w:rPr>
                                      <w:br/>
                                      <w:t>30th January, 10:00</w:t>
                                    </w:r>
                                    <w:r>
                                      <w:rPr>
                                        <w:rFonts w:ascii="Helvetica" w:hAnsi="Helvetica" w:cs="Helvetica"/>
                                        <w:color w:val="606060"/>
                                        <w:sz w:val="18"/>
                                        <w:szCs w:val="18"/>
                                      </w:rPr>
                                      <w:br/>
                                      <w:t xml:space="preserve">Cash processing firm </w:t>
                                    </w:r>
                                    <w:proofErr w:type="spellStart"/>
                                    <w:r>
                                      <w:rPr>
                                        <w:rFonts w:ascii="Helvetica" w:hAnsi="Helvetica" w:cs="Helvetica"/>
                                        <w:color w:val="606060"/>
                                        <w:sz w:val="18"/>
                                        <w:szCs w:val="18"/>
                                      </w:rPr>
                                      <w:t>Vaultex</w:t>
                                    </w:r>
                                    <w:proofErr w:type="spellEnd"/>
                                    <w:r>
                                      <w:rPr>
                                        <w:rFonts w:ascii="Helvetica" w:hAnsi="Helvetica" w:cs="Helvetica"/>
                                        <w:color w:val="606060"/>
                                        <w:sz w:val="18"/>
                                        <w:szCs w:val="18"/>
                                      </w:rPr>
                                      <w:t xml:space="preserve"> UK are running a series of virtual Careers Live broadcasts The first one is about careers in HR. This will be followed by monthly broadcasts covering tech, </w:t>
                                    </w:r>
                                    <w:proofErr w:type="gramStart"/>
                                    <w:r>
                                      <w:rPr>
                                        <w:rFonts w:ascii="Helvetica" w:hAnsi="Helvetica" w:cs="Helvetica"/>
                                        <w:color w:val="606060"/>
                                        <w:sz w:val="18"/>
                                        <w:szCs w:val="18"/>
                                      </w:rPr>
                                      <w:t>finance</w:t>
                                    </w:r>
                                    <w:proofErr w:type="gramEnd"/>
                                    <w:r>
                                      <w:rPr>
                                        <w:rFonts w:ascii="Helvetica" w:hAnsi="Helvetica" w:cs="Helvetica"/>
                                        <w:color w:val="606060"/>
                                        <w:sz w:val="18"/>
                                        <w:szCs w:val="18"/>
                                      </w:rPr>
                                      <w:t xml:space="preserve"> and operations. </w:t>
                                    </w:r>
                                    <w:hyperlink r:id="rId124"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Google Digital Apprenticeships</w:t>
                                    </w:r>
                                    <w:r>
                                      <w:rPr>
                                        <w:rFonts w:ascii="Helvetica" w:hAnsi="Helvetica" w:cs="Helvetica"/>
                                        <w:color w:val="606060"/>
                                        <w:sz w:val="18"/>
                                        <w:szCs w:val="18"/>
                                      </w:rPr>
                                      <w:br/>
                                      <w:t>30th January, 18:30-19:30</w:t>
                                    </w:r>
                                    <w:r>
                                      <w:rPr>
                                        <w:rFonts w:ascii="Helvetica" w:hAnsi="Helvetica" w:cs="Helvetica"/>
                                        <w:color w:val="606060"/>
                                        <w:sz w:val="18"/>
                                        <w:szCs w:val="18"/>
                                      </w:rPr>
                                      <w:br/>
                                      <w:t xml:space="preserve">At this webinar, students can hear from the Head of Apprenticeships at Google alongside two current </w:t>
                                    </w:r>
                                    <w:r>
                                      <w:rPr>
                                        <w:rFonts w:ascii="Helvetica" w:hAnsi="Helvetica" w:cs="Helvetica"/>
                                        <w:color w:val="606060"/>
                                        <w:sz w:val="18"/>
                                        <w:szCs w:val="18"/>
                                      </w:rPr>
                                      <w:lastRenderedPageBreak/>
                                      <w:t>apprentices about the different opportunities available in Digital with Google. </w:t>
                                    </w:r>
                                    <w:hyperlink r:id="rId125"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Apprenticeship Accelerator</w:t>
                                    </w:r>
                                    <w:r>
                                      <w:rPr>
                                        <w:rFonts w:ascii="Helvetica" w:hAnsi="Helvetica" w:cs="Helvetica"/>
                                        <w:color w:val="606060"/>
                                        <w:sz w:val="18"/>
                                        <w:szCs w:val="18"/>
                                      </w:rPr>
                                      <w:br/>
                                      <w:t>1st February, 17:00-18:40</w:t>
                                    </w:r>
                                    <w:r>
                                      <w:rPr>
                                        <w:rFonts w:ascii="Helvetica" w:hAnsi="Helvetica" w:cs="Helvetica"/>
                                        <w:color w:val="606060"/>
                                        <w:sz w:val="18"/>
                                        <w:szCs w:val="18"/>
                                      </w:rPr>
                                      <w:br/>
                                      <w:t xml:space="preserve">Join </w:t>
                                    </w:r>
                                    <w:proofErr w:type="spellStart"/>
                                    <w:r>
                                      <w:rPr>
                                        <w:rFonts w:ascii="Helvetica" w:hAnsi="Helvetica" w:cs="Helvetica"/>
                                        <w:color w:val="606060"/>
                                        <w:sz w:val="18"/>
                                        <w:szCs w:val="18"/>
                                      </w:rPr>
                                      <w:t>RateMyApprenticeship</w:t>
                                    </w:r>
                                    <w:proofErr w:type="spellEnd"/>
                                    <w:r>
                                      <w:rPr>
                                        <w:rFonts w:ascii="Helvetica" w:hAnsi="Helvetica" w:cs="Helvetica"/>
                                        <w:color w:val="606060"/>
                                        <w:sz w:val="18"/>
                                        <w:szCs w:val="18"/>
                                      </w:rPr>
                                      <w:t xml:space="preserve"> and some of the UK’s Best Apprenticeship Employers for round two of their exclusive look at apprenticeships </w:t>
                                    </w:r>
                                    <w:proofErr w:type="gramStart"/>
                                    <w:r>
                                      <w:rPr>
                                        <w:rFonts w:ascii="Helvetica" w:hAnsi="Helvetica" w:cs="Helvetica"/>
                                        <w:color w:val="606060"/>
                                        <w:sz w:val="18"/>
                                        <w:szCs w:val="18"/>
                                      </w:rPr>
                                      <w:t>on ,</w:t>
                                    </w:r>
                                    <w:proofErr w:type="gramEnd"/>
                                    <w:r>
                                      <w:rPr>
                                        <w:rFonts w:ascii="Helvetica" w:hAnsi="Helvetica" w:cs="Helvetica"/>
                                        <w:color w:val="606060"/>
                                        <w:sz w:val="18"/>
                                        <w:szCs w:val="18"/>
                                      </w:rPr>
                                      <w:t xml:space="preserve"> where you’ll discover how to ace the application process. </w:t>
                                    </w:r>
                                    <w:hyperlink r:id="rId126"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Deloitte ASPIRE Insight Event</w:t>
                                    </w:r>
                                    <w:r>
                                      <w:rPr>
                                        <w:rFonts w:ascii="Helvetica" w:hAnsi="Helvetica" w:cs="Helvetica"/>
                                        <w:color w:val="606060"/>
                                        <w:sz w:val="18"/>
                                        <w:szCs w:val="18"/>
                                      </w:rPr>
                                      <w:br/>
                                      <w:t>1st February, 18:00-19:00</w:t>
                                    </w:r>
                                    <w:r>
                                      <w:rPr>
                                        <w:rFonts w:ascii="Helvetica" w:hAnsi="Helvetica" w:cs="Helvetica"/>
                                        <w:color w:val="606060"/>
                                        <w:sz w:val="18"/>
                                        <w:szCs w:val="18"/>
                                      </w:rPr>
                                      <w:br/>
                                      <w:t xml:space="preserve">This virtual event is for Year 12 students to get an insight into the programmes Deloitte offer. They will also have the chance to network with potential employers and get a certificate for attending. </w:t>
                                    </w:r>
                                    <w:hyperlink r:id="rId127"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Army Apprenticeships Webinar</w:t>
                                    </w:r>
                                    <w:r>
                                      <w:rPr>
                                        <w:rFonts w:ascii="Helvetica" w:hAnsi="Helvetica" w:cs="Helvetica"/>
                                        <w:color w:val="606060"/>
                                        <w:sz w:val="18"/>
                                        <w:szCs w:val="18"/>
                                      </w:rPr>
                                      <w:br/>
                                      <w:t>1st February, 16:00-17:00</w:t>
                                    </w:r>
                                    <w:r>
                                      <w:rPr>
                                        <w:rFonts w:ascii="Helvetica" w:hAnsi="Helvetica" w:cs="Helvetica"/>
                                        <w:color w:val="606060"/>
                                        <w:sz w:val="18"/>
                                        <w:szCs w:val="18"/>
                                      </w:rPr>
                                      <w:br/>
                                      <w:t xml:space="preserve">At this webinar, attendees will hear about the range of apprenticeship opportunities available for individuals looking to start a career in the British Army. </w:t>
                                    </w:r>
                                    <w:hyperlink r:id="rId128"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Oxfordshire Advanced Skills Apprenticeship Open Events</w:t>
                                    </w:r>
                                    <w:r>
                                      <w:rPr>
                                        <w:rFonts w:ascii="Helvetica" w:hAnsi="Helvetica" w:cs="Helvetica"/>
                                        <w:color w:val="606060"/>
                                        <w:sz w:val="18"/>
                                        <w:szCs w:val="18"/>
                                      </w:rPr>
                                      <w:br/>
                                      <w:t xml:space="preserve">1st </w:t>
                                    </w:r>
                                    <w:proofErr w:type="gramStart"/>
                                    <w:r>
                                      <w:rPr>
                                        <w:rFonts w:ascii="Helvetica" w:hAnsi="Helvetica" w:cs="Helvetica"/>
                                        <w:color w:val="606060"/>
                                        <w:sz w:val="18"/>
                                        <w:szCs w:val="18"/>
                                      </w:rPr>
                                      <w:t>February,</w:t>
                                    </w:r>
                                    <w:proofErr w:type="gramEnd"/>
                                    <w:r>
                                      <w:rPr>
                                        <w:rFonts w:ascii="Helvetica" w:hAnsi="Helvetica" w:cs="Helvetica"/>
                                        <w:color w:val="606060"/>
                                        <w:sz w:val="18"/>
                                        <w:szCs w:val="18"/>
                                      </w:rPr>
                                      <w:t xml:space="preserve"> 13th March and 16th April, slots at 18:00 and 19:00</w:t>
                                    </w:r>
                                    <w:r>
                                      <w:rPr>
                                        <w:rFonts w:ascii="Helvetica" w:hAnsi="Helvetica" w:cs="Helvetica"/>
                                        <w:color w:val="606060"/>
                                        <w:sz w:val="18"/>
                                        <w:szCs w:val="18"/>
                                      </w:rPr>
                                      <w:br/>
                                      <w:t xml:space="preserve">Oxfordshire Advanced Skills are holding open evenings for students to meet tutors, employer partners and apprentices and tour the facilities. </w:t>
                                    </w:r>
                                    <w:hyperlink r:id="rId129" w:tgtFrame="_blank" w:history="1">
                                      <w:r>
                                        <w:rPr>
                                          <w:rStyle w:val="Hyperlink"/>
                                          <w:color w:val="6DC6DD"/>
                                          <w:sz w:val="18"/>
                                          <w:szCs w:val="18"/>
                                        </w:rPr>
                                        <w:t>Find out more</w:t>
                                      </w:r>
                                    </w:hyperlink>
                                    <w:r>
                                      <w:rPr>
                                        <w:rFonts w:ascii="Helvetica" w:hAnsi="Helvetica" w:cs="Helvetica"/>
                                        <w:color w:val="606060"/>
                                        <w:sz w:val="18"/>
                                        <w:szCs w:val="18"/>
                                      </w:rPr>
                                      <w:t>.</w:t>
                                    </w:r>
                                    <w:r>
                                      <w:rPr>
                                        <w:rFonts w:ascii="Helvetica" w:hAnsi="Helvetica" w:cs="Helvetica"/>
                                        <w:color w:val="606060"/>
                                        <w:sz w:val="23"/>
                                        <w:szCs w:val="23"/>
                                      </w:rPr>
                                      <w:br/>
                                    </w:r>
                                    <w:r>
                                      <w:rPr>
                                        <w:rFonts w:ascii="Helvetica" w:hAnsi="Helvetica" w:cs="Helvetica"/>
                                        <w:color w:val="606060"/>
                                        <w:sz w:val="23"/>
                                        <w:szCs w:val="23"/>
                                      </w:rPr>
                                      <w:br/>
                                    </w:r>
                                    <w:r>
                                      <w:rPr>
                                        <w:rStyle w:val="Strong"/>
                                        <w:rFonts w:ascii="Helvetica" w:hAnsi="Helvetica" w:cs="Helvetica"/>
                                        <w:color w:val="606060"/>
                                        <w:sz w:val="18"/>
                                        <w:szCs w:val="18"/>
                                      </w:rPr>
                                      <w:t>Oxford Brookes Science Bazaar</w:t>
                                    </w:r>
                                    <w:r>
                                      <w:rPr>
                                        <w:rFonts w:ascii="Helvetica" w:hAnsi="Helvetica" w:cs="Helvetica"/>
                                        <w:color w:val="606060"/>
                                        <w:sz w:val="18"/>
                                        <w:szCs w:val="18"/>
                                      </w:rPr>
                                      <w:br/>
                                      <w:t>3rd February, 09:30-16:00</w:t>
                                    </w:r>
                                    <w:r>
                                      <w:rPr>
                                        <w:rFonts w:ascii="Helvetica" w:hAnsi="Helvetica" w:cs="Helvetica"/>
                                        <w:color w:val="606060"/>
                                        <w:sz w:val="18"/>
                                        <w:szCs w:val="18"/>
                                      </w:rPr>
                                      <w:br/>
                                      <w:t xml:space="preserve">Oxford Brookes Science Bazaar is a free event for all the family and is most suitable for students aged up to 16 years. There is an autism friendly early opening from 09:30-11:30. </w:t>
                                    </w:r>
                                    <w:hyperlink r:id="rId130"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NAW2024 Sunday Surgery</w:t>
                                    </w:r>
                                    <w:r>
                                      <w:rPr>
                                        <w:rFonts w:ascii="Helvetica" w:hAnsi="Helvetica" w:cs="Helvetica"/>
                                        <w:color w:val="606060"/>
                                        <w:sz w:val="18"/>
                                        <w:szCs w:val="18"/>
                                      </w:rPr>
                                      <w:br/>
                                      <w:t>4th February, 10:00-12:00</w:t>
                                    </w:r>
                                    <w:r>
                                      <w:rPr>
                                        <w:rFonts w:ascii="Helvetica" w:hAnsi="Helvetica" w:cs="Helvetica"/>
                                        <w:color w:val="606060"/>
                                        <w:sz w:val="18"/>
                                        <w:szCs w:val="18"/>
                                      </w:rPr>
                                      <w:br/>
                                      <w:t xml:space="preserve">Amazing Apprenticeships' Anna Morrison is running an open surgery for those who have questions about National Apprenticeship Week. </w:t>
                                    </w:r>
                                    <w:hyperlink r:id="rId131"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Activate Apprenticeships Webinar</w:t>
                                    </w:r>
                                    <w:r>
                                      <w:rPr>
                                        <w:rFonts w:ascii="Helvetica" w:hAnsi="Helvetica" w:cs="Helvetica"/>
                                        <w:color w:val="606060"/>
                                        <w:sz w:val="18"/>
                                        <w:szCs w:val="18"/>
                                      </w:rPr>
                                      <w:br/>
                                      <w:t>5th February, 09:15-10:00</w:t>
                                    </w:r>
                                    <w:r>
                                      <w:rPr>
                                        <w:rFonts w:ascii="Helvetica" w:hAnsi="Helvetica" w:cs="Helvetica"/>
                                        <w:color w:val="606060"/>
                                        <w:sz w:val="18"/>
                                        <w:szCs w:val="18"/>
                                      </w:rPr>
                                      <w:br/>
                                      <w:t xml:space="preserve">Activate Apprenticeships are holding a webinar for potential apprentices. Attendees will hear an overview of apprenticeships, learn where to find vacancies and hear the view of an employer. </w:t>
                                    </w:r>
                                    <w:hyperlink r:id="rId132"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Festival of Apprenticeships</w:t>
                                    </w:r>
                                    <w:r>
                                      <w:rPr>
                                        <w:rFonts w:ascii="Helvetica" w:hAnsi="Helvetica" w:cs="Helvetica"/>
                                        <w:color w:val="606060"/>
                                        <w:sz w:val="18"/>
                                        <w:szCs w:val="18"/>
                                      </w:rPr>
                                      <w:br/>
                                      <w:t>5th February, 12:00-13:00</w:t>
                                    </w:r>
                                    <w:r>
                                      <w:rPr>
                                        <w:rFonts w:ascii="Helvetica" w:hAnsi="Helvetica" w:cs="Helvetica"/>
                                        <w:color w:val="606060"/>
                                        <w:sz w:val="18"/>
                                        <w:szCs w:val="18"/>
                                      </w:rPr>
                                      <w:br/>
                                      <w:t xml:space="preserve">This free online event from Pathway Group is a one-stop shop for anyone looking to find out more about apprenticeships, from discovering opportunities with organisations first-hand, through to guidance on how to apply for and make the most of an apprenticeship. </w:t>
                                    </w:r>
                                    <w:hyperlink r:id="rId133"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lastRenderedPageBreak/>
                                      <w:br/>
                                    </w:r>
                                    <w:r>
                                      <w:rPr>
                                        <w:rStyle w:val="Strong"/>
                                        <w:rFonts w:ascii="Helvetica" w:hAnsi="Helvetica" w:cs="Helvetica"/>
                                        <w:color w:val="606060"/>
                                        <w:sz w:val="18"/>
                                        <w:szCs w:val="18"/>
                                      </w:rPr>
                                      <w:t>Apprenticeships Webinar for Parents/Carers</w:t>
                                    </w:r>
                                    <w:r>
                                      <w:rPr>
                                        <w:rFonts w:ascii="Helvetica" w:hAnsi="Helvetica" w:cs="Helvetica"/>
                                        <w:color w:val="606060"/>
                                        <w:sz w:val="18"/>
                                        <w:szCs w:val="18"/>
                                      </w:rPr>
                                      <w:br/>
                                      <w:t>6th February, 18:00-19:00</w:t>
                                    </w:r>
                                    <w:r>
                                      <w:rPr>
                                        <w:rFonts w:ascii="Helvetica" w:hAnsi="Helvetica" w:cs="Helvetica"/>
                                        <w:color w:val="606060"/>
                                        <w:sz w:val="18"/>
                                        <w:szCs w:val="18"/>
                                      </w:rPr>
                                      <w:br/>
                                      <w:t xml:space="preserve">Oxfordshire Careers Hub is teaming up with </w:t>
                                    </w:r>
                                    <w:proofErr w:type="spellStart"/>
                                    <w:r>
                                      <w:rPr>
                                        <w:rFonts w:ascii="Helvetica" w:hAnsi="Helvetica" w:cs="Helvetica"/>
                                        <w:color w:val="606060"/>
                                        <w:sz w:val="18"/>
                                        <w:szCs w:val="18"/>
                                      </w:rPr>
                                      <w:t>LearnLive</w:t>
                                    </w:r>
                                    <w:proofErr w:type="spellEnd"/>
                                    <w:r>
                                      <w:rPr>
                                        <w:rFonts w:ascii="Helvetica" w:hAnsi="Helvetica" w:cs="Helvetica"/>
                                        <w:color w:val="606060"/>
                                        <w:sz w:val="18"/>
                                        <w:szCs w:val="18"/>
                                      </w:rPr>
                                      <w:t xml:space="preserve"> to run an apprenticeships awareness broadcast for parents and carers (students are encouraged to attend too!) during National Apprenticeship Week. </w:t>
                                    </w:r>
                                    <w:hyperlink r:id="rId134"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Ask an Apprentice Webinar</w:t>
                                    </w:r>
                                    <w:r>
                                      <w:rPr>
                                        <w:rFonts w:ascii="Helvetica" w:hAnsi="Helvetica" w:cs="Helvetica"/>
                                        <w:color w:val="606060"/>
                                        <w:sz w:val="18"/>
                                        <w:szCs w:val="18"/>
                                      </w:rPr>
                                      <w:br/>
                                      <w:t>7th February, 18:30-19:30</w:t>
                                    </w:r>
                                    <w:r>
                                      <w:rPr>
                                        <w:rFonts w:ascii="Helvetica" w:hAnsi="Helvetica" w:cs="Helvetica"/>
                                        <w:color w:val="606060"/>
                                        <w:sz w:val="18"/>
                                        <w:szCs w:val="18"/>
                                      </w:rPr>
                                      <w:br/>
                                      <w:t xml:space="preserve">Success at School are celebrating Apprentice Wednesday by holding an online 'ask an apprentice' panel discussion. Attendees will hear from 3 apprentices and be able to ask any questions they have. </w:t>
                                    </w:r>
                                    <w:hyperlink r:id="rId135"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Keble College Subject Taster Days</w:t>
                                    </w:r>
                                    <w:r>
                                      <w:rPr>
                                        <w:rFonts w:ascii="Helvetica" w:hAnsi="Helvetica" w:cs="Helvetica"/>
                                        <w:color w:val="606060"/>
                                        <w:sz w:val="18"/>
                                        <w:szCs w:val="18"/>
                                      </w:rPr>
                                      <w:br/>
                                      <w:t xml:space="preserve">12th, </w:t>
                                    </w:r>
                                    <w:proofErr w:type="gramStart"/>
                                    <w:r>
                                      <w:rPr>
                                        <w:rFonts w:ascii="Helvetica" w:hAnsi="Helvetica" w:cs="Helvetica"/>
                                        <w:color w:val="606060"/>
                                        <w:sz w:val="18"/>
                                        <w:szCs w:val="18"/>
                                      </w:rPr>
                                      <w:t>13th</w:t>
                                    </w:r>
                                    <w:proofErr w:type="gramEnd"/>
                                    <w:r>
                                      <w:rPr>
                                        <w:rFonts w:ascii="Helvetica" w:hAnsi="Helvetica" w:cs="Helvetica"/>
                                        <w:color w:val="606060"/>
                                        <w:sz w:val="18"/>
                                        <w:szCs w:val="18"/>
                                      </w:rPr>
                                      <w:t xml:space="preserve"> and 14th February</w:t>
                                    </w:r>
                                    <w:r>
                                      <w:rPr>
                                        <w:rFonts w:ascii="Helvetica" w:hAnsi="Helvetica" w:cs="Helvetica"/>
                                        <w:color w:val="606060"/>
                                        <w:sz w:val="18"/>
                                        <w:szCs w:val="18"/>
                                      </w:rPr>
                                      <w:br/>
                                      <w:t xml:space="preserve">Keble College, University of Oxford hosts annual subject taster days for prospective Year 12 students. Three taster days are available in February, Engineering Science, Philosophy and Computer Science. </w:t>
                                    </w:r>
                                    <w:hyperlink r:id="rId136"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UKAEA Apprenticeship Open Day</w:t>
                                    </w:r>
                                    <w:r>
                                      <w:rPr>
                                        <w:rFonts w:ascii="Helvetica" w:hAnsi="Helvetica" w:cs="Helvetica"/>
                                        <w:color w:val="606060"/>
                                        <w:sz w:val="18"/>
                                        <w:szCs w:val="18"/>
                                      </w:rPr>
                                      <w:br/>
                                      <w:t>13th February, 14:30-19:30</w:t>
                                    </w:r>
                                    <w:r>
                                      <w:rPr>
                                        <w:rFonts w:ascii="Helvetica" w:hAnsi="Helvetica" w:cs="Helvetica"/>
                                        <w:color w:val="606060"/>
                                        <w:sz w:val="18"/>
                                        <w:szCs w:val="18"/>
                                      </w:rPr>
                                      <w:br/>
                                      <w:t xml:space="preserve">UKAEA are currently recruiting for a range of apprenticeships and are holding an open day for interested students to talk to hiring managers and the early careers team, as well as hear first-hand experiences from past and current apprentices. </w:t>
                                    </w:r>
                                    <w:hyperlink r:id="rId137"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Materials Science Open Days</w:t>
                                    </w:r>
                                    <w:r>
                                      <w:rPr>
                                        <w:rFonts w:ascii="Helvetica" w:hAnsi="Helvetica" w:cs="Helvetica"/>
                                        <w:color w:val="606060"/>
                                        <w:sz w:val="18"/>
                                        <w:szCs w:val="18"/>
                                      </w:rPr>
                                      <w:br/>
                                      <w:t xml:space="preserve">13th &amp; 14th </w:t>
                                    </w:r>
                                    <w:proofErr w:type="gramStart"/>
                                    <w:r>
                                      <w:rPr>
                                        <w:rFonts w:ascii="Helvetica" w:hAnsi="Helvetica" w:cs="Helvetica"/>
                                        <w:color w:val="606060"/>
                                        <w:sz w:val="18"/>
                                        <w:szCs w:val="18"/>
                                      </w:rPr>
                                      <w:t>February,</w:t>
                                    </w:r>
                                    <w:proofErr w:type="gramEnd"/>
                                    <w:r>
                                      <w:rPr>
                                        <w:rFonts w:ascii="Helvetica" w:hAnsi="Helvetica" w:cs="Helvetica"/>
                                        <w:color w:val="606060"/>
                                        <w:sz w:val="18"/>
                                        <w:szCs w:val="18"/>
                                      </w:rPr>
                                      <w:t xml:space="preserve"> 16th February (online) and 12th &amp; 13th March</w:t>
                                    </w:r>
                                    <w:r>
                                      <w:rPr>
                                        <w:rFonts w:ascii="Helvetica" w:hAnsi="Helvetica" w:cs="Helvetica"/>
                                        <w:color w:val="606060"/>
                                        <w:sz w:val="18"/>
                                        <w:szCs w:val="18"/>
                                      </w:rPr>
                                      <w:br/>
                                      <w:t>At these open events for Year 11 and 12 students at the Department of Materials, University of Oxford, students can experience what studying Materials Science at Oxford is like. </w:t>
                                    </w:r>
                                    <w:hyperlink r:id="rId138"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Oxford Brookes Undergraduate Open Day</w:t>
                                    </w:r>
                                    <w:r>
                                      <w:rPr>
                                        <w:rFonts w:ascii="Helvetica" w:hAnsi="Helvetica" w:cs="Helvetica"/>
                                        <w:color w:val="606060"/>
                                        <w:sz w:val="18"/>
                                        <w:szCs w:val="18"/>
                                      </w:rPr>
                                      <w:br/>
                                      <w:t>17th February</w:t>
                                    </w:r>
                                    <w:r>
                                      <w:rPr>
                                        <w:rFonts w:ascii="Helvetica" w:hAnsi="Helvetica" w:cs="Helvetica"/>
                                        <w:color w:val="606060"/>
                                        <w:sz w:val="18"/>
                                        <w:szCs w:val="18"/>
                                      </w:rPr>
                                      <w:br/>
                                      <w:t xml:space="preserve">The next Brookes undergraduate open day includes campus tours, course and subject taster sessions, accommodation talks and the opportunity to meet staff and students. </w:t>
                                    </w:r>
                                    <w:hyperlink r:id="rId139"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Empathy Week</w:t>
                                    </w:r>
                                    <w:r>
                                      <w:rPr>
                                        <w:rFonts w:ascii="Helvetica" w:hAnsi="Helvetica" w:cs="Helvetica"/>
                                        <w:color w:val="606060"/>
                                        <w:sz w:val="18"/>
                                        <w:szCs w:val="18"/>
                                      </w:rPr>
                                      <w:br/>
                                      <w:t>26th February - 1st March 2024</w:t>
                                    </w:r>
                                    <w:r>
                                      <w:rPr>
                                        <w:rFonts w:ascii="Helvetica" w:hAnsi="Helvetica" w:cs="Helvetica"/>
                                        <w:color w:val="606060"/>
                                        <w:sz w:val="18"/>
                                        <w:szCs w:val="18"/>
                                      </w:rPr>
                                      <w:br/>
                                      <w:t xml:space="preserve">Empathy Week is a free festival of webinars, films, resources and events that explore the theme of 'Home' and develop the skill of empathy, a vital skill for success as it underpins the skills of great leadership, creativity </w:t>
                                    </w:r>
                                    <w:proofErr w:type="gramStart"/>
                                    <w:r>
                                      <w:rPr>
                                        <w:rFonts w:ascii="Helvetica" w:hAnsi="Helvetica" w:cs="Helvetica"/>
                                        <w:color w:val="606060"/>
                                        <w:sz w:val="18"/>
                                        <w:szCs w:val="18"/>
                                      </w:rPr>
                                      <w:t>and  communication</w:t>
                                    </w:r>
                                    <w:proofErr w:type="gramEnd"/>
                                    <w:r>
                                      <w:rPr>
                                        <w:rFonts w:ascii="Helvetica" w:hAnsi="Helvetica" w:cs="Helvetica"/>
                                        <w:color w:val="606060"/>
                                        <w:sz w:val="18"/>
                                        <w:szCs w:val="18"/>
                                      </w:rPr>
                                      <w:t xml:space="preserve">. </w:t>
                                    </w:r>
                                    <w:hyperlink r:id="rId140" w:tgtFrame="_blank" w:history="1">
                                      <w:r>
                                        <w:rPr>
                                          <w:rStyle w:val="Hyperlink"/>
                                          <w:color w:val="6DC6DD"/>
                                          <w:sz w:val="18"/>
                                          <w:szCs w:val="18"/>
                                        </w:rPr>
                                        <w:t>Find out more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What University? &amp; What Career? Live</w:t>
                                    </w:r>
                                    <w:r>
                                      <w:rPr>
                                        <w:rFonts w:ascii="Helvetica" w:hAnsi="Helvetica" w:cs="Helvetica"/>
                                        <w:color w:val="606060"/>
                                        <w:sz w:val="18"/>
                                        <w:szCs w:val="18"/>
                                      </w:rPr>
                                      <w:br/>
                                      <w:t>1st and 2nd March</w:t>
                                    </w:r>
                                    <w:r>
                                      <w:rPr>
                                        <w:rFonts w:ascii="Helvetica" w:hAnsi="Helvetica" w:cs="Helvetica"/>
                                        <w:color w:val="606060"/>
                                        <w:sz w:val="18"/>
                                        <w:szCs w:val="18"/>
                                      </w:rPr>
                                      <w:br/>
                                    </w:r>
                                    <w:r>
                                      <w:rPr>
                                        <w:rFonts w:ascii="Helvetica" w:hAnsi="Helvetica" w:cs="Helvetica"/>
                                        <w:color w:val="606060"/>
                                        <w:sz w:val="18"/>
                                        <w:szCs w:val="18"/>
                                      </w:rPr>
                                      <w:lastRenderedPageBreak/>
                                      <w:t xml:space="preserve">This event will take place at the NEC, Birmingham. Along with the opportunity to meet </w:t>
                                    </w:r>
                                    <w:proofErr w:type="gramStart"/>
                                    <w:r>
                                      <w:rPr>
                                        <w:rFonts w:ascii="Helvetica" w:hAnsi="Helvetica" w:cs="Helvetica"/>
                                        <w:color w:val="606060"/>
                                        <w:sz w:val="18"/>
                                        <w:szCs w:val="18"/>
                                      </w:rPr>
                                      <w:t>a large number of</w:t>
                                    </w:r>
                                    <w:proofErr w:type="gramEnd"/>
                                    <w:r>
                                      <w:rPr>
                                        <w:rFonts w:ascii="Helvetica" w:hAnsi="Helvetica" w:cs="Helvetica"/>
                                        <w:color w:val="606060"/>
                                        <w:sz w:val="18"/>
                                        <w:szCs w:val="18"/>
                                      </w:rPr>
                                      <w:t xml:space="preserve"> employers and higher education providers, it will also feature a Careers Advice Lounge, CV Clinic and a series of seminars. </w:t>
                                    </w:r>
                                    <w:hyperlink r:id="rId141"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Medic Mentor UCAT Conference</w:t>
                                    </w:r>
                                    <w:r>
                                      <w:rPr>
                                        <w:rFonts w:ascii="Helvetica" w:hAnsi="Helvetica" w:cs="Helvetica"/>
                                        <w:color w:val="606060"/>
                                        <w:sz w:val="18"/>
                                        <w:szCs w:val="18"/>
                                      </w:rPr>
                                      <w:br/>
                                      <w:t>3rd March</w:t>
                                    </w:r>
                                    <w:r>
                                      <w:rPr>
                                        <w:rFonts w:ascii="Helvetica" w:hAnsi="Helvetica" w:cs="Helvetica"/>
                                        <w:color w:val="606060"/>
                                        <w:sz w:val="18"/>
                                        <w:szCs w:val="18"/>
                                      </w:rPr>
                                      <w:br/>
                                      <w:t xml:space="preserve">This free virtual UCAT conference will cover how to prepare the UCAT tests and timings of the tests for students who are planning to apply to study medicine or dentistry at university. </w:t>
                                    </w:r>
                                    <w:hyperlink r:id="rId142"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Oxford Brookes Taster Days</w:t>
                                    </w:r>
                                    <w:r>
                                      <w:rPr>
                                        <w:rFonts w:ascii="Helvetica" w:hAnsi="Helvetica" w:cs="Helvetica"/>
                                        <w:color w:val="606060"/>
                                        <w:sz w:val="18"/>
                                        <w:szCs w:val="18"/>
                                      </w:rPr>
                                      <w:br/>
                                      <w:t>Starting 11th March 2024</w:t>
                                    </w:r>
                                    <w:r>
                                      <w:rPr>
                                        <w:rFonts w:ascii="Helvetica" w:hAnsi="Helvetica" w:cs="Helvetica"/>
                                        <w:color w:val="606060"/>
                                        <w:sz w:val="18"/>
                                        <w:szCs w:val="18"/>
                                      </w:rPr>
                                      <w:br/>
                                      <w:t xml:space="preserve">Oxford Brookes University is holding a series of subject taster days for Year 12 students. They are free to attend and cover different topics and subject areas from one of their four faculties: Humanities and Social Sciences, Oxford Brookes Business School, Health and Life Sciences and Technology and Design and Environment. </w:t>
                                    </w:r>
                                    <w:hyperlink r:id="rId143" w:tgtFrame="_blank" w:history="1">
                                      <w:r>
                                        <w:rPr>
                                          <w:rStyle w:val="Hyperlink"/>
                                          <w:color w:val="6DC6DD"/>
                                          <w:sz w:val="18"/>
                                          <w:szCs w:val="18"/>
                                        </w:rPr>
                                        <w:t>Find out more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Kier Open Doors Visits at Oxford Railway Station</w:t>
                                    </w:r>
                                    <w:r>
                                      <w:rPr>
                                        <w:rFonts w:ascii="Helvetica" w:hAnsi="Helvetica" w:cs="Helvetica"/>
                                        <w:color w:val="606060"/>
                                        <w:sz w:val="18"/>
                                        <w:szCs w:val="18"/>
                                      </w:rPr>
                                      <w:br/>
                                      <w:t>19th and 20th March, 09:00-11:00, 12:00-14:00 and 14:30-16:30</w:t>
                                    </w:r>
                                    <w:r>
                                      <w:rPr>
                                        <w:rFonts w:ascii="Helvetica" w:hAnsi="Helvetica" w:cs="Helvetica"/>
                                        <w:color w:val="606060"/>
                                        <w:sz w:val="18"/>
                                        <w:szCs w:val="18"/>
                                      </w:rPr>
                                      <w:br/>
                                      <w:t xml:space="preserve">Kier have signed up to the 'Open Doors – Get </w:t>
                                    </w:r>
                                    <w:proofErr w:type="gramStart"/>
                                    <w:r>
                                      <w:rPr>
                                        <w:rFonts w:ascii="Helvetica" w:hAnsi="Helvetica" w:cs="Helvetica"/>
                                        <w:color w:val="606060"/>
                                        <w:sz w:val="18"/>
                                        <w:szCs w:val="18"/>
                                      </w:rPr>
                                      <w:t>Into</w:t>
                                    </w:r>
                                    <w:proofErr w:type="gramEnd"/>
                                    <w:r>
                                      <w:rPr>
                                        <w:rFonts w:ascii="Helvetica" w:hAnsi="Helvetica" w:cs="Helvetica"/>
                                        <w:color w:val="606060"/>
                                        <w:sz w:val="18"/>
                                        <w:szCs w:val="18"/>
                                      </w:rPr>
                                      <w:t xml:space="preserve"> Construction' scheme and the Oxford Railway Station project will be opening its doors to schools and colleges for a few sessions over 19th and 20th March. </w:t>
                                    </w:r>
                                    <w:hyperlink r:id="rId144" w:tgtFrame="_blank" w:history="1">
                                      <w:r>
                                        <w:rPr>
                                          <w:rStyle w:val="Hyperlink"/>
                                          <w:color w:val="6DC6DD"/>
                                          <w:sz w:val="18"/>
                                          <w:szCs w:val="18"/>
                                        </w:rPr>
                                        <w:t>Register here</w:t>
                                      </w:r>
                                    </w:hyperlink>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UK University Search Fairs</w:t>
                                    </w:r>
                                    <w:r>
                                      <w:rPr>
                                        <w:rFonts w:ascii="Helvetica" w:hAnsi="Helvetica" w:cs="Helvetica"/>
                                        <w:color w:val="606060"/>
                                        <w:sz w:val="18"/>
                                        <w:szCs w:val="18"/>
                                      </w:rPr>
                                      <w:br/>
                                      <w:t xml:space="preserve">There are lots of UK University &amp; Apprenticeship Search fairs taking place at universities and stadiums in spring 2024, including at Oxford Brookes University on 12th June. The fairs give students the opportunity to meet universities and apprenticeship providers and attend seminars. </w:t>
                                    </w:r>
                                    <w:hyperlink r:id="rId145" w:tgtFrame="_blank" w:history="1">
                                      <w:r>
                                        <w:rPr>
                                          <w:rStyle w:val="Hyperlink"/>
                                          <w:color w:val="6DC6DD"/>
                                          <w:sz w:val="18"/>
                                          <w:szCs w:val="18"/>
                                        </w:rPr>
                                        <w:t>Find out more</w:t>
                                      </w:r>
                                    </w:hyperlink>
                                    <w:r>
                                      <w:rPr>
                                        <w:rFonts w:ascii="Helvetica" w:hAnsi="Helvetica" w:cs="Helvetica"/>
                                        <w:color w:val="606060"/>
                                        <w:sz w:val="18"/>
                                        <w:szCs w:val="18"/>
                                      </w:rPr>
                                      <w:t>.</w:t>
                                    </w:r>
                                    <w:r>
                                      <w:rPr>
                                        <w:rFonts w:ascii="Helvetica" w:hAnsi="Helvetica" w:cs="Helvetica"/>
                                        <w:color w:val="606060"/>
                                        <w:sz w:val="23"/>
                                        <w:szCs w:val="23"/>
                                      </w:rPr>
                                      <w:t xml:space="preserve"> </w:t>
                                    </w:r>
                                  </w:p>
                                </w:tc>
                              </w:tr>
                            </w:tbl>
                            <w:p w14:paraId="2C431052" w14:textId="77777777" w:rsidR="00AB2545" w:rsidRDefault="00AB2545">
                              <w:pPr>
                                <w:rPr>
                                  <w:rFonts w:ascii="Times New Roman" w:eastAsia="Times New Roman" w:hAnsi="Times New Roman" w:cs="Times New Roman"/>
                                  <w:sz w:val="20"/>
                                  <w:szCs w:val="20"/>
                                </w:rPr>
                              </w:pPr>
                            </w:p>
                          </w:tc>
                        </w:tr>
                      </w:tbl>
                      <w:p w14:paraId="605DCB44" w14:textId="77777777" w:rsidR="00AB2545" w:rsidRDefault="00AB2545">
                        <w:pPr>
                          <w:rPr>
                            <w:rFonts w:ascii="Times New Roman" w:eastAsia="Times New Roman" w:hAnsi="Times New Roman" w:cs="Times New Roman"/>
                            <w:sz w:val="20"/>
                            <w:szCs w:val="20"/>
                          </w:rPr>
                        </w:pPr>
                      </w:p>
                    </w:tc>
                  </w:tr>
                </w:tbl>
                <w:p w14:paraId="3BA7E95C"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5D99476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09DA2628" w14:textId="77777777">
                          <w:tc>
                            <w:tcPr>
                              <w:tcW w:w="0" w:type="auto"/>
                              <w:tcBorders>
                                <w:top w:val="single" w:sz="12" w:space="0" w:color="EAEAEA"/>
                                <w:left w:val="nil"/>
                                <w:bottom w:val="nil"/>
                                <w:right w:val="nil"/>
                              </w:tcBorders>
                              <w:vAlign w:val="center"/>
                              <w:hideMark/>
                            </w:tcPr>
                            <w:p w14:paraId="33B0347B" w14:textId="77777777" w:rsidR="00AB2545" w:rsidRDefault="00AB2545"/>
                          </w:tc>
                        </w:tr>
                      </w:tbl>
                      <w:p w14:paraId="10F68D59" w14:textId="77777777" w:rsidR="00AB2545" w:rsidRDefault="00AB2545">
                        <w:pPr>
                          <w:rPr>
                            <w:rFonts w:ascii="Times New Roman" w:eastAsia="Times New Roman" w:hAnsi="Times New Roman" w:cs="Times New Roman"/>
                            <w:sz w:val="20"/>
                            <w:szCs w:val="20"/>
                          </w:rPr>
                        </w:pPr>
                      </w:p>
                    </w:tc>
                  </w:tr>
                </w:tbl>
                <w:p w14:paraId="5C5428F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445F9D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495EC3E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74295E02" w14:textId="77777777">
                                <w:tc>
                                  <w:tcPr>
                                    <w:tcW w:w="0" w:type="auto"/>
                                    <w:tcMar>
                                      <w:top w:w="0" w:type="dxa"/>
                                      <w:left w:w="270" w:type="dxa"/>
                                      <w:bottom w:w="135" w:type="dxa"/>
                                      <w:right w:w="270" w:type="dxa"/>
                                    </w:tcMar>
                                    <w:hideMark/>
                                  </w:tcPr>
                                  <w:p w14:paraId="23B50FBC" w14:textId="77777777" w:rsidR="00AB2545" w:rsidRDefault="00AB2545">
                                    <w:pPr>
                                      <w:spacing w:line="360" w:lineRule="auto"/>
                                      <w:rPr>
                                        <w:rFonts w:ascii="Helvetica" w:hAnsi="Helvetica" w:cs="Helvetica"/>
                                        <w:color w:val="606060"/>
                                        <w:sz w:val="23"/>
                                        <w:szCs w:val="23"/>
                                      </w:rPr>
                                    </w:pPr>
                                    <w:r>
                                      <w:rPr>
                                        <w:rStyle w:val="Strong"/>
                                        <w:rFonts w:ascii="Helvetica" w:hAnsi="Helvetica" w:cs="Helvetica"/>
                                        <w:color w:val="299D8F"/>
                                        <w:sz w:val="27"/>
                                        <w:szCs w:val="27"/>
                                      </w:rPr>
                                      <w:t>Useful Links</w:t>
                                    </w:r>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18"/>
                                        <w:szCs w:val="18"/>
                                      </w:rPr>
                                      <w:t>These include some of the resources that have been shared in previous issues as a reminder.</w:t>
                                    </w:r>
                                    <w:r>
                                      <w:rPr>
                                        <w:rFonts w:ascii="Helvetica" w:hAnsi="Helvetica" w:cs="Helvetica"/>
                                        <w:color w:val="606060"/>
                                        <w:sz w:val="18"/>
                                        <w:szCs w:val="18"/>
                                      </w:rPr>
                                      <w:br/>
                                    </w:r>
                                    <w:r>
                                      <w:rPr>
                                        <w:rFonts w:ascii="Helvetica" w:hAnsi="Helvetica" w:cs="Helvetica"/>
                                        <w:color w:val="606060"/>
                                        <w:sz w:val="18"/>
                                        <w:szCs w:val="18"/>
                                      </w:rPr>
                                      <w:br/>
                                    </w:r>
                                    <w:hyperlink r:id="rId146" w:tgtFrame="_blank" w:history="1">
                                      <w:r>
                                        <w:rPr>
                                          <w:rStyle w:val="Hyperlink"/>
                                          <w:color w:val="6DC6DD"/>
                                          <w:sz w:val="18"/>
                                          <w:szCs w:val="18"/>
                                        </w:rPr>
                                        <w:t>Oxme.info</w:t>
                                      </w:r>
                                    </w:hyperlink>
                                    <w:r>
                                      <w:rPr>
                                        <w:rFonts w:ascii="Helvetica" w:hAnsi="Helvetica" w:cs="Helvetica"/>
                                        <w:color w:val="606060"/>
                                        <w:sz w:val="18"/>
                                        <w:szCs w:val="18"/>
                                      </w:rPr>
                                      <w:t xml:space="preserve"> - everything for young people in Oxfordshire</w:t>
                                    </w:r>
                                    <w:r>
                                      <w:rPr>
                                        <w:rFonts w:ascii="Helvetica" w:hAnsi="Helvetica" w:cs="Helvetica"/>
                                        <w:color w:val="606060"/>
                                        <w:sz w:val="18"/>
                                        <w:szCs w:val="18"/>
                                      </w:rPr>
                                      <w:br/>
                                    </w:r>
                                    <w:hyperlink r:id="rId147" w:tgtFrame="_blank" w:history="1">
                                      <w:proofErr w:type="spellStart"/>
                                      <w:r>
                                        <w:rPr>
                                          <w:rStyle w:val="Hyperlink"/>
                                          <w:color w:val="6DC6DD"/>
                                          <w:sz w:val="18"/>
                                          <w:szCs w:val="18"/>
                                        </w:rPr>
                                        <w:t>Oxfordshire</w:t>
                                      </w:r>
                                      <w:proofErr w:type="spellEnd"/>
                                      <w:r>
                                        <w:rPr>
                                          <w:rStyle w:val="Hyperlink"/>
                                          <w:color w:val="6DC6DD"/>
                                          <w:sz w:val="18"/>
                                          <w:szCs w:val="18"/>
                                        </w:rPr>
                                        <w:t xml:space="preserve"> Your Futures</w:t>
                                      </w:r>
                                    </w:hyperlink>
                                    <w:r>
                                      <w:rPr>
                                        <w:rFonts w:ascii="Helvetica" w:hAnsi="Helvetica" w:cs="Helvetica"/>
                                        <w:color w:val="606060"/>
                                        <w:sz w:val="18"/>
                                        <w:szCs w:val="18"/>
                                      </w:rPr>
                                      <w:br/>
                                    </w:r>
                                    <w:hyperlink r:id="rId148" w:tgtFrame="_blank" w:history="1">
                                      <w:r>
                                        <w:rPr>
                                          <w:rStyle w:val="Hyperlink"/>
                                          <w:color w:val="6DC6DD"/>
                                          <w:sz w:val="18"/>
                                          <w:szCs w:val="18"/>
                                        </w:rPr>
                                        <w:t>Get The Jump</w:t>
                                      </w:r>
                                    </w:hyperlink>
                                    <w:r>
                                      <w:rPr>
                                        <w:rFonts w:ascii="Helvetica" w:hAnsi="Helvetica" w:cs="Helvetica"/>
                                        <w:color w:val="606060"/>
                                        <w:sz w:val="18"/>
                                        <w:szCs w:val="18"/>
                                      </w:rPr>
                                      <w:br/>
                                    </w:r>
                                    <w:hyperlink r:id="rId149" w:tgtFrame="_blank" w:history="1">
                                      <w:r>
                                        <w:rPr>
                                          <w:rStyle w:val="Hyperlink"/>
                                          <w:color w:val="6DC6DD"/>
                                          <w:sz w:val="18"/>
                                          <w:szCs w:val="18"/>
                                        </w:rPr>
                                        <w:t>Uni Taster Days</w:t>
                                      </w:r>
                                    </w:hyperlink>
                                    <w:r>
                                      <w:rPr>
                                        <w:rFonts w:ascii="Helvetica" w:hAnsi="Helvetica" w:cs="Helvetica"/>
                                        <w:color w:val="606060"/>
                                        <w:sz w:val="18"/>
                                        <w:szCs w:val="18"/>
                                      </w:rPr>
                                      <w:br/>
                                    </w:r>
                                    <w:hyperlink r:id="rId150" w:tgtFrame="_blank" w:history="1">
                                      <w:r>
                                        <w:rPr>
                                          <w:rStyle w:val="Hyperlink"/>
                                          <w:color w:val="6DC6DD"/>
                                          <w:sz w:val="18"/>
                                          <w:szCs w:val="18"/>
                                        </w:rPr>
                                        <w:t>Provider Access Legislation</w:t>
                                      </w:r>
                                    </w:hyperlink>
                                    <w:r>
                                      <w:rPr>
                                        <w:rFonts w:ascii="Helvetica" w:hAnsi="Helvetica" w:cs="Helvetica"/>
                                        <w:color w:val="606060"/>
                                        <w:sz w:val="18"/>
                                        <w:szCs w:val="18"/>
                                      </w:rPr>
                                      <w:br/>
                                    </w:r>
                                    <w:hyperlink r:id="rId151" w:tgtFrame="_blank" w:history="1">
                                      <w:r>
                                        <w:rPr>
                                          <w:rStyle w:val="Hyperlink"/>
                                          <w:color w:val="6DC6DD"/>
                                          <w:sz w:val="18"/>
                                          <w:szCs w:val="18"/>
                                        </w:rPr>
                                        <w:t>Careers Leader Training</w:t>
                                      </w:r>
                                    </w:hyperlink>
                                    <w:r>
                                      <w:rPr>
                                        <w:rFonts w:ascii="Helvetica" w:hAnsi="Helvetica" w:cs="Helvetica"/>
                                        <w:color w:val="606060"/>
                                        <w:sz w:val="18"/>
                                        <w:szCs w:val="18"/>
                                      </w:rPr>
                                      <w:br/>
                                    </w:r>
                                    <w:hyperlink r:id="rId152" w:tgtFrame="_blank" w:history="1">
                                      <w:r>
                                        <w:rPr>
                                          <w:rStyle w:val="Hyperlink"/>
                                          <w:color w:val="6DC6DD"/>
                                          <w:sz w:val="18"/>
                                          <w:szCs w:val="18"/>
                                        </w:rPr>
                                        <w:t>Into Games</w:t>
                                      </w:r>
                                    </w:hyperlink>
                                    <w:r>
                                      <w:rPr>
                                        <w:rFonts w:ascii="Helvetica" w:hAnsi="Helvetica" w:cs="Helvetica"/>
                                        <w:color w:val="606060"/>
                                        <w:sz w:val="18"/>
                                        <w:szCs w:val="18"/>
                                      </w:rPr>
                                      <w:br/>
                                    </w:r>
                                    <w:hyperlink r:id="rId153" w:tgtFrame="_blank" w:history="1">
                                      <w:r>
                                        <w:rPr>
                                          <w:rStyle w:val="Hyperlink"/>
                                          <w:color w:val="6DC6DD"/>
                                          <w:sz w:val="18"/>
                                          <w:szCs w:val="18"/>
                                        </w:rPr>
                                        <w:t>Amazing Apprenticeships</w:t>
                                      </w:r>
                                    </w:hyperlink>
                                    <w:r>
                                      <w:rPr>
                                        <w:rFonts w:ascii="Helvetica" w:hAnsi="Helvetica" w:cs="Helvetica"/>
                                        <w:color w:val="606060"/>
                                        <w:sz w:val="18"/>
                                        <w:szCs w:val="18"/>
                                      </w:rPr>
                                      <w:br/>
                                    </w:r>
                                    <w:hyperlink r:id="rId154" w:tgtFrame="_blank" w:history="1">
                                      <w:r>
                                        <w:rPr>
                                          <w:rStyle w:val="Hyperlink"/>
                                          <w:color w:val="6DC6DD"/>
                                          <w:sz w:val="18"/>
                                          <w:szCs w:val="18"/>
                                        </w:rPr>
                                        <w:t>Your Game Plan</w:t>
                                      </w:r>
                                    </w:hyperlink>
                                    <w:r>
                                      <w:rPr>
                                        <w:rFonts w:ascii="Helvetica" w:hAnsi="Helvetica" w:cs="Helvetica"/>
                                        <w:color w:val="606060"/>
                                        <w:sz w:val="18"/>
                                        <w:szCs w:val="18"/>
                                      </w:rPr>
                                      <w:br/>
                                    </w:r>
                                    <w:hyperlink r:id="rId155" w:tgtFrame="_blank" w:history="1">
                                      <w:r>
                                        <w:rPr>
                                          <w:rStyle w:val="Hyperlink"/>
                                          <w:color w:val="6DC6DD"/>
                                          <w:sz w:val="18"/>
                                          <w:szCs w:val="18"/>
                                        </w:rPr>
                                        <w:t>Find Your Future</w:t>
                                      </w:r>
                                    </w:hyperlink>
                                    <w:r>
                                      <w:rPr>
                                        <w:rFonts w:ascii="Helvetica" w:hAnsi="Helvetica" w:cs="Helvetica"/>
                                        <w:color w:val="606060"/>
                                        <w:sz w:val="23"/>
                                        <w:szCs w:val="23"/>
                                      </w:rPr>
                                      <w:t xml:space="preserve"> </w:t>
                                    </w:r>
                                  </w:p>
                                </w:tc>
                              </w:tr>
                            </w:tbl>
                            <w:p w14:paraId="72087433" w14:textId="77777777" w:rsidR="00AB2545" w:rsidRDefault="00AB2545">
                              <w:pPr>
                                <w:rPr>
                                  <w:rFonts w:ascii="Times New Roman" w:eastAsia="Times New Roman" w:hAnsi="Times New Roman" w:cs="Times New Roman"/>
                                  <w:sz w:val="20"/>
                                  <w:szCs w:val="20"/>
                                </w:rPr>
                              </w:pPr>
                            </w:p>
                          </w:tc>
                        </w:tr>
                      </w:tbl>
                      <w:p w14:paraId="538F87F5" w14:textId="77777777" w:rsidR="00AB2545" w:rsidRDefault="00AB2545">
                        <w:pPr>
                          <w:rPr>
                            <w:rFonts w:ascii="Times New Roman" w:eastAsia="Times New Roman" w:hAnsi="Times New Roman" w:cs="Times New Roman"/>
                            <w:sz w:val="20"/>
                            <w:szCs w:val="20"/>
                          </w:rPr>
                        </w:pPr>
                      </w:p>
                    </w:tc>
                  </w:tr>
                </w:tbl>
                <w:p w14:paraId="232C9C2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651EA4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3CAF3B7C" w14:textId="77777777">
                          <w:tc>
                            <w:tcPr>
                              <w:tcW w:w="0" w:type="auto"/>
                              <w:tcBorders>
                                <w:top w:val="single" w:sz="12" w:space="0" w:color="EAEAEA"/>
                                <w:left w:val="nil"/>
                                <w:bottom w:val="nil"/>
                                <w:right w:val="nil"/>
                              </w:tcBorders>
                              <w:vAlign w:val="center"/>
                              <w:hideMark/>
                            </w:tcPr>
                            <w:p w14:paraId="016FE4F5" w14:textId="77777777" w:rsidR="00AB2545" w:rsidRDefault="00AB2545"/>
                          </w:tc>
                        </w:tr>
                      </w:tbl>
                      <w:p w14:paraId="2989CB88" w14:textId="77777777" w:rsidR="00AB2545" w:rsidRDefault="00AB2545">
                        <w:pPr>
                          <w:rPr>
                            <w:rFonts w:ascii="Times New Roman" w:eastAsia="Times New Roman" w:hAnsi="Times New Roman" w:cs="Times New Roman"/>
                            <w:sz w:val="20"/>
                            <w:szCs w:val="20"/>
                          </w:rPr>
                        </w:pPr>
                      </w:p>
                    </w:tc>
                  </w:tr>
                </w:tbl>
                <w:p w14:paraId="2F95D01B"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D5844F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63C33A4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18B69BA5" w14:textId="77777777">
                                <w:tc>
                                  <w:tcPr>
                                    <w:tcW w:w="0" w:type="auto"/>
                                    <w:tcMar>
                                      <w:top w:w="0" w:type="dxa"/>
                                      <w:left w:w="270" w:type="dxa"/>
                                      <w:bottom w:w="135" w:type="dxa"/>
                                      <w:right w:w="270" w:type="dxa"/>
                                    </w:tcMar>
                                    <w:hideMark/>
                                  </w:tcPr>
                                  <w:p w14:paraId="215D70A1" w14:textId="77777777" w:rsidR="00AB2545" w:rsidRDefault="00AB2545">
                                    <w:pPr>
                                      <w:spacing w:line="360" w:lineRule="auto"/>
                                      <w:jc w:val="center"/>
                                      <w:rPr>
                                        <w:rFonts w:ascii="Helvetica" w:hAnsi="Helvetica" w:cs="Helvetica"/>
                                        <w:color w:val="606060"/>
                                        <w:sz w:val="23"/>
                                        <w:szCs w:val="23"/>
                                      </w:rPr>
                                    </w:pPr>
                                    <w:r>
                                      <w:rPr>
                                        <w:rFonts w:ascii="Helvetica" w:hAnsi="Helvetica" w:cs="Helvetica"/>
                                        <w:color w:val="606060"/>
                                        <w:sz w:val="18"/>
                                        <w:szCs w:val="18"/>
                                      </w:rPr>
                                      <w:t xml:space="preserve">For more information on any of the articles in this update, or to send us </w:t>
                                    </w:r>
                                    <w:proofErr w:type="gramStart"/>
                                    <w:r>
                                      <w:rPr>
                                        <w:rFonts w:ascii="Helvetica" w:hAnsi="Helvetica" w:cs="Helvetica"/>
                                        <w:color w:val="606060"/>
                                        <w:sz w:val="18"/>
                                        <w:szCs w:val="18"/>
                                      </w:rPr>
                                      <w:t>an</w:t>
                                    </w:r>
                                    <w:proofErr w:type="gramEnd"/>
                                    <w:r>
                                      <w:rPr>
                                        <w:rFonts w:ascii="Helvetica" w:hAnsi="Helvetica" w:cs="Helvetica"/>
                                        <w:color w:val="606060"/>
                                        <w:sz w:val="18"/>
                                        <w:szCs w:val="18"/>
                                      </w:rPr>
                                      <w:t xml:space="preserve"> something to include, please contact us at: </w:t>
                                    </w:r>
                                    <w:hyperlink r:id="rId156" w:tgtFrame="_blank" w:history="1">
                                      <w:r>
                                        <w:rPr>
                                          <w:rStyle w:val="Hyperlink"/>
                                          <w:color w:val="6DC6DD"/>
                                          <w:sz w:val="18"/>
                                          <w:szCs w:val="18"/>
                                        </w:rPr>
                                        <w:t>skills@oxfordshirelep.com</w:t>
                                      </w:r>
                                    </w:hyperlink>
                                  </w:p>
                                </w:tc>
                              </w:tr>
                            </w:tbl>
                            <w:p w14:paraId="307DC389" w14:textId="77777777" w:rsidR="00AB2545" w:rsidRDefault="00AB2545">
                              <w:pPr>
                                <w:rPr>
                                  <w:rFonts w:ascii="Times New Roman" w:eastAsia="Times New Roman" w:hAnsi="Times New Roman" w:cs="Times New Roman"/>
                                  <w:sz w:val="20"/>
                                  <w:szCs w:val="20"/>
                                </w:rPr>
                              </w:pPr>
                            </w:p>
                          </w:tc>
                        </w:tr>
                      </w:tbl>
                      <w:p w14:paraId="539EC77F" w14:textId="77777777" w:rsidR="00AB2545" w:rsidRDefault="00AB2545">
                        <w:pPr>
                          <w:rPr>
                            <w:rFonts w:ascii="Times New Roman" w:eastAsia="Times New Roman" w:hAnsi="Times New Roman" w:cs="Times New Roman"/>
                            <w:sz w:val="20"/>
                            <w:szCs w:val="20"/>
                          </w:rPr>
                        </w:pPr>
                      </w:p>
                    </w:tc>
                  </w:tr>
                </w:tbl>
                <w:p w14:paraId="0E5A1B1C"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04C4D28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B2545" w14:paraId="657BAD5E" w14:textId="77777777">
                          <w:tc>
                            <w:tcPr>
                              <w:tcW w:w="0" w:type="auto"/>
                              <w:tcBorders>
                                <w:top w:val="single" w:sz="12" w:space="0" w:color="EAEAEA"/>
                                <w:left w:val="nil"/>
                                <w:bottom w:val="nil"/>
                                <w:right w:val="nil"/>
                              </w:tcBorders>
                              <w:vAlign w:val="center"/>
                              <w:hideMark/>
                            </w:tcPr>
                            <w:p w14:paraId="31CECC2D" w14:textId="77777777" w:rsidR="00AB2545" w:rsidRDefault="00AB2545"/>
                          </w:tc>
                        </w:tr>
                      </w:tbl>
                      <w:p w14:paraId="54B6D2E1" w14:textId="77777777" w:rsidR="00AB2545" w:rsidRDefault="00AB2545">
                        <w:pPr>
                          <w:rPr>
                            <w:rFonts w:ascii="Times New Roman" w:eastAsia="Times New Roman" w:hAnsi="Times New Roman" w:cs="Times New Roman"/>
                            <w:sz w:val="20"/>
                            <w:szCs w:val="20"/>
                          </w:rPr>
                        </w:pPr>
                      </w:p>
                    </w:tc>
                  </w:tr>
                </w:tbl>
                <w:p w14:paraId="0DCCBE17"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3FE11D5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731E645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157B3CF5" w14:textId="77777777">
                                <w:tc>
                                  <w:tcPr>
                                    <w:tcW w:w="0" w:type="auto"/>
                                    <w:tcMar>
                                      <w:top w:w="0" w:type="dxa"/>
                                      <w:left w:w="270" w:type="dxa"/>
                                      <w:bottom w:w="135" w:type="dxa"/>
                                      <w:right w:w="270" w:type="dxa"/>
                                    </w:tcMar>
                                    <w:hideMark/>
                                  </w:tcPr>
                                  <w:p w14:paraId="02A52B50" w14:textId="77777777" w:rsidR="00AB2545" w:rsidRDefault="00AB2545">
                                    <w:pPr>
                                      <w:spacing w:line="360" w:lineRule="auto"/>
                                      <w:jc w:val="center"/>
                                      <w:rPr>
                                        <w:rFonts w:ascii="Helvetica" w:hAnsi="Helvetica" w:cs="Helvetica"/>
                                        <w:color w:val="606060"/>
                                        <w:sz w:val="23"/>
                                        <w:szCs w:val="23"/>
                                      </w:rPr>
                                    </w:pPr>
                                    <w:hyperlink r:id="rId157" w:tgtFrame="_blank" w:history="1">
                                      <w:r>
                                        <w:rPr>
                                          <w:rStyle w:val="Hyperlink"/>
                                          <w:color w:val="6DC6DD"/>
                                          <w:sz w:val="18"/>
                                          <w:szCs w:val="18"/>
                                        </w:rPr>
                                        <w:t>Forward this email to a friend</w:t>
                                      </w:r>
                                    </w:hyperlink>
                                    <w:r>
                                      <w:rPr>
                                        <w:rFonts w:ascii="Helvetica" w:hAnsi="Helvetica" w:cs="Helvetica"/>
                                        <w:color w:val="606060"/>
                                        <w:sz w:val="18"/>
                                        <w:szCs w:val="18"/>
                                      </w:rPr>
                                      <w:br/>
                                    </w:r>
                                    <w:r>
                                      <w:rPr>
                                        <w:rFonts w:ascii="Helvetica" w:hAnsi="Helvetica" w:cs="Helvetica"/>
                                        <w:color w:val="606060"/>
                                        <w:sz w:val="18"/>
                                        <w:szCs w:val="18"/>
                                      </w:rPr>
                                      <w:br/>
                                      <w:t>Has this email been forwarded to you? Would you like to subscribe to receive </w:t>
                                    </w:r>
                                    <w:proofErr w:type="gramStart"/>
                                    <w:r>
                                      <w:rPr>
                                        <w:rFonts w:ascii="Helvetica" w:hAnsi="Helvetica" w:cs="Helvetica"/>
                                        <w:color w:val="606060"/>
                                        <w:sz w:val="18"/>
                                        <w:szCs w:val="18"/>
                                      </w:rPr>
                                      <w:t>this  update</w:t>
                                    </w:r>
                                    <w:proofErr w:type="gramEnd"/>
                                    <w:r>
                                      <w:rPr>
                                        <w:rFonts w:ascii="Helvetica" w:hAnsi="Helvetica" w:cs="Helvetica"/>
                                        <w:color w:val="606060"/>
                                        <w:sz w:val="18"/>
                                        <w:szCs w:val="18"/>
                                      </w:rPr>
                                      <w:t xml:space="preserve"> each week? </w:t>
                                    </w:r>
                                    <w:hyperlink r:id="rId158" w:tgtFrame="_blank" w:history="1">
                                      <w:r>
                                        <w:rPr>
                                          <w:rStyle w:val="Hyperlink"/>
                                          <w:color w:val="6DC6DD"/>
                                          <w:sz w:val="18"/>
                                          <w:szCs w:val="18"/>
                                        </w:rPr>
                                        <w:t>Click here</w:t>
                                      </w:r>
                                    </w:hyperlink>
                                    <w:r>
                                      <w:rPr>
                                        <w:rFonts w:ascii="Helvetica" w:hAnsi="Helvetica" w:cs="Helvetica"/>
                                        <w:color w:val="606060"/>
                                        <w:sz w:val="18"/>
                                        <w:szCs w:val="18"/>
                                      </w:rPr>
                                      <w:t xml:space="preserve"> to sign up.</w:t>
                                    </w:r>
                                  </w:p>
                                </w:tc>
                              </w:tr>
                            </w:tbl>
                            <w:p w14:paraId="33DE52E2" w14:textId="77777777" w:rsidR="00AB2545" w:rsidRDefault="00AB2545">
                              <w:pPr>
                                <w:rPr>
                                  <w:rFonts w:ascii="Times New Roman" w:eastAsia="Times New Roman" w:hAnsi="Times New Roman" w:cs="Times New Roman"/>
                                  <w:sz w:val="20"/>
                                  <w:szCs w:val="20"/>
                                </w:rPr>
                              </w:pPr>
                            </w:p>
                          </w:tc>
                        </w:tr>
                      </w:tbl>
                      <w:p w14:paraId="6FFC5F4E" w14:textId="77777777" w:rsidR="00AB2545" w:rsidRDefault="00AB2545">
                        <w:pPr>
                          <w:rPr>
                            <w:rFonts w:ascii="Times New Roman" w:eastAsia="Times New Roman" w:hAnsi="Times New Roman" w:cs="Times New Roman"/>
                            <w:sz w:val="20"/>
                            <w:szCs w:val="20"/>
                          </w:rPr>
                        </w:pPr>
                      </w:p>
                    </w:tc>
                  </w:tr>
                </w:tbl>
                <w:p w14:paraId="3A302D29" w14:textId="77777777" w:rsidR="00AB2545" w:rsidRDefault="00AB2545">
                  <w:pPr>
                    <w:rPr>
                      <w:rFonts w:eastAsia="Times New Roman"/>
                    </w:rPr>
                  </w:pPr>
                </w:p>
              </w:tc>
            </w:tr>
          </w:tbl>
          <w:p w14:paraId="169EBB2C" w14:textId="77777777" w:rsidR="00AB2545" w:rsidRDefault="00AB2545">
            <w:pPr>
              <w:jc w:val="center"/>
              <w:rPr>
                <w:rFonts w:ascii="Times New Roman" w:eastAsia="Times New Roman" w:hAnsi="Times New Roman" w:cs="Times New Roman"/>
                <w:sz w:val="20"/>
                <w:szCs w:val="20"/>
              </w:rPr>
            </w:pPr>
          </w:p>
        </w:tc>
      </w:tr>
      <w:tr w:rsidR="00AB2545" w14:paraId="6D60BB43" w14:textId="77777777" w:rsidTr="00AB2545">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5949"/>
              <w:gridCol w:w="3051"/>
            </w:tblGrid>
            <w:tr w:rsidR="00AB2545" w14:paraId="23F50F22" w14:textId="77777777">
              <w:trPr>
                <w:jc w:val="center"/>
              </w:trPr>
              <w:tc>
                <w:tcPr>
                  <w:tcW w:w="58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949"/>
                  </w:tblGrid>
                  <w:tr w:rsidR="00AB2545" w14:paraId="19CB45E9" w14:textId="77777777">
                    <w:trPr>
                      <w:jc w:val="center"/>
                    </w:trPr>
                    <w:tc>
                      <w:tcPr>
                        <w:tcW w:w="0" w:type="auto"/>
                        <w:hideMark/>
                      </w:tcPr>
                      <w:p w14:paraId="44E17ED3" w14:textId="77777777" w:rsidR="00AB2545" w:rsidRDefault="00AB2545">
                        <w:pPr>
                          <w:rPr>
                            <w:rFonts w:ascii="Times New Roman" w:eastAsia="Times New Roman" w:hAnsi="Times New Roman" w:cs="Times New Roman"/>
                            <w:sz w:val="20"/>
                            <w:szCs w:val="20"/>
                          </w:rPr>
                        </w:pPr>
                      </w:p>
                    </w:tc>
                  </w:tr>
                </w:tbl>
                <w:p w14:paraId="2645CCA5" w14:textId="77777777" w:rsidR="00AB2545" w:rsidRDefault="00AB2545">
                  <w:pPr>
                    <w:jc w:val="center"/>
                    <w:rPr>
                      <w:rFonts w:ascii="Times New Roman" w:eastAsia="Times New Roman" w:hAnsi="Times New Roman" w:cs="Times New Roman"/>
                      <w:sz w:val="20"/>
                      <w:szCs w:val="20"/>
                    </w:rPr>
                  </w:pPr>
                </w:p>
              </w:tc>
              <w:tc>
                <w:tcPr>
                  <w:tcW w:w="3000" w:type="dxa"/>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3051"/>
                  </w:tblGrid>
                  <w:tr w:rsidR="00AB2545" w14:paraId="77993763" w14:textId="77777777">
                    <w:trPr>
                      <w:jc w:val="center"/>
                    </w:trPr>
                    <w:tc>
                      <w:tcPr>
                        <w:tcW w:w="0" w:type="auto"/>
                        <w:shd w:val="clear" w:color="auto" w:fill="FFFFFF"/>
                        <w:hideMark/>
                      </w:tcPr>
                      <w:tbl>
                        <w:tblPr>
                          <w:tblW w:w="5000" w:type="pct"/>
                          <w:jc w:val="right"/>
                          <w:tblCellMar>
                            <w:left w:w="0" w:type="dxa"/>
                            <w:right w:w="0" w:type="dxa"/>
                          </w:tblCellMar>
                          <w:tblLook w:val="04A0" w:firstRow="1" w:lastRow="0" w:firstColumn="1" w:lastColumn="0" w:noHBand="0" w:noVBand="1"/>
                        </w:tblPr>
                        <w:tblGrid>
                          <w:gridCol w:w="3051"/>
                        </w:tblGrid>
                        <w:tr w:rsidR="00AB2545" w14:paraId="5054E822" w14:textId="77777777">
                          <w:trPr>
                            <w:jc w:val="right"/>
                          </w:trPr>
                          <w:tc>
                            <w:tcPr>
                              <w:tcW w:w="0" w:type="auto"/>
                              <w:hideMark/>
                            </w:tcPr>
                            <w:p w14:paraId="5EC896FA" w14:textId="77777777" w:rsidR="00AB2545" w:rsidRDefault="00AB2545">
                              <w:pPr>
                                <w:rPr>
                                  <w:rFonts w:ascii="Times New Roman" w:eastAsia="Times New Roman" w:hAnsi="Times New Roman" w:cs="Times New Roman"/>
                                  <w:sz w:val="20"/>
                                  <w:szCs w:val="20"/>
                                </w:rPr>
                              </w:pPr>
                            </w:p>
                          </w:tc>
                        </w:tr>
                      </w:tbl>
                      <w:p w14:paraId="645A4F18" w14:textId="77777777" w:rsidR="00AB2545" w:rsidRDefault="00AB2545">
                        <w:pPr>
                          <w:jc w:val="right"/>
                          <w:rPr>
                            <w:rFonts w:ascii="Times New Roman" w:eastAsia="Times New Roman" w:hAnsi="Times New Roman" w:cs="Times New Roman"/>
                            <w:sz w:val="20"/>
                            <w:szCs w:val="20"/>
                          </w:rPr>
                        </w:pPr>
                      </w:p>
                    </w:tc>
                  </w:tr>
                </w:tbl>
                <w:p w14:paraId="4BEED1D7" w14:textId="77777777" w:rsidR="00AB2545" w:rsidRDefault="00AB2545">
                  <w:pPr>
                    <w:jc w:val="center"/>
                    <w:rPr>
                      <w:rFonts w:ascii="Times New Roman" w:eastAsia="Times New Roman" w:hAnsi="Times New Roman" w:cs="Times New Roman"/>
                      <w:sz w:val="20"/>
                      <w:szCs w:val="20"/>
                    </w:rPr>
                  </w:pPr>
                </w:p>
              </w:tc>
            </w:tr>
          </w:tbl>
          <w:p w14:paraId="0B523FA8" w14:textId="77777777" w:rsidR="00AB2545" w:rsidRDefault="00AB2545">
            <w:pPr>
              <w:jc w:val="center"/>
              <w:rPr>
                <w:rFonts w:ascii="Times New Roman" w:eastAsia="Times New Roman" w:hAnsi="Times New Roman" w:cs="Times New Roman"/>
                <w:sz w:val="20"/>
                <w:szCs w:val="20"/>
              </w:rPr>
            </w:pPr>
          </w:p>
        </w:tc>
      </w:tr>
      <w:tr w:rsidR="00AB2545" w14:paraId="16C86F8B" w14:textId="77777777" w:rsidTr="00AB2545">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B2545" w14:paraId="5544BA7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AB2545" w14:paraId="34A2E5D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AB2545" w14:paraId="4E7C710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AB2545" w14:paraId="3447553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866"/>
                                    </w:tblGrid>
                                    <w:tr w:rsidR="00AB2545" w14:paraId="3FA2FD5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488"/>
                                            <w:gridCol w:w="1383"/>
                                            <w:gridCol w:w="1516"/>
                                            <w:gridCol w:w="1479"/>
                                          </w:tblGrid>
                                          <w:tr w:rsidR="00AB2545" w14:paraId="6BD3998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88"/>
                                                </w:tblGrid>
                                                <w:tr w:rsidR="00AB2545" w14:paraId="0179079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38"/>
                                                      </w:tblGrid>
                                                      <w:tr w:rsidR="00AB2545" w14:paraId="77EFACA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gridCol w:w="690"/>
                                                            </w:tblGrid>
                                                            <w:tr w:rsidR="00AB2545" w14:paraId="632A26D5" w14:textId="77777777">
                                                              <w:tc>
                                                                <w:tcPr>
                                                                  <w:tcW w:w="360" w:type="dxa"/>
                                                                  <w:vAlign w:val="center"/>
                                                                  <w:hideMark/>
                                                                </w:tcPr>
                                                                <w:p w14:paraId="32FCF220" w14:textId="1A6A0B7B" w:rsidR="00AB2545" w:rsidRDefault="00AB2545">
                                                                  <w:pPr>
                                                                    <w:jc w:val="center"/>
                                                                  </w:pPr>
                                                                  <w:r>
                                                                    <w:rPr>
                                                                      <w:noProof/>
                                                                      <w:color w:val="0000FF"/>
                                                                    </w:rPr>
                                                                    <w:drawing>
                                                                      <wp:inline distT="0" distB="0" distL="0" distR="0" wp14:anchorId="24637868" wp14:editId="557591DF">
                                                                        <wp:extent cx="230505" cy="230505"/>
                                                                        <wp:effectExtent l="0" t="0" r="0" b="0"/>
                                                                        <wp:docPr id="885658684" name="Picture 4" descr="Website">
                                                                          <a:hlinkClick xmlns:a="http://schemas.openxmlformats.org/drawingml/2006/main" r:id="rId1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bsit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CE187F9" w14:textId="77777777" w:rsidR="00AB2545" w:rsidRDefault="00AB2545">
                                                                  <w:hyperlink r:id="rId161" w:history="1">
                                                                    <w:r>
                                                                      <w:rPr>
                                                                        <w:rStyle w:val="Hyperlink"/>
                                                                        <w:rFonts w:ascii="Arial" w:hAnsi="Arial" w:cs="Arial"/>
                                                                        <w:sz w:val="17"/>
                                                                        <w:szCs w:val="17"/>
                                                                      </w:rPr>
                                                                      <w:t>Website</w:t>
                                                                    </w:r>
                                                                  </w:hyperlink>
                                                                  <w:r>
                                                                    <w:t xml:space="preserve"> </w:t>
                                                                  </w:r>
                                                                </w:p>
                                                              </w:tc>
                                                            </w:tr>
                                                          </w:tbl>
                                                          <w:p w14:paraId="6320AF3D" w14:textId="77777777" w:rsidR="00AB2545" w:rsidRDefault="00AB2545">
                                                            <w:pPr>
                                                              <w:rPr>
                                                                <w:rFonts w:ascii="Times New Roman" w:eastAsia="Times New Roman" w:hAnsi="Times New Roman" w:cs="Times New Roman"/>
                                                                <w:sz w:val="20"/>
                                                                <w:szCs w:val="20"/>
                                                              </w:rPr>
                                                            </w:pPr>
                                                          </w:p>
                                                        </w:tc>
                                                      </w:tr>
                                                    </w:tbl>
                                                    <w:p w14:paraId="40BF2EF3" w14:textId="77777777" w:rsidR="00AB2545" w:rsidRDefault="00AB2545">
                                                      <w:pPr>
                                                        <w:rPr>
                                                          <w:rFonts w:ascii="Times New Roman" w:eastAsia="Times New Roman" w:hAnsi="Times New Roman" w:cs="Times New Roman"/>
                                                          <w:sz w:val="20"/>
                                                          <w:szCs w:val="20"/>
                                                        </w:rPr>
                                                      </w:pPr>
                                                    </w:p>
                                                  </w:tc>
                                                </w:tr>
                                              </w:tbl>
                                              <w:p w14:paraId="1B258B4B" w14:textId="77777777" w:rsidR="00AB2545" w:rsidRDefault="00AB254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83"/>
                                                </w:tblGrid>
                                                <w:tr w:rsidR="00AB2545" w14:paraId="50E03B2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33"/>
                                                      </w:tblGrid>
                                                      <w:tr w:rsidR="00AB2545" w14:paraId="3A4C780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gridCol w:w="585"/>
                                                            </w:tblGrid>
                                                            <w:tr w:rsidR="00AB2545" w14:paraId="4E4B3DC2" w14:textId="77777777">
                                                              <w:tc>
                                                                <w:tcPr>
                                                                  <w:tcW w:w="360" w:type="dxa"/>
                                                                  <w:vAlign w:val="center"/>
                                                                  <w:hideMark/>
                                                                </w:tcPr>
                                                                <w:p w14:paraId="0A5D88C1" w14:textId="172D2FD6" w:rsidR="00AB2545" w:rsidRDefault="00AB2545">
                                                                  <w:pPr>
                                                                    <w:jc w:val="center"/>
                                                                  </w:pPr>
                                                                  <w:r>
                                                                    <w:rPr>
                                                                      <w:noProof/>
                                                                      <w:color w:val="0000FF"/>
                                                                    </w:rPr>
                                                                    <w:drawing>
                                                                      <wp:inline distT="0" distB="0" distL="0" distR="0" wp14:anchorId="170F0048" wp14:editId="09EE5485">
                                                                        <wp:extent cx="230505" cy="230505"/>
                                                                        <wp:effectExtent l="0" t="0" r="0" b="0"/>
                                                                        <wp:docPr id="1958468436" name="Picture 3" descr="Twitter">
                                                                          <a:hlinkClick xmlns:a="http://schemas.openxmlformats.org/drawingml/2006/main" r:id="rId1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witte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153FE30" w14:textId="77777777" w:rsidR="00AB2545" w:rsidRDefault="00AB2545">
                                                                  <w:hyperlink r:id="rId164" w:history="1">
                                                                    <w:r>
                                                                      <w:rPr>
                                                                        <w:rStyle w:val="Hyperlink"/>
                                                                        <w:rFonts w:ascii="Arial" w:hAnsi="Arial" w:cs="Arial"/>
                                                                        <w:sz w:val="17"/>
                                                                        <w:szCs w:val="17"/>
                                                                      </w:rPr>
                                                                      <w:t>Twitter</w:t>
                                                                    </w:r>
                                                                  </w:hyperlink>
                                                                  <w:r>
                                                                    <w:t xml:space="preserve"> </w:t>
                                                                  </w:r>
                                                                </w:p>
                                                              </w:tc>
                                                            </w:tr>
                                                          </w:tbl>
                                                          <w:p w14:paraId="378D1431" w14:textId="77777777" w:rsidR="00AB2545" w:rsidRDefault="00AB2545">
                                                            <w:pPr>
                                                              <w:rPr>
                                                                <w:rFonts w:ascii="Times New Roman" w:eastAsia="Times New Roman" w:hAnsi="Times New Roman" w:cs="Times New Roman"/>
                                                                <w:sz w:val="20"/>
                                                                <w:szCs w:val="20"/>
                                                              </w:rPr>
                                                            </w:pPr>
                                                          </w:p>
                                                        </w:tc>
                                                      </w:tr>
                                                    </w:tbl>
                                                    <w:p w14:paraId="22A5E21D" w14:textId="77777777" w:rsidR="00AB2545" w:rsidRDefault="00AB2545">
                                                      <w:pPr>
                                                        <w:rPr>
                                                          <w:rFonts w:ascii="Times New Roman" w:eastAsia="Times New Roman" w:hAnsi="Times New Roman" w:cs="Times New Roman"/>
                                                          <w:sz w:val="20"/>
                                                          <w:szCs w:val="20"/>
                                                        </w:rPr>
                                                      </w:pPr>
                                                    </w:p>
                                                  </w:tc>
                                                </w:tr>
                                              </w:tbl>
                                              <w:p w14:paraId="4549AE4B" w14:textId="77777777" w:rsidR="00AB2545" w:rsidRDefault="00AB254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16"/>
                                                </w:tblGrid>
                                                <w:tr w:rsidR="00AB2545" w14:paraId="5575574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66"/>
                                                      </w:tblGrid>
                                                      <w:tr w:rsidR="00AB2545" w14:paraId="6903DA1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gridCol w:w="718"/>
                                                            </w:tblGrid>
                                                            <w:tr w:rsidR="00AB2545" w14:paraId="2DABCA35" w14:textId="77777777">
                                                              <w:tc>
                                                                <w:tcPr>
                                                                  <w:tcW w:w="360" w:type="dxa"/>
                                                                  <w:vAlign w:val="center"/>
                                                                  <w:hideMark/>
                                                                </w:tcPr>
                                                                <w:p w14:paraId="36B04166" w14:textId="708341A0" w:rsidR="00AB2545" w:rsidRDefault="00AB2545">
                                                                  <w:pPr>
                                                                    <w:jc w:val="center"/>
                                                                  </w:pPr>
                                                                  <w:r>
                                                                    <w:rPr>
                                                                      <w:noProof/>
                                                                      <w:color w:val="0000FF"/>
                                                                    </w:rPr>
                                                                    <w:drawing>
                                                                      <wp:inline distT="0" distB="0" distL="0" distR="0" wp14:anchorId="358A7D1C" wp14:editId="2916F35F">
                                                                        <wp:extent cx="230505" cy="230505"/>
                                                                        <wp:effectExtent l="0" t="0" r="0" b="0"/>
                                                                        <wp:docPr id="1342294045" name="Picture 2" descr="LinkedIn">
                                                                          <a:hlinkClick xmlns:a="http://schemas.openxmlformats.org/drawingml/2006/main" r:id="rId1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kedI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2C9AAD7" w14:textId="77777777" w:rsidR="00AB2545" w:rsidRDefault="00AB2545">
                                                                  <w:hyperlink r:id="rId167" w:history="1">
                                                                    <w:r>
                                                                      <w:rPr>
                                                                        <w:rStyle w:val="Hyperlink"/>
                                                                        <w:rFonts w:ascii="Arial" w:hAnsi="Arial" w:cs="Arial"/>
                                                                        <w:sz w:val="17"/>
                                                                        <w:szCs w:val="17"/>
                                                                      </w:rPr>
                                                                      <w:t>LinkedIn</w:t>
                                                                    </w:r>
                                                                  </w:hyperlink>
                                                                  <w:r>
                                                                    <w:t xml:space="preserve"> </w:t>
                                                                  </w:r>
                                                                </w:p>
                                                              </w:tc>
                                                            </w:tr>
                                                          </w:tbl>
                                                          <w:p w14:paraId="32790D66" w14:textId="77777777" w:rsidR="00AB2545" w:rsidRDefault="00AB2545">
                                                            <w:pPr>
                                                              <w:rPr>
                                                                <w:rFonts w:ascii="Times New Roman" w:eastAsia="Times New Roman" w:hAnsi="Times New Roman" w:cs="Times New Roman"/>
                                                                <w:sz w:val="20"/>
                                                                <w:szCs w:val="20"/>
                                                              </w:rPr>
                                                            </w:pPr>
                                                          </w:p>
                                                        </w:tc>
                                                      </w:tr>
                                                    </w:tbl>
                                                    <w:p w14:paraId="53D2B4F7" w14:textId="77777777" w:rsidR="00AB2545" w:rsidRDefault="00AB2545">
                                                      <w:pPr>
                                                        <w:rPr>
                                                          <w:rFonts w:ascii="Times New Roman" w:eastAsia="Times New Roman" w:hAnsi="Times New Roman" w:cs="Times New Roman"/>
                                                          <w:sz w:val="20"/>
                                                          <w:szCs w:val="20"/>
                                                        </w:rPr>
                                                      </w:pPr>
                                                    </w:p>
                                                  </w:tc>
                                                </w:tr>
                                              </w:tbl>
                                              <w:p w14:paraId="11A2EA36" w14:textId="77777777" w:rsidR="00AB2545" w:rsidRDefault="00AB254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79"/>
                                                </w:tblGrid>
                                                <w:tr w:rsidR="00AB2545" w14:paraId="2F1A829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479"/>
                                                      </w:tblGrid>
                                                      <w:tr w:rsidR="00AB2545" w14:paraId="1FE8BC4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3"/>
                                                              <w:gridCol w:w="831"/>
                                                            </w:tblGrid>
                                                            <w:tr w:rsidR="00AB2545" w14:paraId="3FE48DE7" w14:textId="77777777">
                                                              <w:tc>
                                                                <w:tcPr>
                                                                  <w:tcW w:w="360" w:type="dxa"/>
                                                                  <w:vAlign w:val="center"/>
                                                                  <w:hideMark/>
                                                                </w:tcPr>
                                                                <w:p w14:paraId="31FFC6CD" w14:textId="43BB2329" w:rsidR="00AB2545" w:rsidRDefault="00AB2545">
                                                                  <w:pPr>
                                                                    <w:jc w:val="center"/>
                                                                  </w:pPr>
                                                                  <w:r>
                                                                    <w:rPr>
                                                                      <w:noProof/>
                                                                      <w:color w:val="0000FF"/>
                                                                    </w:rPr>
                                                                    <w:drawing>
                                                                      <wp:inline distT="0" distB="0" distL="0" distR="0" wp14:anchorId="1CEE626E" wp14:editId="15323F82">
                                                                        <wp:extent cx="230505" cy="230505"/>
                                                                        <wp:effectExtent l="0" t="0" r="0" b="0"/>
                                                                        <wp:docPr id="310740973" name="Picture 1" descr="Instagram">
                                                                          <a:hlinkClick xmlns:a="http://schemas.openxmlformats.org/drawingml/2006/main" r:id="rId1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agram"/>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C7A6E41" w14:textId="77777777" w:rsidR="00AB2545" w:rsidRDefault="00AB2545">
                                                                  <w:hyperlink r:id="rId170" w:history="1">
                                                                    <w:r>
                                                                      <w:rPr>
                                                                        <w:rStyle w:val="Hyperlink"/>
                                                                        <w:rFonts w:ascii="Arial" w:hAnsi="Arial" w:cs="Arial"/>
                                                                        <w:sz w:val="17"/>
                                                                        <w:szCs w:val="17"/>
                                                                      </w:rPr>
                                                                      <w:t>Instagram</w:t>
                                                                    </w:r>
                                                                  </w:hyperlink>
                                                                  <w:r>
                                                                    <w:t xml:space="preserve"> </w:t>
                                                                  </w:r>
                                                                </w:p>
                                                              </w:tc>
                                                            </w:tr>
                                                          </w:tbl>
                                                          <w:p w14:paraId="3E24AC09" w14:textId="77777777" w:rsidR="00AB2545" w:rsidRDefault="00AB2545">
                                                            <w:pPr>
                                                              <w:rPr>
                                                                <w:rFonts w:ascii="Times New Roman" w:eastAsia="Times New Roman" w:hAnsi="Times New Roman" w:cs="Times New Roman"/>
                                                                <w:sz w:val="20"/>
                                                                <w:szCs w:val="20"/>
                                                              </w:rPr>
                                                            </w:pPr>
                                                          </w:p>
                                                        </w:tc>
                                                      </w:tr>
                                                    </w:tbl>
                                                    <w:p w14:paraId="3E8C8015" w14:textId="77777777" w:rsidR="00AB2545" w:rsidRDefault="00AB2545">
                                                      <w:pPr>
                                                        <w:rPr>
                                                          <w:rFonts w:ascii="Times New Roman" w:eastAsia="Times New Roman" w:hAnsi="Times New Roman" w:cs="Times New Roman"/>
                                                          <w:sz w:val="20"/>
                                                          <w:szCs w:val="20"/>
                                                        </w:rPr>
                                                      </w:pPr>
                                                    </w:p>
                                                  </w:tc>
                                                </w:tr>
                                              </w:tbl>
                                              <w:p w14:paraId="2711AAD6" w14:textId="77777777" w:rsidR="00AB2545" w:rsidRDefault="00AB2545">
                                                <w:pPr>
                                                  <w:rPr>
                                                    <w:rFonts w:ascii="Times New Roman" w:eastAsia="Times New Roman" w:hAnsi="Times New Roman" w:cs="Times New Roman"/>
                                                    <w:sz w:val="20"/>
                                                    <w:szCs w:val="20"/>
                                                  </w:rPr>
                                                </w:pPr>
                                              </w:p>
                                            </w:tc>
                                          </w:tr>
                                        </w:tbl>
                                        <w:p w14:paraId="2FB4A176" w14:textId="77777777" w:rsidR="00AB2545" w:rsidRDefault="00AB2545">
                                          <w:pPr>
                                            <w:jc w:val="center"/>
                                            <w:rPr>
                                              <w:rFonts w:ascii="Times New Roman" w:eastAsia="Times New Roman" w:hAnsi="Times New Roman" w:cs="Times New Roman"/>
                                              <w:sz w:val="20"/>
                                              <w:szCs w:val="20"/>
                                            </w:rPr>
                                          </w:pPr>
                                        </w:p>
                                      </w:tc>
                                    </w:tr>
                                  </w:tbl>
                                  <w:p w14:paraId="6ADCD0E8" w14:textId="77777777" w:rsidR="00AB2545" w:rsidRDefault="00AB2545">
                                    <w:pPr>
                                      <w:jc w:val="center"/>
                                      <w:rPr>
                                        <w:rFonts w:ascii="Times New Roman" w:eastAsia="Times New Roman" w:hAnsi="Times New Roman" w:cs="Times New Roman"/>
                                        <w:sz w:val="20"/>
                                        <w:szCs w:val="20"/>
                                      </w:rPr>
                                    </w:pPr>
                                  </w:p>
                                </w:tc>
                              </w:tr>
                            </w:tbl>
                            <w:p w14:paraId="2F9DA980" w14:textId="77777777" w:rsidR="00AB2545" w:rsidRDefault="00AB2545">
                              <w:pPr>
                                <w:jc w:val="center"/>
                                <w:rPr>
                                  <w:rFonts w:ascii="Times New Roman" w:eastAsia="Times New Roman" w:hAnsi="Times New Roman" w:cs="Times New Roman"/>
                                  <w:sz w:val="20"/>
                                  <w:szCs w:val="20"/>
                                </w:rPr>
                              </w:pPr>
                            </w:p>
                          </w:tc>
                        </w:tr>
                      </w:tbl>
                      <w:p w14:paraId="17084DF1" w14:textId="77777777" w:rsidR="00AB2545" w:rsidRDefault="00AB2545">
                        <w:pPr>
                          <w:jc w:val="center"/>
                          <w:rPr>
                            <w:rFonts w:ascii="Times New Roman" w:eastAsia="Times New Roman" w:hAnsi="Times New Roman" w:cs="Times New Roman"/>
                            <w:sz w:val="20"/>
                            <w:szCs w:val="20"/>
                          </w:rPr>
                        </w:pPr>
                      </w:p>
                    </w:tc>
                  </w:tr>
                </w:tbl>
                <w:p w14:paraId="6857B03C" w14:textId="77777777" w:rsidR="00AB2545" w:rsidRDefault="00AB2545"/>
                <w:tbl>
                  <w:tblPr>
                    <w:tblW w:w="5000" w:type="pct"/>
                    <w:tblCellMar>
                      <w:left w:w="0" w:type="dxa"/>
                      <w:right w:w="0" w:type="dxa"/>
                    </w:tblCellMar>
                    <w:tblLook w:val="04A0" w:firstRow="1" w:lastRow="0" w:firstColumn="1" w:lastColumn="0" w:noHBand="0" w:noVBand="1"/>
                  </w:tblPr>
                  <w:tblGrid>
                    <w:gridCol w:w="9000"/>
                  </w:tblGrid>
                  <w:tr w:rsidR="00AB2545" w14:paraId="2C0533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B2545" w14:paraId="46F1C1E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B2545" w14:paraId="7C93EC3B" w14:textId="77777777">
                                <w:tc>
                                  <w:tcPr>
                                    <w:tcW w:w="0" w:type="auto"/>
                                    <w:tcMar>
                                      <w:top w:w="0" w:type="dxa"/>
                                      <w:left w:w="270" w:type="dxa"/>
                                      <w:bottom w:w="135" w:type="dxa"/>
                                      <w:right w:w="270" w:type="dxa"/>
                                    </w:tcMar>
                                    <w:hideMark/>
                                  </w:tcPr>
                                  <w:p w14:paraId="0710CCCF" w14:textId="77777777" w:rsidR="00AB2545" w:rsidRDefault="00AB2545">
                                    <w:pPr>
                                      <w:spacing w:before="240" w:after="240" w:line="300" w:lineRule="auto"/>
                                      <w:jc w:val="center"/>
                                      <w:rPr>
                                        <w:rFonts w:ascii="Helvetica" w:hAnsi="Helvetica" w:cs="Helvetica"/>
                                        <w:color w:val="606060"/>
                                        <w:sz w:val="17"/>
                                        <w:szCs w:val="17"/>
                                      </w:rPr>
                                    </w:pPr>
                                    <w:proofErr w:type="spellStart"/>
                                    <w:r>
                                      <w:rPr>
                                        <w:rFonts w:ascii="Helvetica" w:hAnsi="Helvetica" w:cs="Helvetica"/>
                                        <w:color w:val="606060"/>
                                        <w:sz w:val="17"/>
                                        <w:szCs w:val="17"/>
                                      </w:rPr>
                                      <w:t>OxLEP</w:t>
                                    </w:r>
                                    <w:proofErr w:type="spellEnd"/>
                                    <w:r>
                                      <w:rPr>
                                        <w:rFonts w:ascii="Helvetica" w:hAnsi="Helvetica" w:cs="Helvetica"/>
                                        <w:color w:val="606060"/>
                                        <w:sz w:val="17"/>
                                        <w:szCs w:val="17"/>
                                      </w:rPr>
                                      <w:t xml:space="preserve"> Ltd, HQ Building, Thomson Avenue, Harwell Campus, OX11 0GD</w:t>
                                    </w:r>
                                    <w:r>
                                      <w:rPr>
                                        <w:rFonts w:ascii="Helvetica" w:hAnsi="Helvetica" w:cs="Helvetica"/>
                                        <w:color w:val="606060"/>
                                        <w:sz w:val="17"/>
                                        <w:szCs w:val="17"/>
                                      </w:rPr>
                                      <w:br/>
                                      <w:t xml:space="preserve">Copyright © 2022 Oxfordshire Local Enterprise Partnership, </w:t>
                                    </w:r>
                                    <w:proofErr w:type="gramStart"/>
                                    <w:r>
                                      <w:rPr>
                                        <w:rFonts w:ascii="Helvetica" w:hAnsi="Helvetica" w:cs="Helvetica"/>
                                        <w:color w:val="606060"/>
                                        <w:sz w:val="17"/>
                                        <w:szCs w:val="17"/>
                                      </w:rPr>
                                      <w:t>All</w:t>
                                    </w:r>
                                    <w:proofErr w:type="gramEnd"/>
                                    <w:r>
                                      <w:rPr>
                                        <w:rFonts w:ascii="Helvetica" w:hAnsi="Helvetica" w:cs="Helvetica"/>
                                        <w:color w:val="606060"/>
                                        <w:sz w:val="17"/>
                                        <w:szCs w:val="17"/>
                                      </w:rPr>
                                      <w:t xml:space="preserve"> rights reserved.</w:t>
                                    </w:r>
                                  </w:p>
                                  <w:p w14:paraId="2A8DE0F7" w14:textId="77777777" w:rsidR="00AB2545" w:rsidRDefault="00AB2545">
                                    <w:pPr>
                                      <w:spacing w:before="240" w:after="240" w:line="300" w:lineRule="auto"/>
                                      <w:jc w:val="center"/>
                                      <w:rPr>
                                        <w:rFonts w:ascii="Helvetica" w:hAnsi="Helvetica" w:cs="Helvetica"/>
                                        <w:color w:val="606060"/>
                                        <w:sz w:val="17"/>
                                        <w:szCs w:val="17"/>
                                      </w:rPr>
                                    </w:pPr>
                                    <w:proofErr w:type="spellStart"/>
                                    <w:r>
                                      <w:rPr>
                                        <w:rFonts w:ascii="Helvetica" w:hAnsi="Helvetica" w:cs="Helvetica"/>
                                        <w:color w:val="606060"/>
                                        <w:sz w:val="17"/>
                                        <w:szCs w:val="17"/>
                                      </w:rPr>
                                      <w:t>OxLEP</w:t>
                                    </w:r>
                                    <w:proofErr w:type="spellEnd"/>
                                    <w:r>
                                      <w:rPr>
                                        <w:rFonts w:ascii="Helvetica" w:hAnsi="Helvetica" w:cs="Helvetica"/>
                                        <w:color w:val="606060"/>
                                        <w:sz w:val="17"/>
                                        <w:szCs w:val="17"/>
                                      </w:rPr>
                                      <w:t xml:space="preserve"> is committed to ensuring that your privacy is protected. AT ANY TIME, YOU HAVE THE RIGHT TO WITHDRAW YOUR CONSENT ALLOWING US TO CONTACT YOU. </w:t>
                                    </w:r>
                                    <w:r>
                                      <w:rPr>
                                        <w:rFonts w:ascii="Helvetica" w:hAnsi="Helvetica" w:cs="Helvetica"/>
                                        <w:color w:val="606060"/>
                                        <w:sz w:val="17"/>
                                        <w:szCs w:val="17"/>
                                      </w:rPr>
                                      <w:br/>
                                    </w:r>
                                    <w:r>
                                      <w:rPr>
                                        <w:rFonts w:ascii="Helvetica" w:hAnsi="Helvetica" w:cs="Helvetica"/>
                                        <w:color w:val="606060"/>
                                        <w:sz w:val="17"/>
                                        <w:szCs w:val="17"/>
                                      </w:rPr>
                                      <w:br/>
                                    </w:r>
                                    <w:hyperlink r:id="rId171" w:tgtFrame="_blank" w:history="1">
                                      <w:r>
                                        <w:rPr>
                                          <w:rStyle w:val="Strong"/>
                                          <w:rFonts w:ascii="Helvetica" w:hAnsi="Helvetica" w:cs="Helvetica"/>
                                          <w:color w:val="606060"/>
                                          <w:sz w:val="17"/>
                                          <w:szCs w:val="17"/>
                                          <w:u w:val="single"/>
                                        </w:rPr>
                                        <w:t>Please review our privacy policy</w:t>
                                      </w:r>
                                    </w:hyperlink>
                                    <w:r>
                                      <w:rPr>
                                        <w:rFonts w:ascii="Helvetica" w:hAnsi="Helvetica" w:cs="Helvetica"/>
                                        <w:color w:val="606060"/>
                                        <w:sz w:val="17"/>
                                        <w:szCs w:val="17"/>
                                      </w:rPr>
                                      <w:t>.</w:t>
                                    </w:r>
                                  </w:p>
                                  <w:p w14:paraId="1FFC2D50" w14:textId="77777777" w:rsidR="00AB2545" w:rsidRDefault="00AB2545">
                                    <w:pPr>
                                      <w:spacing w:before="240" w:after="240" w:line="300" w:lineRule="auto"/>
                                      <w:jc w:val="center"/>
                                      <w:rPr>
                                        <w:rFonts w:ascii="Helvetica" w:hAnsi="Helvetica" w:cs="Helvetica"/>
                                        <w:color w:val="606060"/>
                                        <w:sz w:val="17"/>
                                        <w:szCs w:val="17"/>
                                      </w:rPr>
                                    </w:pPr>
                                    <w:r>
                                      <w:rPr>
                                        <w:rFonts w:ascii="Helvetica" w:hAnsi="Helvetica" w:cs="Helvetica"/>
                                        <w:color w:val="606060"/>
                                        <w:sz w:val="17"/>
                                        <w:szCs w:val="17"/>
                                      </w:rPr>
                                      <w:t xml:space="preserve">You can do this by emailing us via: </w:t>
                                    </w:r>
                                    <w:hyperlink r:id="rId172" w:tgtFrame="_blank" w:history="1">
                                      <w:r>
                                        <w:rPr>
                                          <w:rStyle w:val="Hyperlink"/>
                                          <w:sz w:val="17"/>
                                          <w:szCs w:val="17"/>
                                        </w:rPr>
                                        <w:t>skills</w:t>
                                      </w:r>
                                    </w:hyperlink>
                                    <w:hyperlink r:id="rId173" w:history="1">
                                      <w:r>
                                        <w:rPr>
                                          <w:rStyle w:val="Hyperlink"/>
                                          <w:sz w:val="17"/>
                                          <w:szCs w:val="17"/>
                                        </w:rPr>
                                        <w:t>@oxfordshirelep.com</w:t>
                                      </w:r>
                                    </w:hyperlink>
                                    <w:r>
                                      <w:rPr>
                                        <w:rFonts w:ascii="Helvetica" w:hAnsi="Helvetica" w:cs="Helvetica"/>
                                        <w:color w:val="606060"/>
                                        <w:sz w:val="17"/>
                                        <w:szCs w:val="17"/>
                                      </w:rPr>
                                      <w:t>. Please ensure the email is entitled: 'Please do not contact me'.</w:t>
                                    </w:r>
                                  </w:p>
                                  <w:p w14:paraId="286317C7" w14:textId="77777777" w:rsidR="00AB2545" w:rsidRDefault="00AB2545">
                                    <w:pPr>
                                      <w:spacing w:before="240" w:after="240" w:line="300" w:lineRule="auto"/>
                                      <w:jc w:val="center"/>
                                      <w:rPr>
                                        <w:rFonts w:ascii="Helvetica" w:hAnsi="Helvetica" w:cs="Helvetica"/>
                                        <w:color w:val="606060"/>
                                        <w:sz w:val="17"/>
                                        <w:szCs w:val="17"/>
                                      </w:rPr>
                                    </w:pPr>
                                    <w:r>
                                      <w:rPr>
                                        <w:rFonts w:ascii="Helvetica" w:hAnsi="Helvetica" w:cs="Helvetica"/>
                                        <w:color w:val="606060"/>
                                        <w:sz w:val="17"/>
                                        <w:szCs w:val="17"/>
                                      </w:rPr>
                                      <w:t xml:space="preserve">Our mailing address is: </w:t>
                                    </w:r>
                                    <w:hyperlink r:id="rId174" w:tgtFrame="_blank" w:history="1">
                                      <w:r>
                                        <w:rPr>
                                          <w:rStyle w:val="Hyperlink"/>
                                          <w:sz w:val="17"/>
                                          <w:szCs w:val="17"/>
                                        </w:rPr>
                                        <w:t>skills</w:t>
                                      </w:r>
                                    </w:hyperlink>
                                    <w:hyperlink r:id="rId175" w:history="1">
                                      <w:r>
                                        <w:rPr>
                                          <w:rStyle w:val="Hyperlink"/>
                                          <w:sz w:val="17"/>
                                          <w:szCs w:val="17"/>
                                        </w:rPr>
                                        <w:t>@oxfordshirelep.com</w:t>
                                      </w:r>
                                    </w:hyperlink>
                                    <w:r>
                                      <w:rPr>
                                        <w:rFonts w:ascii="Helvetica" w:hAnsi="Helvetica" w:cs="Helvetica"/>
                                        <w:color w:val="606060"/>
                                        <w:sz w:val="17"/>
                                        <w:szCs w:val="17"/>
                                      </w:rPr>
                                      <w:br/>
                                    </w:r>
                                    <w:r>
                                      <w:rPr>
                                        <w:rFonts w:ascii="Helvetica" w:hAnsi="Helvetica" w:cs="Helvetica"/>
                                        <w:color w:val="606060"/>
                                        <w:sz w:val="17"/>
                                        <w:szCs w:val="17"/>
                                      </w:rPr>
                                      <w:br/>
                                    </w:r>
                                    <w:hyperlink r:id="rId176" w:tgtFrame="_blank" w:history="1">
                                      <w:r>
                                        <w:rPr>
                                          <w:rStyle w:val="Hyperlink"/>
                                          <w:sz w:val="17"/>
                                          <w:szCs w:val="17"/>
                                        </w:rPr>
                                        <w:t>unsubscribe from this list</w:t>
                                      </w:r>
                                    </w:hyperlink>
                                    <w:r>
                                      <w:rPr>
                                        <w:rFonts w:ascii="Helvetica" w:hAnsi="Helvetica" w:cs="Helvetica"/>
                                        <w:color w:val="606060"/>
                                        <w:sz w:val="17"/>
                                        <w:szCs w:val="17"/>
                                      </w:rPr>
                                      <w:t xml:space="preserve">    </w:t>
                                    </w:r>
                                    <w:hyperlink r:id="rId177" w:tgtFrame="_blank" w:history="1">
                                      <w:r>
                                        <w:rPr>
                                          <w:rStyle w:val="Hyperlink"/>
                                          <w:sz w:val="17"/>
                                          <w:szCs w:val="17"/>
                                        </w:rPr>
                                        <w:t>update subscription preferences</w:t>
                                      </w:r>
                                    </w:hyperlink>
                                    <w:r>
                                      <w:rPr>
                                        <w:rFonts w:ascii="Helvetica" w:hAnsi="Helvetica" w:cs="Helvetica"/>
                                        <w:color w:val="606060"/>
                                        <w:sz w:val="17"/>
                                        <w:szCs w:val="17"/>
                                      </w:rPr>
                                      <w:t> </w:t>
                                    </w:r>
                                  </w:p>
                                </w:tc>
                              </w:tr>
                            </w:tbl>
                            <w:p w14:paraId="51DA8373" w14:textId="77777777" w:rsidR="00AB2545" w:rsidRDefault="00AB2545">
                              <w:pPr>
                                <w:rPr>
                                  <w:rFonts w:ascii="Times New Roman" w:eastAsia="Times New Roman" w:hAnsi="Times New Roman" w:cs="Times New Roman"/>
                                  <w:sz w:val="20"/>
                                  <w:szCs w:val="20"/>
                                </w:rPr>
                              </w:pPr>
                            </w:p>
                          </w:tc>
                        </w:tr>
                      </w:tbl>
                      <w:p w14:paraId="43A85658" w14:textId="77777777" w:rsidR="00AB2545" w:rsidRDefault="00AB2545">
                        <w:pPr>
                          <w:rPr>
                            <w:rFonts w:ascii="Times New Roman" w:eastAsia="Times New Roman" w:hAnsi="Times New Roman" w:cs="Times New Roman"/>
                            <w:sz w:val="20"/>
                            <w:szCs w:val="20"/>
                          </w:rPr>
                        </w:pPr>
                      </w:p>
                    </w:tc>
                  </w:tr>
                </w:tbl>
                <w:p w14:paraId="5EA40445" w14:textId="77777777" w:rsidR="00AB2545" w:rsidRDefault="00AB2545">
                  <w:pPr>
                    <w:rPr>
                      <w:rFonts w:eastAsia="Times New Roman"/>
                    </w:rPr>
                  </w:pPr>
                </w:p>
              </w:tc>
            </w:tr>
          </w:tbl>
          <w:p w14:paraId="48B304B5" w14:textId="77777777" w:rsidR="00AB2545" w:rsidRDefault="00AB2545">
            <w:pPr>
              <w:jc w:val="center"/>
              <w:rPr>
                <w:rFonts w:ascii="Times New Roman" w:eastAsia="Times New Roman" w:hAnsi="Times New Roman" w:cs="Times New Roman"/>
                <w:sz w:val="20"/>
                <w:szCs w:val="20"/>
              </w:rPr>
            </w:pPr>
          </w:p>
        </w:tc>
      </w:tr>
    </w:tbl>
    <w:p w14:paraId="661EAA7C" w14:textId="77777777" w:rsidR="00FD3A85" w:rsidRPr="00504E43" w:rsidRDefault="00FD3A85"/>
    <w:sectPr w:rsidR="00FD3A85" w:rsidRPr="00504E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A5028"/>
    <w:multiLevelType w:val="multilevel"/>
    <w:tmpl w:val="9C2E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CB4800"/>
    <w:multiLevelType w:val="multilevel"/>
    <w:tmpl w:val="F9FA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7519AC"/>
    <w:multiLevelType w:val="multilevel"/>
    <w:tmpl w:val="3974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6D46BA"/>
    <w:multiLevelType w:val="multilevel"/>
    <w:tmpl w:val="30D00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A57CFE"/>
    <w:multiLevelType w:val="multilevel"/>
    <w:tmpl w:val="D9E6D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855A69"/>
    <w:multiLevelType w:val="multilevel"/>
    <w:tmpl w:val="57083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0250864">
    <w:abstractNumId w:val="2"/>
  </w:num>
  <w:num w:numId="2" w16cid:durableId="454059123">
    <w:abstractNumId w:val="3"/>
  </w:num>
  <w:num w:numId="3" w16cid:durableId="1394544580">
    <w:abstractNumId w:val="3"/>
    <w:lvlOverride w:ilvl="0"/>
    <w:lvlOverride w:ilvl="1"/>
    <w:lvlOverride w:ilvl="2"/>
    <w:lvlOverride w:ilvl="3"/>
    <w:lvlOverride w:ilvl="4"/>
    <w:lvlOverride w:ilvl="5"/>
    <w:lvlOverride w:ilvl="6"/>
    <w:lvlOverride w:ilvl="7"/>
    <w:lvlOverride w:ilvl="8"/>
  </w:num>
  <w:num w:numId="4" w16cid:durableId="2130319020">
    <w:abstractNumId w:val="0"/>
  </w:num>
  <w:num w:numId="5" w16cid:durableId="217596153">
    <w:abstractNumId w:val="4"/>
  </w:num>
  <w:num w:numId="6" w16cid:durableId="1073891972">
    <w:abstractNumId w:val="4"/>
    <w:lvlOverride w:ilvl="0"/>
    <w:lvlOverride w:ilvl="1"/>
    <w:lvlOverride w:ilvl="2"/>
    <w:lvlOverride w:ilvl="3"/>
    <w:lvlOverride w:ilvl="4"/>
    <w:lvlOverride w:ilvl="5"/>
    <w:lvlOverride w:ilvl="6"/>
    <w:lvlOverride w:ilvl="7"/>
    <w:lvlOverride w:ilvl="8"/>
  </w:num>
  <w:num w:numId="7" w16cid:durableId="1665821923">
    <w:abstractNumId w:val="1"/>
  </w:num>
  <w:num w:numId="8" w16cid:durableId="2075203977">
    <w:abstractNumId w:val="5"/>
  </w:num>
  <w:num w:numId="9" w16cid:durableId="142889042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545"/>
    <w:rsid w:val="000B4310"/>
    <w:rsid w:val="004000D7"/>
    <w:rsid w:val="00504E43"/>
    <w:rsid w:val="005D6305"/>
    <w:rsid w:val="007908F4"/>
    <w:rsid w:val="00AB2545"/>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F5AF"/>
  <w15:chartTrackingRefBased/>
  <w15:docId w15:val="{E9A959C4-B506-47FB-8502-7CFEA7F9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545"/>
    <w:rPr>
      <w:rFonts w:ascii="Calibri" w:hAnsi="Calibri" w:cs="Calibri"/>
      <w:kern w:val="0"/>
      <w:sz w:val="22"/>
      <w:szCs w:val="22"/>
      <w:lang w:eastAsia="en-GB"/>
      <w14:ligatures w14:val="none"/>
    </w:rPr>
  </w:style>
  <w:style w:type="paragraph" w:styleId="Heading1">
    <w:name w:val="heading 1"/>
    <w:basedOn w:val="Normal"/>
    <w:link w:val="Heading1Char"/>
    <w:uiPriority w:val="9"/>
    <w:qFormat/>
    <w:rsid w:val="00AB2545"/>
    <w:pPr>
      <w:outlineLvl w:val="0"/>
    </w:pPr>
    <w:rPr>
      <w:rFonts w:ascii="Helvetica" w:hAnsi="Helvetica" w:cs="Helvetica"/>
      <w:b/>
      <w:bCs/>
      <w:color w:val="606060"/>
      <w:spacing w:val="-15"/>
      <w:kern w:val="36"/>
      <w:sz w:val="60"/>
      <w:szCs w:val="60"/>
    </w:rPr>
  </w:style>
  <w:style w:type="paragraph" w:styleId="Heading2">
    <w:name w:val="heading 2"/>
    <w:basedOn w:val="Normal"/>
    <w:link w:val="Heading2Char"/>
    <w:uiPriority w:val="9"/>
    <w:semiHidden/>
    <w:unhideWhenUsed/>
    <w:qFormat/>
    <w:rsid w:val="00AB2545"/>
    <w:pPr>
      <w:spacing w:line="300" w:lineRule="auto"/>
      <w:outlineLvl w:val="1"/>
    </w:pPr>
    <w:rPr>
      <w:rFonts w:ascii="Helvetica" w:hAnsi="Helvetica" w:cs="Helvetica"/>
      <w:b/>
      <w:bCs/>
      <w:color w:val="404040"/>
      <w:spacing w:val="-11"/>
      <w:sz w:val="39"/>
      <w:szCs w:val="39"/>
    </w:rPr>
  </w:style>
  <w:style w:type="paragraph" w:styleId="Heading3">
    <w:name w:val="heading 3"/>
    <w:basedOn w:val="Normal"/>
    <w:link w:val="Heading3Char"/>
    <w:uiPriority w:val="9"/>
    <w:semiHidden/>
    <w:unhideWhenUsed/>
    <w:qFormat/>
    <w:rsid w:val="00AB2545"/>
    <w:pPr>
      <w:spacing w:line="300" w:lineRule="auto"/>
      <w:outlineLvl w:val="2"/>
    </w:pPr>
    <w:rPr>
      <w:rFonts w:ascii="Helvetica" w:hAnsi="Helvetica" w:cs="Helvetica"/>
      <w:b/>
      <w:bCs/>
      <w:color w:val="606060"/>
      <w:spacing w:val="-8"/>
      <w:sz w:val="27"/>
      <w:szCs w:val="27"/>
    </w:rPr>
  </w:style>
  <w:style w:type="paragraph" w:styleId="Heading4">
    <w:name w:val="heading 4"/>
    <w:basedOn w:val="Normal"/>
    <w:link w:val="Heading4Char"/>
    <w:uiPriority w:val="9"/>
    <w:semiHidden/>
    <w:unhideWhenUsed/>
    <w:qFormat/>
    <w:rsid w:val="00AB2545"/>
    <w:pPr>
      <w:spacing w:line="300" w:lineRule="auto"/>
      <w:outlineLvl w:val="3"/>
    </w:pPr>
    <w:rPr>
      <w:rFonts w:ascii="Helvetica" w:hAnsi="Helvetica" w:cs="Helvetica"/>
      <w:b/>
      <w:bCs/>
      <w:color w:val="808080"/>
      <w:sz w:val="24"/>
      <w:szCs w:val="24"/>
    </w:rPr>
  </w:style>
  <w:style w:type="paragraph" w:styleId="Heading5">
    <w:name w:val="heading 5"/>
    <w:basedOn w:val="Normal"/>
    <w:link w:val="Heading5Char"/>
    <w:uiPriority w:val="9"/>
    <w:semiHidden/>
    <w:unhideWhenUsed/>
    <w:qFormat/>
    <w:rsid w:val="00AB2545"/>
    <w:pPr>
      <w:outlineLvl w:val="4"/>
    </w:pPr>
    <w:rPr>
      <w:b/>
      <w:bCs/>
      <w:sz w:val="20"/>
      <w:szCs w:val="20"/>
    </w:rPr>
  </w:style>
  <w:style w:type="paragraph" w:styleId="Heading6">
    <w:name w:val="heading 6"/>
    <w:basedOn w:val="Normal"/>
    <w:link w:val="Heading6Char"/>
    <w:uiPriority w:val="9"/>
    <w:semiHidden/>
    <w:unhideWhenUsed/>
    <w:qFormat/>
    <w:rsid w:val="00AB2545"/>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545"/>
    <w:rPr>
      <w:rFonts w:ascii="Helvetica" w:hAnsi="Helvetica" w:cs="Helvetica"/>
      <w:b/>
      <w:bCs/>
      <w:color w:val="606060"/>
      <w:spacing w:val="-15"/>
      <w:kern w:val="36"/>
      <w:sz w:val="60"/>
      <w:szCs w:val="60"/>
      <w:lang w:eastAsia="en-GB"/>
      <w14:ligatures w14:val="none"/>
    </w:rPr>
  </w:style>
  <w:style w:type="character" w:customStyle="1" w:styleId="Heading2Char">
    <w:name w:val="Heading 2 Char"/>
    <w:basedOn w:val="DefaultParagraphFont"/>
    <w:link w:val="Heading2"/>
    <w:uiPriority w:val="9"/>
    <w:semiHidden/>
    <w:rsid w:val="00AB2545"/>
    <w:rPr>
      <w:rFonts w:ascii="Helvetica" w:hAnsi="Helvetica" w:cs="Helvetica"/>
      <w:b/>
      <w:bCs/>
      <w:color w:val="404040"/>
      <w:spacing w:val="-11"/>
      <w:kern w:val="0"/>
      <w:sz w:val="39"/>
      <w:szCs w:val="39"/>
      <w:lang w:eastAsia="en-GB"/>
      <w14:ligatures w14:val="none"/>
    </w:rPr>
  </w:style>
  <w:style w:type="character" w:customStyle="1" w:styleId="Heading3Char">
    <w:name w:val="Heading 3 Char"/>
    <w:basedOn w:val="DefaultParagraphFont"/>
    <w:link w:val="Heading3"/>
    <w:uiPriority w:val="9"/>
    <w:semiHidden/>
    <w:rsid w:val="00AB2545"/>
    <w:rPr>
      <w:rFonts w:ascii="Helvetica" w:hAnsi="Helvetica" w:cs="Helvetica"/>
      <w:b/>
      <w:bCs/>
      <w:color w:val="606060"/>
      <w:spacing w:val="-8"/>
      <w:kern w:val="0"/>
      <w:sz w:val="27"/>
      <w:szCs w:val="27"/>
      <w:lang w:eastAsia="en-GB"/>
      <w14:ligatures w14:val="none"/>
    </w:rPr>
  </w:style>
  <w:style w:type="character" w:customStyle="1" w:styleId="Heading4Char">
    <w:name w:val="Heading 4 Char"/>
    <w:basedOn w:val="DefaultParagraphFont"/>
    <w:link w:val="Heading4"/>
    <w:uiPriority w:val="9"/>
    <w:semiHidden/>
    <w:rsid w:val="00AB2545"/>
    <w:rPr>
      <w:rFonts w:ascii="Helvetica" w:hAnsi="Helvetica" w:cs="Helvetica"/>
      <w:b/>
      <w:bCs/>
      <w:color w:val="808080"/>
      <w:kern w:val="0"/>
      <w:lang w:eastAsia="en-GB"/>
      <w14:ligatures w14:val="none"/>
    </w:rPr>
  </w:style>
  <w:style w:type="character" w:customStyle="1" w:styleId="Heading5Char">
    <w:name w:val="Heading 5 Char"/>
    <w:basedOn w:val="DefaultParagraphFont"/>
    <w:link w:val="Heading5"/>
    <w:uiPriority w:val="9"/>
    <w:semiHidden/>
    <w:rsid w:val="00AB2545"/>
    <w:rPr>
      <w:rFonts w:ascii="Calibri" w:hAnsi="Calibri" w:cs="Calibri"/>
      <w:b/>
      <w:bCs/>
      <w:kern w:val="0"/>
      <w:sz w:val="20"/>
      <w:szCs w:val="20"/>
      <w:lang w:eastAsia="en-GB"/>
      <w14:ligatures w14:val="none"/>
    </w:rPr>
  </w:style>
  <w:style w:type="character" w:customStyle="1" w:styleId="Heading6Char">
    <w:name w:val="Heading 6 Char"/>
    <w:basedOn w:val="DefaultParagraphFont"/>
    <w:link w:val="Heading6"/>
    <w:uiPriority w:val="9"/>
    <w:semiHidden/>
    <w:rsid w:val="00AB2545"/>
    <w:rPr>
      <w:rFonts w:ascii="Calibri" w:hAnsi="Calibri" w:cs="Calibri"/>
      <w:b/>
      <w:bCs/>
      <w:kern w:val="0"/>
      <w:sz w:val="15"/>
      <w:szCs w:val="15"/>
      <w:lang w:eastAsia="en-GB"/>
      <w14:ligatures w14:val="none"/>
    </w:rPr>
  </w:style>
  <w:style w:type="character" w:styleId="Hyperlink">
    <w:name w:val="Hyperlink"/>
    <w:basedOn w:val="DefaultParagraphFont"/>
    <w:uiPriority w:val="99"/>
    <w:semiHidden/>
    <w:unhideWhenUsed/>
    <w:rsid w:val="00AB2545"/>
    <w:rPr>
      <w:color w:val="0000FF"/>
      <w:u w:val="single"/>
    </w:rPr>
  </w:style>
  <w:style w:type="character" w:styleId="FollowedHyperlink">
    <w:name w:val="FollowedHyperlink"/>
    <w:basedOn w:val="DefaultParagraphFont"/>
    <w:uiPriority w:val="99"/>
    <w:semiHidden/>
    <w:unhideWhenUsed/>
    <w:rsid w:val="00AB2545"/>
    <w:rPr>
      <w:color w:val="800080"/>
      <w:u w:val="single"/>
    </w:rPr>
  </w:style>
  <w:style w:type="paragraph" w:customStyle="1" w:styleId="msonormal0">
    <w:name w:val="msonormal"/>
    <w:basedOn w:val="Normal"/>
    <w:rsid w:val="00AB2545"/>
    <w:pPr>
      <w:spacing w:before="240" w:after="240"/>
    </w:pPr>
  </w:style>
  <w:style w:type="paragraph" w:customStyle="1" w:styleId="readmsgbody">
    <w:name w:val="readmsgbody"/>
    <w:basedOn w:val="Normal"/>
    <w:rsid w:val="00AB2545"/>
    <w:pPr>
      <w:spacing w:before="100" w:beforeAutospacing="1" w:after="100" w:afterAutospacing="1"/>
    </w:pPr>
  </w:style>
  <w:style w:type="paragraph" w:customStyle="1" w:styleId="externalclass">
    <w:name w:val="externalclass"/>
    <w:basedOn w:val="Normal"/>
    <w:rsid w:val="00AB2545"/>
    <w:pPr>
      <w:spacing w:before="100" w:beforeAutospacing="1" w:after="100" w:afterAutospacing="1"/>
    </w:pPr>
  </w:style>
  <w:style w:type="paragraph" w:customStyle="1" w:styleId="mcnimage">
    <w:name w:val="mcnimage"/>
    <w:basedOn w:val="Normal"/>
    <w:rsid w:val="00AB2545"/>
    <w:pPr>
      <w:spacing w:before="100" w:beforeAutospacing="1" w:after="100" w:afterAutospacing="1"/>
    </w:pPr>
  </w:style>
  <w:style w:type="paragraph" w:customStyle="1" w:styleId="mcnretinaimage">
    <w:name w:val="mcnretinaimage"/>
    <w:basedOn w:val="Normal"/>
    <w:rsid w:val="00AB2545"/>
    <w:pPr>
      <w:spacing w:before="100" w:beforeAutospacing="1" w:after="100" w:afterAutospacing="1"/>
    </w:pPr>
  </w:style>
  <w:style w:type="paragraph" w:customStyle="1" w:styleId="mcntextcontent">
    <w:name w:val="mcntextcontent"/>
    <w:basedOn w:val="Normal"/>
    <w:rsid w:val="00AB2545"/>
    <w:pPr>
      <w:spacing w:before="100" w:beforeAutospacing="1" w:after="100" w:afterAutospacing="1"/>
    </w:pPr>
  </w:style>
  <w:style w:type="paragraph" w:customStyle="1" w:styleId="mcnpreviewtext">
    <w:name w:val="mcnpreviewtext"/>
    <w:basedOn w:val="Normal"/>
    <w:rsid w:val="00AB2545"/>
    <w:pPr>
      <w:spacing w:before="100" w:beforeAutospacing="1" w:after="100" w:afterAutospacing="1"/>
    </w:pPr>
    <w:rPr>
      <w:vanish/>
    </w:rPr>
  </w:style>
  <w:style w:type="paragraph" w:customStyle="1" w:styleId="mcntextcontent1">
    <w:name w:val="mcntextcontent1"/>
    <w:basedOn w:val="Normal"/>
    <w:rsid w:val="00AB2545"/>
    <w:pPr>
      <w:spacing w:before="240" w:after="240"/>
    </w:pPr>
    <w:rPr>
      <w:rFonts w:ascii="Helvetica" w:hAnsi="Helvetica" w:cs="Helvetica"/>
      <w:color w:val="606060"/>
      <w:sz w:val="17"/>
      <w:szCs w:val="17"/>
    </w:rPr>
  </w:style>
  <w:style w:type="paragraph" w:customStyle="1" w:styleId="mcntextcontent2">
    <w:name w:val="mcntextcontent2"/>
    <w:basedOn w:val="Normal"/>
    <w:rsid w:val="00AB2545"/>
    <w:pPr>
      <w:spacing w:before="240" w:after="240" w:line="360" w:lineRule="auto"/>
    </w:pPr>
    <w:rPr>
      <w:rFonts w:ascii="Helvetica" w:hAnsi="Helvetica" w:cs="Helvetica"/>
      <w:color w:val="606060"/>
      <w:sz w:val="23"/>
      <w:szCs w:val="23"/>
    </w:rPr>
  </w:style>
  <w:style w:type="paragraph" w:customStyle="1" w:styleId="mcntextcontent3">
    <w:name w:val="mcntextcontent3"/>
    <w:basedOn w:val="Normal"/>
    <w:rsid w:val="00AB2545"/>
    <w:pPr>
      <w:spacing w:before="240" w:after="240"/>
    </w:pPr>
    <w:rPr>
      <w:rFonts w:ascii="Helvetica" w:hAnsi="Helvetica" w:cs="Helvetica"/>
      <w:color w:val="606060"/>
      <w:sz w:val="23"/>
      <w:szCs w:val="23"/>
    </w:rPr>
  </w:style>
  <w:style w:type="paragraph" w:customStyle="1" w:styleId="mcntextcontent4">
    <w:name w:val="mcntextcontent4"/>
    <w:basedOn w:val="Normal"/>
    <w:rsid w:val="00AB2545"/>
    <w:pPr>
      <w:spacing w:before="240" w:after="240" w:line="300" w:lineRule="auto"/>
    </w:pPr>
    <w:rPr>
      <w:rFonts w:ascii="Helvetica" w:hAnsi="Helvetica" w:cs="Helvetica"/>
      <w:color w:val="606060"/>
      <w:sz w:val="20"/>
      <w:szCs w:val="20"/>
    </w:rPr>
  </w:style>
  <w:style w:type="paragraph" w:customStyle="1" w:styleId="mcntextcontent5">
    <w:name w:val="mcntextcontent5"/>
    <w:basedOn w:val="Normal"/>
    <w:rsid w:val="00AB2545"/>
    <w:pPr>
      <w:spacing w:before="240" w:after="240" w:line="300" w:lineRule="auto"/>
    </w:pPr>
    <w:rPr>
      <w:rFonts w:ascii="Helvetica" w:hAnsi="Helvetica" w:cs="Helvetica"/>
      <w:color w:val="606060"/>
      <w:sz w:val="17"/>
      <w:szCs w:val="17"/>
    </w:rPr>
  </w:style>
  <w:style w:type="paragraph" w:customStyle="1" w:styleId="mcntextcontent6">
    <w:name w:val="mcntextcontent6"/>
    <w:basedOn w:val="Normal"/>
    <w:rsid w:val="00AB2545"/>
    <w:pPr>
      <w:spacing w:before="240" w:after="240"/>
    </w:pPr>
    <w:rPr>
      <w:rFonts w:ascii="Helvetica" w:hAnsi="Helvetica" w:cs="Helvetica"/>
      <w:color w:val="606060"/>
      <w:sz w:val="17"/>
      <w:szCs w:val="17"/>
    </w:rPr>
  </w:style>
  <w:style w:type="paragraph" w:customStyle="1" w:styleId="mcntextcontent7">
    <w:name w:val="mcntextcontent7"/>
    <w:basedOn w:val="Normal"/>
    <w:rsid w:val="00AB2545"/>
    <w:pPr>
      <w:spacing w:before="240" w:after="240" w:line="360" w:lineRule="auto"/>
    </w:pPr>
    <w:rPr>
      <w:rFonts w:ascii="Helvetica" w:hAnsi="Helvetica" w:cs="Helvetica"/>
      <w:color w:val="606060"/>
      <w:sz w:val="23"/>
      <w:szCs w:val="23"/>
    </w:rPr>
  </w:style>
  <w:style w:type="paragraph" w:customStyle="1" w:styleId="mcntextcontent8">
    <w:name w:val="mcntextcontent8"/>
    <w:basedOn w:val="Normal"/>
    <w:rsid w:val="00AB2545"/>
    <w:pPr>
      <w:spacing w:before="240" w:after="240"/>
    </w:pPr>
    <w:rPr>
      <w:rFonts w:ascii="Helvetica" w:hAnsi="Helvetica" w:cs="Helvetica"/>
      <w:color w:val="606060"/>
      <w:sz w:val="23"/>
      <w:szCs w:val="23"/>
    </w:rPr>
  </w:style>
  <w:style w:type="paragraph" w:customStyle="1" w:styleId="mcntextcontent9">
    <w:name w:val="mcntextcontent9"/>
    <w:basedOn w:val="Normal"/>
    <w:rsid w:val="00AB2545"/>
    <w:pPr>
      <w:spacing w:before="240" w:after="240" w:line="300" w:lineRule="auto"/>
    </w:pPr>
    <w:rPr>
      <w:rFonts w:ascii="Helvetica" w:hAnsi="Helvetica" w:cs="Helvetica"/>
      <w:color w:val="606060"/>
      <w:sz w:val="20"/>
      <w:szCs w:val="20"/>
    </w:rPr>
  </w:style>
  <w:style w:type="paragraph" w:customStyle="1" w:styleId="mcntextcontent10">
    <w:name w:val="mcntextcontent10"/>
    <w:basedOn w:val="Normal"/>
    <w:rsid w:val="00AB2545"/>
    <w:pPr>
      <w:spacing w:before="240" w:after="240" w:line="300" w:lineRule="auto"/>
    </w:pPr>
    <w:rPr>
      <w:rFonts w:ascii="Helvetica" w:hAnsi="Helvetica" w:cs="Helvetica"/>
      <w:color w:val="606060"/>
      <w:sz w:val="17"/>
      <w:szCs w:val="17"/>
    </w:rPr>
  </w:style>
  <w:style w:type="character" w:customStyle="1" w:styleId="emailstyle40">
    <w:name w:val="emailstyle40"/>
    <w:basedOn w:val="DefaultParagraphFont"/>
    <w:semiHidden/>
    <w:rsid w:val="00AB2545"/>
    <w:rPr>
      <w:rFonts w:ascii="Arial" w:hAnsi="Arial" w:cs="Arial" w:hint="default"/>
      <w:color w:val="000000"/>
    </w:rPr>
  </w:style>
  <w:style w:type="character" w:styleId="Strong">
    <w:name w:val="Strong"/>
    <w:basedOn w:val="DefaultParagraphFont"/>
    <w:uiPriority w:val="22"/>
    <w:qFormat/>
    <w:rsid w:val="00AB25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49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us9.list-manage.com/track/click?u=2eb277ff62b44aa5d97ec4011&amp;id=3edb42c267&amp;e=09095bbc84" TargetMode="External"/><Relationship Id="rId21" Type="http://schemas.openxmlformats.org/officeDocument/2006/relationships/hyperlink" Target="mailto:kirstineginger@Jtltraining.com" TargetMode="External"/><Relationship Id="rId42" Type="http://schemas.openxmlformats.org/officeDocument/2006/relationships/hyperlink" Target="https://com.us9.list-manage.com/track/click?u=2eb277ff62b44aa5d97ec4011&amp;id=ad1a642c5b&amp;e=09095bbc84" TargetMode="External"/><Relationship Id="rId63" Type="http://schemas.openxmlformats.org/officeDocument/2006/relationships/hyperlink" Target="https://COM.us9.list-manage.com/track/click?u=2eb277ff62b44aa5d97ec4011&amp;id=25be017c02&amp;e=09095bbc84" TargetMode="External"/><Relationship Id="rId84" Type="http://schemas.openxmlformats.org/officeDocument/2006/relationships/image" Target="media/image19.jpeg"/><Relationship Id="rId138" Type="http://schemas.openxmlformats.org/officeDocument/2006/relationships/hyperlink" Target="https://COM.us9.list-manage.com/track/click?u=2eb277ff62b44aa5d97ec4011&amp;id=5d5205b69a&amp;e=09095bbc84" TargetMode="External"/><Relationship Id="rId159" Type="http://schemas.openxmlformats.org/officeDocument/2006/relationships/hyperlink" Target="https://com.us9.list-manage.com/track/click?u=2eb277ff62b44aa5d97ec4011&amp;id=a7acd7c189&amp;e=09095bbc84" TargetMode="External"/><Relationship Id="rId170" Type="http://schemas.openxmlformats.org/officeDocument/2006/relationships/hyperlink" Target="https://COM.us9.list-manage.com/track/click?u=2eb277ff62b44aa5d97ec4011&amp;id=59337c97bd&amp;e=09095bbc84" TargetMode="External"/><Relationship Id="rId107" Type="http://schemas.openxmlformats.org/officeDocument/2006/relationships/image" Target="media/image26.jpeg"/><Relationship Id="rId11" Type="http://schemas.openxmlformats.org/officeDocument/2006/relationships/hyperlink" Target="https://COM.us9.list-manage.com/track/click?u=2eb277ff62b44aa5d97ec4011&amp;id=a92d189de1&amp;e=09095bbc84" TargetMode="External"/><Relationship Id="rId32" Type="http://schemas.openxmlformats.org/officeDocument/2006/relationships/hyperlink" Target="https://COM.us9.list-manage.com/track/click?u=2eb277ff62b44aa5d97ec4011&amp;id=7f7f8c8086&amp;e=09095bbc84" TargetMode="External"/><Relationship Id="rId53" Type="http://schemas.openxmlformats.org/officeDocument/2006/relationships/image" Target="media/image11.jpeg"/><Relationship Id="rId74" Type="http://schemas.openxmlformats.org/officeDocument/2006/relationships/hyperlink" Target="https://COM.us9.list-manage.com/track/click?u=2eb277ff62b44aa5d97ec4011&amp;id=6b23011e08&amp;e=09095bbc84" TargetMode="External"/><Relationship Id="rId128" Type="http://schemas.openxmlformats.org/officeDocument/2006/relationships/hyperlink" Target="https://COM.us9.list-manage.com/track/click?u=2eb277ff62b44aa5d97ec4011&amp;id=8c5ce5c08c&amp;e=09095bbc84" TargetMode="External"/><Relationship Id="rId149" Type="http://schemas.openxmlformats.org/officeDocument/2006/relationships/hyperlink" Target="https://COM.us9.list-manage.com/track/click?u=2eb277ff62b44aa5d97ec4011&amp;id=d111b1ebd8&amp;e=09095bbc84" TargetMode="External"/><Relationship Id="rId5" Type="http://schemas.openxmlformats.org/officeDocument/2006/relationships/hyperlink" Target="https://mailchi.mp/oxfordshirelep/picksoftheweek300124?e=09095bbc84" TargetMode="External"/><Relationship Id="rId95" Type="http://schemas.openxmlformats.org/officeDocument/2006/relationships/hyperlink" Target="https://COM.us9.list-manage.com/track/click?u=2eb277ff62b44aa5d97ec4011&amp;id=61e6954d3a&amp;e=09095bbc84" TargetMode="External"/><Relationship Id="rId160" Type="http://schemas.openxmlformats.org/officeDocument/2006/relationships/image" Target="media/image31.png"/><Relationship Id="rId22" Type="http://schemas.openxmlformats.org/officeDocument/2006/relationships/hyperlink" Target="https://com.us9.list-manage.com/track/click?u=2eb277ff62b44aa5d97ec4011&amp;id=4ab0156bff&amp;e=09095bbc84" TargetMode="External"/><Relationship Id="rId43" Type="http://schemas.openxmlformats.org/officeDocument/2006/relationships/image" Target="media/image8.jpeg"/><Relationship Id="rId64" Type="http://schemas.openxmlformats.org/officeDocument/2006/relationships/hyperlink" Target="https://com.us9.list-manage.com/track/click?u=2eb277ff62b44aa5d97ec4011&amp;id=eb8f2adfdf&amp;e=09095bbc84" TargetMode="External"/><Relationship Id="rId118" Type="http://schemas.openxmlformats.org/officeDocument/2006/relationships/hyperlink" Target="https://com.us9.list-manage.com/track/click?u=2eb277ff62b44aa5d97ec4011&amp;id=d1b2def420&amp;e=09095bbc84" TargetMode="External"/><Relationship Id="rId139" Type="http://schemas.openxmlformats.org/officeDocument/2006/relationships/hyperlink" Target="https://COM.us9.list-manage.com/track/click?u=2eb277ff62b44aa5d97ec4011&amp;id=c05d3334b1&amp;e=09095bbc84" TargetMode="External"/><Relationship Id="rId85" Type="http://schemas.openxmlformats.org/officeDocument/2006/relationships/hyperlink" Target="https://COM.us9.list-manage.com/track/click?u=2eb277ff62b44aa5d97ec4011&amp;id=5f3574902b&amp;e=09095bbc84" TargetMode="External"/><Relationship Id="rId150" Type="http://schemas.openxmlformats.org/officeDocument/2006/relationships/hyperlink" Target="https://COM.us9.list-manage.com/track/click?u=2eb277ff62b44aa5d97ec4011&amp;id=9bbe089daf&amp;e=09095bbc84" TargetMode="External"/><Relationship Id="rId171" Type="http://schemas.openxmlformats.org/officeDocument/2006/relationships/hyperlink" Target="https://COM.us9.list-manage.com/track/click?u=2eb277ff62b44aa5d97ec4011&amp;id=0bad01b6f2&amp;e=09095bbc84" TargetMode="External"/><Relationship Id="rId12" Type="http://schemas.openxmlformats.org/officeDocument/2006/relationships/hyperlink" Target="https://COM.us9.list-manage.com/track/click?u=2eb277ff62b44aa5d97ec4011&amp;id=ff635b260e&amp;e=09095bbc84" TargetMode="External"/><Relationship Id="rId33" Type="http://schemas.openxmlformats.org/officeDocument/2006/relationships/hyperlink" Target="https://COM.us9.list-manage.com/track/click?u=2eb277ff62b44aa5d97ec4011&amp;id=5257ca2fc3&amp;e=09095bbc84" TargetMode="External"/><Relationship Id="rId108" Type="http://schemas.openxmlformats.org/officeDocument/2006/relationships/hyperlink" Target="https://COM.us9.list-manage.com/track/click?u=2eb277ff62b44aa5d97ec4011&amp;id=4731f019fe&amp;e=09095bbc84" TargetMode="External"/><Relationship Id="rId129" Type="http://schemas.openxmlformats.org/officeDocument/2006/relationships/hyperlink" Target="https://COM.us9.list-manage.com/track/click?u=2eb277ff62b44aa5d97ec4011&amp;id=8e681365ff&amp;e=09095bbc84" TargetMode="External"/><Relationship Id="rId54" Type="http://schemas.openxmlformats.org/officeDocument/2006/relationships/hyperlink" Target="https://COM.us9.list-manage.com/track/click?u=2eb277ff62b44aa5d97ec4011&amp;id=c90c0afe7e&amp;e=09095bbc84" TargetMode="External"/><Relationship Id="rId75" Type="http://schemas.openxmlformats.org/officeDocument/2006/relationships/hyperlink" Target="https://COM.us9.list-manage.com/track/click?u=2eb277ff62b44aa5d97ec4011&amp;id=5ca069bd74&amp;e=09095bbc84" TargetMode="External"/><Relationship Id="rId96" Type="http://schemas.openxmlformats.org/officeDocument/2006/relationships/hyperlink" Target="https://COM.us9.list-manage.com/track/click?u=2eb277ff62b44aa5d97ec4011&amp;id=4eb0a2db4d&amp;e=09095bbc84" TargetMode="External"/><Relationship Id="rId140" Type="http://schemas.openxmlformats.org/officeDocument/2006/relationships/hyperlink" Target="https://COM.us9.list-manage.com/track/click?u=2eb277ff62b44aa5d97ec4011&amp;id=72d29a79ed&amp;e=09095bbc84" TargetMode="External"/><Relationship Id="rId161" Type="http://schemas.openxmlformats.org/officeDocument/2006/relationships/hyperlink" Target="https://COM.us9.list-manage.com/track/click?u=2eb277ff62b44aa5d97ec4011&amp;id=802859966c&amp;e=09095bbc84" TargetMode="External"/><Relationship Id="rId6" Type="http://schemas.openxmlformats.org/officeDocument/2006/relationships/hyperlink" Target="https://com.us9.list-manage.com/track/click?u=2eb277ff62b44aa5d97ec4011&amp;id=107cc845d6&amp;e=09095bbc84" TargetMode="External"/><Relationship Id="rId23" Type="http://schemas.openxmlformats.org/officeDocument/2006/relationships/image" Target="media/image5.jpeg"/><Relationship Id="rId28" Type="http://schemas.openxmlformats.org/officeDocument/2006/relationships/hyperlink" Target="https://COM.us9.list-manage.com/track/click?u=2eb277ff62b44aa5d97ec4011&amp;id=991b2e58ff&amp;e=09095bbc84" TargetMode="External"/><Relationship Id="rId49" Type="http://schemas.openxmlformats.org/officeDocument/2006/relationships/hyperlink" Target="https://com.us9.list-manage.com/track/click?u=2eb277ff62b44aa5d97ec4011&amp;id=f1d52f78ff&amp;e=09095bbc84" TargetMode="External"/><Relationship Id="rId114" Type="http://schemas.openxmlformats.org/officeDocument/2006/relationships/image" Target="media/image28.jpeg"/><Relationship Id="rId119" Type="http://schemas.openxmlformats.org/officeDocument/2006/relationships/image" Target="media/image29.jpeg"/><Relationship Id="rId44" Type="http://schemas.openxmlformats.org/officeDocument/2006/relationships/hyperlink" Target="https://COM.us9.list-manage.com/track/click?u=2eb277ff62b44aa5d97ec4011&amp;id=c7a2dace2a&amp;e=09095bbc84" TargetMode="External"/><Relationship Id="rId60" Type="http://schemas.openxmlformats.org/officeDocument/2006/relationships/hyperlink" Target="https://COM.us9.list-manage.com/track/click?u=2eb277ff62b44aa5d97ec4011&amp;id=596bfb05ee&amp;e=09095bbc84" TargetMode="External"/><Relationship Id="rId65" Type="http://schemas.openxmlformats.org/officeDocument/2006/relationships/image" Target="media/image14.jpeg"/><Relationship Id="rId81" Type="http://schemas.openxmlformats.org/officeDocument/2006/relationships/image" Target="media/image18.jpeg"/><Relationship Id="rId86" Type="http://schemas.openxmlformats.org/officeDocument/2006/relationships/hyperlink" Target="https://com.us9.list-manage.com/track/click?u=2eb277ff62b44aa5d97ec4011&amp;id=2b1920a622&amp;e=09095bbc84" TargetMode="External"/><Relationship Id="rId130" Type="http://schemas.openxmlformats.org/officeDocument/2006/relationships/hyperlink" Target="https://COM.us9.list-manage.com/track/click?u=2eb277ff62b44aa5d97ec4011&amp;id=78e0f73caf&amp;e=09095bbc84" TargetMode="External"/><Relationship Id="rId135" Type="http://schemas.openxmlformats.org/officeDocument/2006/relationships/hyperlink" Target="https://COM.us9.list-manage.com/track/click?u=2eb277ff62b44aa5d97ec4011&amp;id=b0993f8aa0&amp;e=09095bbc84" TargetMode="External"/><Relationship Id="rId151" Type="http://schemas.openxmlformats.org/officeDocument/2006/relationships/hyperlink" Target="https://COM.us9.list-manage.com/track/click?u=2eb277ff62b44aa5d97ec4011&amp;id=81f390ebdf&amp;e=09095bbc84" TargetMode="External"/><Relationship Id="rId156" Type="http://schemas.openxmlformats.org/officeDocument/2006/relationships/hyperlink" Target="mailto:skills@oxfordshirelep.com" TargetMode="External"/><Relationship Id="rId177" Type="http://schemas.openxmlformats.org/officeDocument/2006/relationships/hyperlink" Target="https://COM.us9.list-manage.com/track/click?u=2eb277ff62b44aa5d97ec4011&amp;id=16355f8279&amp;e=09095bbc84" TargetMode="External"/><Relationship Id="rId172" Type="http://schemas.openxmlformats.org/officeDocument/2006/relationships/hyperlink" Target="mailto:skills@oxfordshirelep.com" TargetMode="External"/><Relationship Id="rId13" Type="http://schemas.openxmlformats.org/officeDocument/2006/relationships/hyperlink" Target="https://com.us9.list-manage.com/track/click?u=2eb277ff62b44aa5d97ec4011&amp;id=d3db24596d&amp;e=09095bbc84" TargetMode="External"/><Relationship Id="rId18" Type="http://schemas.openxmlformats.org/officeDocument/2006/relationships/image" Target="media/image4.jpeg"/><Relationship Id="rId39" Type="http://schemas.openxmlformats.org/officeDocument/2006/relationships/image" Target="media/image7.jpeg"/><Relationship Id="rId109" Type="http://schemas.openxmlformats.org/officeDocument/2006/relationships/hyperlink" Target="https://com.us9.list-manage.com/track/click?u=2eb277ff62b44aa5d97ec4011&amp;id=6038080a5e&amp;e=09095bbc84" TargetMode="External"/><Relationship Id="rId34" Type="http://schemas.openxmlformats.org/officeDocument/2006/relationships/hyperlink" Target="https://com.us9.list-manage.com/track/click?u=2eb277ff62b44aa5d97ec4011&amp;id=d203766ba3&amp;e=09095bbc84" TargetMode="External"/><Relationship Id="rId50" Type="http://schemas.openxmlformats.org/officeDocument/2006/relationships/image" Target="media/image10.jpeg"/><Relationship Id="rId55" Type="http://schemas.openxmlformats.org/officeDocument/2006/relationships/hyperlink" Target="https://com.us9.list-manage.com/track/click?u=2eb277ff62b44aa5d97ec4011&amp;id=ae07fb53de&amp;e=09095bbc84" TargetMode="External"/><Relationship Id="rId76" Type="http://schemas.openxmlformats.org/officeDocument/2006/relationships/hyperlink" Target="mailto:STEM@tokamakenergy.com" TargetMode="External"/><Relationship Id="rId97" Type="http://schemas.openxmlformats.org/officeDocument/2006/relationships/hyperlink" Target="https://com.us9.list-manage.com/track/click?u=2eb277ff62b44aa5d97ec4011&amp;id=6dfe2662ab&amp;e=09095bbc84" TargetMode="External"/><Relationship Id="rId104" Type="http://schemas.openxmlformats.org/officeDocument/2006/relationships/image" Target="media/image25.jpeg"/><Relationship Id="rId120" Type="http://schemas.openxmlformats.org/officeDocument/2006/relationships/hyperlink" Target="https://COM.us9.list-manage.com/track/click?u=2eb277ff62b44aa5d97ec4011&amp;id=e7bbcdbfd8&amp;e=09095bbc84" TargetMode="External"/><Relationship Id="rId125" Type="http://schemas.openxmlformats.org/officeDocument/2006/relationships/hyperlink" Target="https://COM.us9.list-manage.com/track/click?u=2eb277ff62b44aa5d97ec4011&amp;id=389830862e&amp;e=09095bbc84" TargetMode="External"/><Relationship Id="rId141" Type="http://schemas.openxmlformats.org/officeDocument/2006/relationships/hyperlink" Target="https://COM.us9.list-manage.com/track/click?u=2eb277ff62b44aa5d97ec4011&amp;id=c3c2c536f7&amp;e=09095bbc84" TargetMode="External"/><Relationship Id="rId146" Type="http://schemas.openxmlformats.org/officeDocument/2006/relationships/hyperlink" Target="https://COM.us9.list-manage.com/track/click?u=2eb277ff62b44aa5d97ec4011&amp;id=cc2fc55c88&amp;e=09095bbc84" TargetMode="External"/><Relationship Id="rId167" Type="http://schemas.openxmlformats.org/officeDocument/2006/relationships/hyperlink" Target="https://COM.us9.list-manage.com/track/click?u=2eb277ff62b44aa5d97ec4011&amp;id=01aff6975f&amp;e=09095bbc84" TargetMode="External"/><Relationship Id="rId7" Type="http://schemas.openxmlformats.org/officeDocument/2006/relationships/image" Target="media/image1.jpeg"/><Relationship Id="rId71" Type="http://schemas.openxmlformats.org/officeDocument/2006/relationships/hyperlink" Target="https://com.us9.list-manage.com/track/click?u=2eb277ff62b44aa5d97ec4011&amp;id=7cc1648603&amp;e=09095bbc84" TargetMode="External"/><Relationship Id="rId92" Type="http://schemas.openxmlformats.org/officeDocument/2006/relationships/hyperlink" Target="mailto:apprentice@darkeandtaylor.co.uk" TargetMode="External"/><Relationship Id="rId162" Type="http://schemas.openxmlformats.org/officeDocument/2006/relationships/hyperlink" Target="https://com.us9.list-manage.com/track/click?u=2eb277ff62b44aa5d97ec4011&amp;id=ab37f922e5&amp;e=09095bbc84" TargetMode="External"/><Relationship Id="rId2" Type="http://schemas.openxmlformats.org/officeDocument/2006/relationships/styles" Target="styles.xml"/><Relationship Id="rId29" Type="http://schemas.openxmlformats.org/officeDocument/2006/relationships/hyperlink" Target="https://COM.us9.list-manage.com/track/click?u=2eb277ff62b44aa5d97ec4011&amp;id=9bc78b6c1b&amp;e=09095bbc84" TargetMode="External"/><Relationship Id="rId24" Type="http://schemas.openxmlformats.org/officeDocument/2006/relationships/hyperlink" Target="https://COM.us9.list-manage.com/track/click?u=2eb277ff62b44aa5d97ec4011&amp;id=f2fff50f4c&amp;e=09095bbc84" TargetMode="External"/><Relationship Id="rId40" Type="http://schemas.openxmlformats.org/officeDocument/2006/relationships/hyperlink" Target="https://COM.us9.list-manage.com/track/click?u=2eb277ff62b44aa5d97ec4011&amp;id=d8aec89139&amp;e=09095bbc84" TargetMode="External"/><Relationship Id="rId45" Type="http://schemas.openxmlformats.org/officeDocument/2006/relationships/hyperlink" Target="https://COM.us9.list-manage.com/track/click?u=2eb277ff62b44aa5d97ec4011&amp;id=3fd6929d3b&amp;e=09095bbc84" TargetMode="External"/><Relationship Id="rId66" Type="http://schemas.openxmlformats.org/officeDocument/2006/relationships/hyperlink" Target="https://COM.us9.list-manage.com/track/click?u=2eb277ff62b44aa5d97ec4011&amp;id=212f0de975&amp;e=09095bbc84" TargetMode="External"/><Relationship Id="rId87" Type="http://schemas.openxmlformats.org/officeDocument/2006/relationships/image" Target="media/image20.jpeg"/><Relationship Id="rId110" Type="http://schemas.openxmlformats.org/officeDocument/2006/relationships/image" Target="media/image27.jpeg"/><Relationship Id="rId115" Type="http://schemas.openxmlformats.org/officeDocument/2006/relationships/hyperlink" Target="https://COM.us9.list-manage.com/track/click?u=2eb277ff62b44aa5d97ec4011&amp;id=87dea81674&amp;e=09095bbc84" TargetMode="External"/><Relationship Id="rId131" Type="http://schemas.openxmlformats.org/officeDocument/2006/relationships/hyperlink" Target="https://COM.us9.list-manage.com/track/click?u=2eb277ff62b44aa5d97ec4011&amp;id=e296779201&amp;e=09095bbc84" TargetMode="External"/><Relationship Id="rId136" Type="http://schemas.openxmlformats.org/officeDocument/2006/relationships/hyperlink" Target="https://COM.us9.list-manage.com/track/click?u=2eb277ff62b44aa5d97ec4011&amp;id=ad6d11061a&amp;e=09095bbc84" TargetMode="External"/><Relationship Id="rId157" Type="http://schemas.openxmlformats.org/officeDocument/2006/relationships/hyperlink" Target="https://us9.forward-to-friend.com/forward?u=2eb277ff62b44aa5d97ec4011&amp;id=1e94f862c4&amp;e=09095bbc84" TargetMode="External"/><Relationship Id="rId178" Type="http://schemas.openxmlformats.org/officeDocument/2006/relationships/fontTable" Target="fontTable.xml"/><Relationship Id="rId61" Type="http://schemas.openxmlformats.org/officeDocument/2006/relationships/hyperlink" Target="https://COM.us9.list-manage.com/track/click?u=2eb277ff62b44aa5d97ec4011&amp;id=3caaa033d8&amp;e=09095bbc84" TargetMode="External"/><Relationship Id="rId82" Type="http://schemas.openxmlformats.org/officeDocument/2006/relationships/hyperlink" Target="https://COM.us9.list-manage.com/track/click?u=2eb277ff62b44aa5d97ec4011&amp;id=51ebc7af61&amp;e=09095bbc84" TargetMode="External"/><Relationship Id="rId152" Type="http://schemas.openxmlformats.org/officeDocument/2006/relationships/hyperlink" Target="https://COM.us9.list-manage.com/track/click?u=2eb277ff62b44aa5d97ec4011&amp;id=d7a8d7cf0e&amp;e=09095bbc84" TargetMode="External"/><Relationship Id="rId173" Type="http://schemas.openxmlformats.org/officeDocument/2006/relationships/hyperlink" Target="mailto:info@oxfordshirelep.com" TargetMode="External"/><Relationship Id="rId19" Type="http://schemas.openxmlformats.org/officeDocument/2006/relationships/hyperlink" Target="https://COM.us9.list-manage.com/track/click?u=2eb277ff62b44aa5d97ec4011&amp;id=3ce2a2569a&amp;e=09095bbc84" TargetMode="External"/><Relationship Id="rId14" Type="http://schemas.openxmlformats.org/officeDocument/2006/relationships/image" Target="media/image3.jpeg"/><Relationship Id="rId30" Type="http://schemas.openxmlformats.org/officeDocument/2006/relationships/hyperlink" Target="https://COM.us9.list-manage.com/track/click?u=2eb277ff62b44aa5d97ec4011&amp;id=ba64324ad0&amp;e=09095bbc84" TargetMode="External"/><Relationship Id="rId35" Type="http://schemas.openxmlformats.org/officeDocument/2006/relationships/image" Target="media/image6.jpeg"/><Relationship Id="rId56" Type="http://schemas.openxmlformats.org/officeDocument/2006/relationships/image" Target="media/image12.jpeg"/><Relationship Id="rId77" Type="http://schemas.openxmlformats.org/officeDocument/2006/relationships/hyperlink" Target="https://com.us9.list-manage.com/track/click?u=2eb277ff62b44aa5d97ec4011&amp;id=bad7f14877&amp;e=09095bbc84" TargetMode="External"/><Relationship Id="rId100" Type="http://schemas.openxmlformats.org/officeDocument/2006/relationships/hyperlink" Target="https://com.us9.list-manage.com/track/click?u=2eb277ff62b44aa5d97ec4011&amp;id=c75ec4f61a&amp;e=09095bbc84" TargetMode="External"/><Relationship Id="rId105" Type="http://schemas.openxmlformats.org/officeDocument/2006/relationships/hyperlink" Target="https://COM.us9.list-manage.com/track/click?u=2eb277ff62b44aa5d97ec4011&amp;id=9a1300d272&amp;e=09095bbc84" TargetMode="External"/><Relationship Id="rId126" Type="http://schemas.openxmlformats.org/officeDocument/2006/relationships/hyperlink" Target="https://COM.us9.list-manage.com/track/click?u=2eb277ff62b44aa5d97ec4011&amp;id=e05f18cfa4&amp;e=09095bbc84" TargetMode="External"/><Relationship Id="rId147" Type="http://schemas.openxmlformats.org/officeDocument/2006/relationships/hyperlink" Target="https://COM.us9.list-manage.com/track/click?u=2eb277ff62b44aa5d97ec4011&amp;id=2760cdb9b1&amp;e=09095bbc84" TargetMode="External"/><Relationship Id="rId168" Type="http://schemas.openxmlformats.org/officeDocument/2006/relationships/hyperlink" Target="https://com.us9.list-manage.com/track/click?u=2eb277ff62b44aa5d97ec4011&amp;id=ebe42cc44e&amp;e=09095bbc84" TargetMode="External"/><Relationship Id="rId8" Type="http://schemas.openxmlformats.org/officeDocument/2006/relationships/hyperlink" Target="https://com.us9.list-manage.com/track/click?u=2eb277ff62b44aa5d97ec4011&amp;id=978df087af&amp;e=09095bbc84" TargetMode="External"/><Relationship Id="rId51" Type="http://schemas.openxmlformats.org/officeDocument/2006/relationships/hyperlink" Target="https://COM.us9.list-manage.com/track/click?u=2eb277ff62b44aa5d97ec4011&amp;id=411049e023&amp;e=09095bbc84" TargetMode="External"/><Relationship Id="rId72" Type="http://schemas.openxmlformats.org/officeDocument/2006/relationships/image" Target="media/image16.jpeg"/><Relationship Id="rId93" Type="http://schemas.openxmlformats.org/officeDocument/2006/relationships/hyperlink" Target="https://com.us9.list-manage.com/track/click?u=2eb277ff62b44aa5d97ec4011&amp;id=2076d19eb8&amp;e=09095bbc84" TargetMode="External"/><Relationship Id="rId98" Type="http://schemas.openxmlformats.org/officeDocument/2006/relationships/image" Target="media/image23.jpeg"/><Relationship Id="rId121" Type="http://schemas.openxmlformats.org/officeDocument/2006/relationships/hyperlink" Target="https://com.us9.list-manage.com/track/click?u=2eb277ff62b44aa5d97ec4011&amp;id=58b8cadd45&amp;e=09095bbc84" TargetMode="External"/><Relationship Id="rId142" Type="http://schemas.openxmlformats.org/officeDocument/2006/relationships/hyperlink" Target="https://COM.us9.list-manage.com/track/click?u=2eb277ff62b44aa5d97ec4011&amp;id=d6c91e7a65&amp;e=09095bbc84" TargetMode="External"/><Relationship Id="rId163" Type="http://schemas.openxmlformats.org/officeDocument/2006/relationships/image" Target="media/image32.png"/><Relationship Id="rId3" Type="http://schemas.openxmlformats.org/officeDocument/2006/relationships/settings" Target="settings.xml"/><Relationship Id="rId25" Type="http://schemas.openxmlformats.org/officeDocument/2006/relationships/hyperlink" Target="mailto:courses@ignitesportuk.com" TargetMode="External"/><Relationship Id="rId46" Type="http://schemas.openxmlformats.org/officeDocument/2006/relationships/hyperlink" Target="https://com.us9.list-manage.com/track/click?u=2eb277ff62b44aa5d97ec4011&amp;id=49b4c13abc&amp;e=09095bbc84" TargetMode="External"/><Relationship Id="rId67" Type="http://schemas.openxmlformats.org/officeDocument/2006/relationships/hyperlink" Target="https://com.us9.list-manage.com/track/click?u=2eb277ff62b44aa5d97ec4011&amp;id=10d8ebfc42&amp;e=09095bbc84" TargetMode="External"/><Relationship Id="rId116" Type="http://schemas.openxmlformats.org/officeDocument/2006/relationships/hyperlink" Target="https://COM.us9.list-manage.com/track/click?u=2eb277ff62b44aa5d97ec4011&amp;id=9620ea0d91&amp;e=09095bbc84" TargetMode="External"/><Relationship Id="rId137" Type="http://schemas.openxmlformats.org/officeDocument/2006/relationships/hyperlink" Target="https://COM.us9.list-manage.com/track/click?u=2eb277ff62b44aa5d97ec4011&amp;id=718776a0a3&amp;e=09095bbc84" TargetMode="External"/><Relationship Id="rId158" Type="http://schemas.openxmlformats.org/officeDocument/2006/relationships/hyperlink" Target="https://COM.us9.list-manage.com/track/click?u=2eb277ff62b44aa5d97ec4011&amp;id=46a70207c0&amp;e=09095bbc84" TargetMode="External"/><Relationship Id="rId20" Type="http://schemas.openxmlformats.org/officeDocument/2006/relationships/hyperlink" Target="https://COM.us9.list-manage.com/track/click?u=2eb277ff62b44aa5d97ec4011&amp;id=9877061753&amp;e=09095bbc84" TargetMode="External"/><Relationship Id="rId41" Type="http://schemas.openxmlformats.org/officeDocument/2006/relationships/hyperlink" Target="https://COM.us9.list-manage.com/track/click?u=2eb277ff62b44aa5d97ec4011&amp;id=9e53b0c851&amp;e=09095bbc84" TargetMode="External"/><Relationship Id="rId62" Type="http://schemas.openxmlformats.org/officeDocument/2006/relationships/hyperlink" Target="https://COM.us9.list-manage.com/track/click?u=2eb277ff62b44aa5d97ec4011&amp;id=afaec9b25b&amp;e=09095bbc84" TargetMode="External"/><Relationship Id="rId83" Type="http://schemas.openxmlformats.org/officeDocument/2006/relationships/hyperlink" Target="https://com.us9.list-manage.com/track/click?u=2eb277ff62b44aa5d97ec4011&amp;id=de98b91a84&amp;e=09095bbc84" TargetMode="External"/><Relationship Id="rId88" Type="http://schemas.openxmlformats.org/officeDocument/2006/relationships/hyperlink" Target="https://COM.us9.list-manage.com/track/click?u=2eb277ff62b44aa5d97ec4011&amp;id=f5aa93158e&amp;e=09095bbc84" TargetMode="External"/><Relationship Id="rId111" Type="http://schemas.openxmlformats.org/officeDocument/2006/relationships/hyperlink" Target="https://COM.us9.list-manage.com/track/click?u=2eb277ff62b44aa5d97ec4011&amp;id=d18c122cb5&amp;e=09095bbc84" TargetMode="External"/><Relationship Id="rId132" Type="http://schemas.openxmlformats.org/officeDocument/2006/relationships/hyperlink" Target="https://COM.us9.list-manage.com/track/click?u=2eb277ff62b44aa5d97ec4011&amp;id=3eccb8c2a5&amp;e=09095bbc84" TargetMode="External"/><Relationship Id="rId153" Type="http://schemas.openxmlformats.org/officeDocument/2006/relationships/hyperlink" Target="https://COM.us9.list-manage.com/track/click?u=2eb277ff62b44aa5d97ec4011&amp;id=8a763126e4&amp;e=09095bbc84" TargetMode="External"/><Relationship Id="rId174" Type="http://schemas.openxmlformats.org/officeDocument/2006/relationships/hyperlink" Target="mailto:skills@oxfordshirelep.com" TargetMode="External"/><Relationship Id="rId179" Type="http://schemas.openxmlformats.org/officeDocument/2006/relationships/theme" Target="theme/theme1.xml"/><Relationship Id="rId15" Type="http://schemas.openxmlformats.org/officeDocument/2006/relationships/hyperlink" Target="https://COM.us9.list-manage.com/track/click?u=2eb277ff62b44aa5d97ec4011&amp;id=d5c06b623f&amp;e=09095bbc84" TargetMode="External"/><Relationship Id="rId36" Type="http://schemas.openxmlformats.org/officeDocument/2006/relationships/hyperlink" Target="https://COM.us9.list-manage.com/track/click?u=2eb277ff62b44aa5d97ec4011&amp;id=2764d51d72&amp;e=09095bbc84" TargetMode="External"/><Relationship Id="rId57" Type="http://schemas.openxmlformats.org/officeDocument/2006/relationships/hyperlink" Target="https://COM.us9.list-manage.com/track/click?u=2eb277ff62b44aa5d97ec4011&amp;id=46fc426342&amp;e=09095bbc84" TargetMode="External"/><Relationship Id="rId106" Type="http://schemas.openxmlformats.org/officeDocument/2006/relationships/hyperlink" Target="https://com.us9.list-manage.com/track/click?u=2eb277ff62b44aa5d97ec4011&amp;id=b433dc5619&amp;e=09095bbc84" TargetMode="External"/><Relationship Id="rId127" Type="http://schemas.openxmlformats.org/officeDocument/2006/relationships/hyperlink" Target="https://COM.us9.list-manage.com/track/click?u=2eb277ff62b44aa5d97ec4011&amp;id=cd8a4ca604&amp;e=09095bbc84" TargetMode="External"/><Relationship Id="rId10" Type="http://schemas.openxmlformats.org/officeDocument/2006/relationships/hyperlink" Target="mailto:skills@oxfordshirelep.com" TargetMode="External"/><Relationship Id="rId31" Type="http://schemas.openxmlformats.org/officeDocument/2006/relationships/hyperlink" Target="https://COM.us9.list-manage.com/track/click?u=2eb277ff62b44aa5d97ec4011&amp;id=3f8c541a6e&amp;e=09095bbc84" TargetMode="External"/><Relationship Id="rId52" Type="http://schemas.openxmlformats.org/officeDocument/2006/relationships/hyperlink" Target="https://com.us9.list-manage.com/track/click?u=2eb277ff62b44aa5d97ec4011&amp;id=fb3577b907&amp;e=09095bbc84" TargetMode="External"/><Relationship Id="rId73" Type="http://schemas.openxmlformats.org/officeDocument/2006/relationships/hyperlink" Target="https://COM.us9.list-manage.com/track/click?u=2eb277ff62b44aa5d97ec4011&amp;id=d0c18e3205&amp;e=09095bbc84" TargetMode="External"/><Relationship Id="rId78" Type="http://schemas.openxmlformats.org/officeDocument/2006/relationships/image" Target="media/image17.jpeg"/><Relationship Id="rId94" Type="http://schemas.openxmlformats.org/officeDocument/2006/relationships/image" Target="media/image22.jpeg"/><Relationship Id="rId99" Type="http://schemas.openxmlformats.org/officeDocument/2006/relationships/hyperlink" Target="https://COM.us9.list-manage.com/track/click?u=2eb277ff62b44aa5d97ec4011&amp;id=f92d80985f&amp;e=09095bbc84" TargetMode="External"/><Relationship Id="rId101" Type="http://schemas.openxmlformats.org/officeDocument/2006/relationships/image" Target="media/image24.jpeg"/><Relationship Id="rId122" Type="http://schemas.openxmlformats.org/officeDocument/2006/relationships/image" Target="media/image30.jpeg"/><Relationship Id="rId143" Type="http://schemas.openxmlformats.org/officeDocument/2006/relationships/hyperlink" Target="https://COM.us9.list-manage.com/track/click?u=2eb277ff62b44aa5d97ec4011&amp;id=a2799adb84&amp;e=09095bbc84" TargetMode="External"/><Relationship Id="rId148" Type="http://schemas.openxmlformats.org/officeDocument/2006/relationships/hyperlink" Target="https://COM.us9.list-manage.com/track/click?u=2eb277ff62b44aa5d97ec4011&amp;id=c1757fb792&amp;e=09095bbc84" TargetMode="External"/><Relationship Id="rId164" Type="http://schemas.openxmlformats.org/officeDocument/2006/relationships/hyperlink" Target="https://COM.us9.list-manage.com/track/click?u=2eb277ff62b44aa5d97ec4011&amp;id=4a839bc20a&amp;e=09095bbc84" TargetMode="External"/><Relationship Id="rId169"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hyperlink" Target="https://COM.us9.list-manage.com/track/click?u=2eb277ff62b44aa5d97ec4011&amp;id=f63e7b332b&amp;e=09095bbc84" TargetMode="External"/><Relationship Id="rId47" Type="http://schemas.openxmlformats.org/officeDocument/2006/relationships/image" Target="media/image9.jpeg"/><Relationship Id="rId68" Type="http://schemas.openxmlformats.org/officeDocument/2006/relationships/image" Target="media/image15.jpeg"/><Relationship Id="rId89" Type="http://schemas.openxmlformats.org/officeDocument/2006/relationships/hyperlink" Target="https://com.us9.list-manage.com/track/click?u=2eb277ff62b44aa5d97ec4011&amp;id=12dcac3ace&amp;e=09095bbc84" TargetMode="External"/><Relationship Id="rId112" Type="http://schemas.openxmlformats.org/officeDocument/2006/relationships/hyperlink" Target="https://COM.us9.list-manage.com/track/click?u=2eb277ff62b44aa5d97ec4011&amp;id=ff00f54a27&amp;e=09095bbc84" TargetMode="External"/><Relationship Id="rId133" Type="http://schemas.openxmlformats.org/officeDocument/2006/relationships/hyperlink" Target="https://COM.us9.list-manage.com/track/click?u=2eb277ff62b44aa5d97ec4011&amp;id=228ecace6c&amp;e=09095bbc84" TargetMode="External"/><Relationship Id="rId154" Type="http://schemas.openxmlformats.org/officeDocument/2006/relationships/hyperlink" Target="https://COM.us9.list-manage.com/track/click?u=2eb277ff62b44aa5d97ec4011&amp;id=f9d468d655&amp;e=09095bbc84" TargetMode="External"/><Relationship Id="rId175" Type="http://schemas.openxmlformats.org/officeDocument/2006/relationships/hyperlink" Target="mailto:info@oxfordshirelep.com" TargetMode="External"/><Relationship Id="rId16" Type="http://schemas.openxmlformats.org/officeDocument/2006/relationships/hyperlink" Target="https://COM.us9.list-manage.com/track/click?u=2eb277ff62b44aa5d97ec4011&amp;id=7cf4f14408&amp;e=09095bbc84" TargetMode="External"/><Relationship Id="rId37" Type="http://schemas.openxmlformats.org/officeDocument/2006/relationships/hyperlink" Target="mailto:education@bodleian.ox.ac.uk" TargetMode="External"/><Relationship Id="rId58" Type="http://schemas.openxmlformats.org/officeDocument/2006/relationships/hyperlink" Target="https://com.us9.list-manage.com/track/click?u=2eb277ff62b44aa5d97ec4011&amp;id=dc0a858c7a&amp;e=09095bbc84" TargetMode="External"/><Relationship Id="rId79" Type="http://schemas.openxmlformats.org/officeDocument/2006/relationships/hyperlink" Target="https://COM.us9.list-manage.com/track/click?u=2eb277ff62b44aa5d97ec4011&amp;id=3d87738f8e&amp;e=09095bbc84" TargetMode="External"/><Relationship Id="rId102" Type="http://schemas.openxmlformats.org/officeDocument/2006/relationships/hyperlink" Target="https://COM.us9.list-manage.com/track/click?u=2eb277ff62b44aa5d97ec4011&amp;id=450686aaf2&amp;e=09095bbc84" TargetMode="External"/><Relationship Id="rId123" Type="http://schemas.openxmlformats.org/officeDocument/2006/relationships/hyperlink" Target="https://COM.us9.list-manage.com/track/click?u=2eb277ff62b44aa5d97ec4011&amp;id=7347a3bfd0&amp;e=09095bbc84" TargetMode="External"/><Relationship Id="rId144" Type="http://schemas.openxmlformats.org/officeDocument/2006/relationships/hyperlink" Target="https://COM.us9.list-manage.com/track/click?u=2eb277ff62b44aa5d97ec4011&amp;id=31250dd3d5&amp;e=09095bbc84" TargetMode="External"/><Relationship Id="rId90" Type="http://schemas.openxmlformats.org/officeDocument/2006/relationships/image" Target="media/image21.jpeg"/><Relationship Id="rId165" Type="http://schemas.openxmlformats.org/officeDocument/2006/relationships/hyperlink" Target="https://com.us9.list-manage.com/track/click?u=2eb277ff62b44aa5d97ec4011&amp;id=41d7a78af2&amp;e=09095bbc84" TargetMode="External"/><Relationship Id="rId27" Type="http://schemas.openxmlformats.org/officeDocument/2006/relationships/hyperlink" Target="https://COM.us9.list-manage.com/track/click?u=2eb277ff62b44aa5d97ec4011&amp;id=1a6a1d2fc5&amp;e=09095bbc84" TargetMode="External"/><Relationship Id="rId48" Type="http://schemas.openxmlformats.org/officeDocument/2006/relationships/hyperlink" Target="https://COM.us9.list-manage.com/track/click?u=2eb277ff62b44aa5d97ec4011&amp;id=795248fabe&amp;e=09095bbc84" TargetMode="External"/><Relationship Id="rId69" Type="http://schemas.openxmlformats.org/officeDocument/2006/relationships/hyperlink" Target="https://COM.us9.list-manage.com/track/click?u=2eb277ff62b44aa5d97ec4011&amp;id=b5f0f85e12&amp;e=09095bbc84" TargetMode="External"/><Relationship Id="rId113" Type="http://schemas.openxmlformats.org/officeDocument/2006/relationships/hyperlink" Target="https://com.us9.list-manage.com/track/click?u=2eb277ff62b44aa5d97ec4011&amp;id=4ea4ddd5e0&amp;e=09095bbc84" TargetMode="External"/><Relationship Id="rId134" Type="http://schemas.openxmlformats.org/officeDocument/2006/relationships/hyperlink" Target="https://COM.us9.list-manage.com/track/click?u=2eb277ff62b44aa5d97ec4011&amp;id=ca2ae586d5&amp;e=09095bbc84" TargetMode="External"/><Relationship Id="rId80" Type="http://schemas.openxmlformats.org/officeDocument/2006/relationships/hyperlink" Target="https://com.us9.list-manage.com/track/click?u=2eb277ff62b44aa5d97ec4011&amp;id=db00bd1bbb&amp;e=09095bbc84" TargetMode="External"/><Relationship Id="rId155" Type="http://schemas.openxmlformats.org/officeDocument/2006/relationships/hyperlink" Target="https://COM.us9.list-manage.com/track/click?u=2eb277ff62b44aa5d97ec4011&amp;id=67efc17fbc&amp;e=09095bbc84" TargetMode="External"/><Relationship Id="rId176" Type="http://schemas.openxmlformats.org/officeDocument/2006/relationships/hyperlink" Target="https://COM.us9.list-manage.com/track/click?u=2eb277ff62b44aa5d97ec4011&amp;id=e85d18018e&amp;e=09095bbc84" TargetMode="External"/><Relationship Id="rId17" Type="http://schemas.openxmlformats.org/officeDocument/2006/relationships/hyperlink" Target="https://com.us9.list-manage.com/track/click?u=2eb277ff62b44aa5d97ec4011&amp;id=134fc5638f&amp;e=09095bbc84" TargetMode="External"/><Relationship Id="rId38" Type="http://schemas.openxmlformats.org/officeDocument/2006/relationships/hyperlink" Target="https://com.us9.list-manage.com/track/click?u=2eb277ff62b44aa5d97ec4011&amp;id=17aca44255&amp;e=09095bbc84" TargetMode="External"/><Relationship Id="rId59" Type="http://schemas.openxmlformats.org/officeDocument/2006/relationships/image" Target="media/image13.jpeg"/><Relationship Id="rId103" Type="http://schemas.openxmlformats.org/officeDocument/2006/relationships/hyperlink" Target="https://com.us9.list-manage.com/track/click?u=2eb277ff62b44aa5d97ec4011&amp;id=bb23f336cb&amp;e=09095bbc84" TargetMode="External"/><Relationship Id="rId124" Type="http://schemas.openxmlformats.org/officeDocument/2006/relationships/hyperlink" Target="https://COM.us9.list-manage.com/track/click?u=2eb277ff62b44aa5d97ec4011&amp;id=f361f7201d&amp;e=09095bbc84" TargetMode="External"/><Relationship Id="rId70" Type="http://schemas.openxmlformats.org/officeDocument/2006/relationships/hyperlink" Target="https://COM.us9.list-manage.com/track/click?u=2eb277ff62b44aa5d97ec4011&amp;id=b131abad74&amp;e=09095bbc84" TargetMode="External"/><Relationship Id="rId91" Type="http://schemas.openxmlformats.org/officeDocument/2006/relationships/hyperlink" Target="https://COM.us9.list-manage.com/track/click?u=2eb277ff62b44aa5d97ec4011&amp;id=9a2161e71e&amp;e=09095bbc84" TargetMode="External"/><Relationship Id="rId145" Type="http://schemas.openxmlformats.org/officeDocument/2006/relationships/hyperlink" Target="https://COM.us9.list-manage.com/track/click?u=2eb277ff62b44aa5d97ec4011&amp;id=05f1b8e698&amp;e=09095bbc84" TargetMode="External"/><Relationship Id="rId166" Type="http://schemas.openxmlformats.org/officeDocument/2006/relationships/image" Target="media/image33.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5430</Words>
  <Characters>30951</Characters>
  <Application>Microsoft Office Word</Application>
  <DocSecurity>0</DocSecurity>
  <Lines>257</Lines>
  <Paragraphs>72</Paragraphs>
  <ScaleCrop>false</ScaleCrop>
  <Company/>
  <LinksUpToDate>false</LinksUpToDate>
  <CharactersWithSpaces>36309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Boys, Karen - Oxfordshire County Council</dc:creator>
  <cp:keywords/>
  <dc:description/>
  <cp:lastModifiedBy>Boys, Karen - Oxfordshire County Council</cp:lastModifiedBy>
  <cp:revision>1</cp:revision>
  <dcterms:created xsi:type="dcterms:W3CDTF">2024-02-20T13:56:00Z</dcterms:created>
  <dcterms:modified xsi:type="dcterms:W3CDTF">2024-02-20T13:59:00Z</dcterms:modified>
</cp:coreProperties>
</file>