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2F2F2"/>
        <w:tblCellMar>
          <w:left w:w="0" w:type="dxa"/>
          <w:right w:w="0" w:type="dxa"/>
        </w:tblCellMar>
        <w:tblLook w:val="04A0" w:firstRow="1" w:lastRow="0" w:firstColumn="1" w:lastColumn="0" w:noHBand="0" w:noVBand="1"/>
      </w:tblPr>
      <w:tblGrid>
        <w:gridCol w:w="9026"/>
      </w:tblGrid>
      <w:tr w:rsidR="002F0980" w14:paraId="6CDAF57E" w14:textId="77777777" w:rsidTr="002F0980">
        <w:trPr>
          <w:jc w:val="center"/>
        </w:trPr>
        <w:tc>
          <w:tcPr>
            <w:tcW w:w="5000" w:type="pct"/>
            <w:shd w:val="clear" w:color="auto" w:fill="F2F2F2"/>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426"/>
            </w:tblGrid>
            <w:tr w:rsidR="002F0980" w14:paraId="2CF18163"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426"/>
                  </w:tblGrid>
                  <w:tr w:rsidR="002F0980" w14:paraId="5D82DCF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426"/>
                        </w:tblGrid>
                        <w:tr w:rsidR="002F0980" w14:paraId="483167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465"/>
                                <w:gridCol w:w="2961"/>
                              </w:tblGrid>
                              <w:tr w:rsidR="002F0980" w14:paraId="2D53181B"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2F0980" w14:paraId="001D41C2" w14:textId="77777777">
                                      <w:tc>
                                        <w:tcPr>
                                          <w:tcW w:w="0" w:type="auto"/>
                                          <w:tcMar>
                                            <w:top w:w="0" w:type="dxa"/>
                                            <w:left w:w="270" w:type="dxa"/>
                                            <w:bottom w:w="135" w:type="dxa"/>
                                            <w:right w:w="270" w:type="dxa"/>
                                          </w:tcMar>
                                          <w:hideMark/>
                                        </w:tcPr>
                                        <w:p w14:paraId="7BC2ED79" w14:textId="77777777" w:rsidR="002F0980" w:rsidRDefault="002F0980">
                                          <w:pPr>
                                            <w:rPr>
                                              <w:rFonts w:ascii="Helvetica" w:hAnsi="Helvetica"/>
                                              <w:color w:val="606060"/>
                                              <w:sz w:val="17"/>
                                              <w:szCs w:val="17"/>
                                            </w:rPr>
                                          </w:pPr>
                                          <w:bookmarkStart w:id="0" w:name="_GoBack"/>
                                          <w:bookmarkEnd w:id="0"/>
                                          <w:proofErr w:type="spellStart"/>
                                          <w:r>
                                            <w:rPr>
                                              <w:rStyle w:val="Strong"/>
                                              <w:rFonts w:ascii="Helvetica" w:hAnsi="Helvetica"/>
                                              <w:color w:val="606060"/>
                                              <w:sz w:val="17"/>
                                              <w:szCs w:val="17"/>
                                            </w:rPr>
                                            <w:t>OxLEP</w:t>
                                          </w:r>
                                          <w:proofErr w:type="spellEnd"/>
                                          <w:r>
                                            <w:rPr>
                                              <w:rStyle w:val="Strong"/>
                                              <w:rFonts w:ascii="Helvetica" w:hAnsi="Helvetica"/>
                                              <w:color w:val="606060"/>
                                              <w:sz w:val="17"/>
                                              <w:szCs w:val="17"/>
                                            </w:rPr>
                                            <w:t xml:space="preserve"> Skills: </w:t>
                                          </w:r>
                                          <w:r>
                                            <w:rPr>
                                              <w:rFonts w:ascii="Helvetica" w:hAnsi="Helvetica"/>
                                              <w:color w:val="606060"/>
                                              <w:sz w:val="17"/>
                                              <w:szCs w:val="17"/>
                                            </w:rPr>
                                            <w:t xml:space="preserve">Picks of the Week </w:t>
                                          </w:r>
                                        </w:p>
                                      </w:tc>
                                    </w:tr>
                                  </w:tbl>
                                  <w:p w14:paraId="7D705A42" w14:textId="77777777" w:rsidR="002F0980" w:rsidRDefault="002F0980">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2F0980" w14:paraId="6C447585" w14:textId="77777777">
                                      <w:tc>
                                        <w:tcPr>
                                          <w:tcW w:w="0" w:type="auto"/>
                                          <w:tcMar>
                                            <w:top w:w="0" w:type="dxa"/>
                                            <w:left w:w="270" w:type="dxa"/>
                                            <w:bottom w:w="135" w:type="dxa"/>
                                            <w:right w:w="270" w:type="dxa"/>
                                          </w:tcMar>
                                          <w:hideMark/>
                                        </w:tcPr>
                                        <w:p w14:paraId="5A438B50" w14:textId="77777777" w:rsidR="002F0980" w:rsidRDefault="002F0980">
                                          <w:pPr>
                                            <w:rPr>
                                              <w:rFonts w:ascii="Helvetica" w:hAnsi="Helvetica"/>
                                              <w:color w:val="606060"/>
                                              <w:sz w:val="17"/>
                                              <w:szCs w:val="17"/>
                                            </w:rPr>
                                          </w:pPr>
                                          <w:hyperlink r:id="rId5" w:tgtFrame="_blank" w:history="1">
                                            <w:r>
                                              <w:rPr>
                                                <w:rStyle w:val="Hyperlink"/>
                                                <w:sz w:val="17"/>
                                                <w:szCs w:val="17"/>
                                              </w:rPr>
                                              <w:t>View this email in your browser</w:t>
                                            </w:r>
                                          </w:hyperlink>
                                          <w:r>
                                            <w:rPr>
                                              <w:rFonts w:ascii="Helvetica" w:hAnsi="Helvetica"/>
                                              <w:color w:val="606060"/>
                                              <w:sz w:val="17"/>
                                              <w:szCs w:val="17"/>
                                            </w:rPr>
                                            <w:t xml:space="preserve"> </w:t>
                                          </w:r>
                                        </w:p>
                                      </w:tc>
                                    </w:tr>
                                  </w:tbl>
                                  <w:p w14:paraId="195D5A04" w14:textId="77777777" w:rsidR="002F0980" w:rsidRDefault="002F0980">
                                    <w:pPr>
                                      <w:rPr>
                                        <w:rFonts w:ascii="Times New Roman" w:eastAsia="Times New Roman" w:hAnsi="Times New Roman" w:cs="Times New Roman"/>
                                        <w:sz w:val="20"/>
                                        <w:szCs w:val="20"/>
                                      </w:rPr>
                                    </w:pPr>
                                  </w:p>
                                </w:tc>
                              </w:tr>
                            </w:tbl>
                            <w:p w14:paraId="67D096AD" w14:textId="77777777" w:rsidR="002F0980" w:rsidRDefault="002F0980">
                              <w:pPr>
                                <w:rPr>
                                  <w:rFonts w:ascii="Times New Roman" w:eastAsia="Times New Roman" w:hAnsi="Times New Roman" w:cs="Times New Roman"/>
                                  <w:sz w:val="20"/>
                                  <w:szCs w:val="20"/>
                                </w:rPr>
                              </w:pPr>
                            </w:p>
                          </w:tc>
                        </w:tr>
                      </w:tbl>
                      <w:p w14:paraId="2A496A61" w14:textId="77777777" w:rsidR="002F0980" w:rsidRDefault="002F0980">
                        <w:pPr>
                          <w:rPr>
                            <w:rFonts w:ascii="Times New Roman" w:eastAsia="Times New Roman" w:hAnsi="Times New Roman" w:cs="Times New Roman"/>
                            <w:sz w:val="20"/>
                            <w:szCs w:val="20"/>
                          </w:rPr>
                        </w:pPr>
                      </w:p>
                    </w:tc>
                  </w:tr>
                </w:tbl>
                <w:p w14:paraId="00648FE9" w14:textId="77777777" w:rsidR="002F0980" w:rsidRDefault="002F0980">
                  <w:pPr>
                    <w:jc w:val="center"/>
                    <w:rPr>
                      <w:rFonts w:ascii="Times New Roman" w:eastAsia="Times New Roman" w:hAnsi="Times New Roman" w:cs="Times New Roman"/>
                      <w:sz w:val="20"/>
                      <w:szCs w:val="20"/>
                    </w:rPr>
                  </w:pPr>
                </w:p>
              </w:tc>
            </w:tr>
            <w:tr w:rsidR="002F0980" w14:paraId="63BB6842"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426"/>
                  </w:tblGrid>
                  <w:tr w:rsidR="002F0980" w14:paraId="576B47E9"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8426"/>
                        </w:tblGrid>
                        <w:tr w:rsidR="002F0980" w14:paraId="632E01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56"/>
                              </w:tblGrid>
                              <w:tr w:rsidR="002F0980" w14:paraId="6301928F" w14:textId="77777777">
                                <w:tc>
                                  <w:tcPr>
                                    <w:tcW w:w="0" w:type="auto"/>
                                    <w:tcMar>
                                      <w:top w:w="0" w:type="dxa"/>
                                      <w:left w:w="135" w:type="dxa"/>
                                      <w:bottom w:w="0" w:type="dxa"/>
                                      <w:right w:w="135" w:type="dxa"/>
                                    </w:tcMar>
                                    <w:hideMark/>
                                  </w:tcPr>
                                  <w:p w14:paraId="47FD7F18" w14:textId="41CC62C4" w:rsidR="002F0980" w:rsidRDefault="002F0980">
                                    <w:pPr>
                                      <w:jc w:val="center"/>
                                    </w:pPr>
                                    <w:r>
                                      <w:rPr>
                                        <w:noProof/>
                                        <w:color w:val="0000FF"/>
                                      </w:rPr>
                                      <w:drawing>
                                        <wp:inline distT="0" distB="0" distL="0" distR="0" wp14:anchorId="3F445723" wp14:editId="7A5FA1BA">
                                          <wp:extent cx="4743450" cy="990600"/>
                                          <wp:effectExtent l="0" t="0" r="0" b="0"/>
                                          <wp:docPr id="674819731" name="Picture 42" descr="A white background with blue text&#10;&#10;Description automatically generated">
                                            <a:hlinkClick xmlns:a="http://schemas.openxmlformats.org/drawingml/2006/main" r:id="rId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19731" name="Picture 42" descr="A white background with blue text&#10;&#10;Description automatically generated">
                                                    <a:hlinkClick r:id="rId6" tooltip="&quot;&quot; t "/>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990600"/>
                                                  </a:xfrm>
                                                  <a:prstGeom prst="rect">
                                                    <a:avLst/>
                                                  </a:prstGeom>
                                                  <a:noFill/>
                                                  <a:ln>
                                                    <a:noFill/>
                                                  </a:ln>
                                                </pic:spPr>
                                              </pic:pic>
                                            </a:graphicData>
                                          </a:graphic>
                                        </wp:inline>
                                      </w:drawing>
                                    </w:r>
                                  </w:p>
                                </w:tc>
                              </w:tr>
                            </w:tbl>
                            <w:p w14:paraId="4E6065CB" w14:textId="77777777" w:rsidR="002F0980" w:rsidRDefault="002F0980">
                              <w:pPr>
                                <w:rPr>
                                  <w:rFonts w:ascii="Times New Roman" w:eastAsia="Times New Roman" w:hAnsi="Times New Roman" w:cs="Times New Roman"/>
                                  <w:sz w:val="20"/>
                                  <w:szCs w:val="20"/>
                                </w:rPr>
                              </w:pPr>
                            </w:p>
                          </w:tc>
                        </w:tr>
                      </w:tbl>
                      <w:p w14:paraId="76FD574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BC06C6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5AB780E"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55DFFA35" w14:textId="77777777">
                                      <w:tc>
                                        <w:tcPr>
                                          <w:tcW w:w="0" w:type="auto"/>
                                          <w:hideMark/>
                                        </w:tcPr>
                                        <w:p w14:paraId="700A4AAE" w14:textId="238EA40E" w:rsidR="002F0980" w:rsidRDefault="002F0980">
                                          <w:r>
                                            <w:rPr>
                                              <w:noProof/>
                                              <w:color w:val="0000FF"/>
                                            </w:rPr>
                                            <w:drawing>
                                              <wp:inline distT="0" distB="0" distL="0" distR="0" wp14:anchorId="3BCF9DE6" wp14:editId="168129A8">
                                                <wp:extent cx="1670050" cy="1416050"/>
                                                <wp:effectExtent l="0" t="0" r="6350" b="0"/>
                                                <wp:docPr id="79490917" name="Picture 41" descr="A calendar with a frog and a butterfly&#10;&#10;Description automatically generated">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917" name="Picture 41" descr="A calendar with a frog and a butterfly&#10;&#10;Description automatically generated">
                                                          <a:hlinkClick r:id="rId8" tooltip="&quot;&quot; t "/>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050" cy="14160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588ED7F9" w14:textId="77777777">
                                      <w:tc>
                                        <w:tcPr>
                                          <w:tcW w:w="0" w:type="auto"/>
                                          <w:hideMark/>
                                        </w:tcPr>
                                        <w:p w14:paraId="0C8EACFB"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32"/>
                                              <w:szCs w:val="32"/>
                                            </w:rPr>
                                            <w:t>Picks of the Week: 27th February 2024</w:t>
                                          </w:r>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Please share these links with your students, colleagues, </w:t>
                                          </w:r>
                                          <w:proofErr w:type="gramStart"/>
                                          <w:r>
                                            <w:rPr>
                                              <w:rFonts w:ascii="Helvetica" w:hAnsi="Helvetica"/>
                                              <w:color w:val="606060"/>
                                              <w:sz w:val="18"/>
                                              <w:szCs w:val="18"/>
                                            </w:rPr>
                                            <w:t>parents</w:t>
                                          </w:r>
                                          <w:proofErr w:type="gramEnd"/>
                                          <w:r>
                                            <w:rPr>
                                              <w:rFonts w:ascii="Helvetica" w:hAnsi="Helvetica"/>
                                              <w:color w:val="606060"/>
                                              <w:sz w:val="18"/>
                                              <w:szCs w:val="18"/>
                                            </w:rPr>
                                            <w:t xml:space="preserve"> and carers. If you would like to include anything in a future issue, please get in touch at </w:t>
                                          </w:r>
                                          <w:hyperlink r:id="rId10" w:tgtFrame="_blank" w:history="1">
                                            <w:r>
                                              <w:rPr>
                                                <w:rStyle w:val="Hyperlink"/>
                                                <w:color w:val="6DC6DD"/>
                                                <w:sz w:val="18"/>
                                                <w:szCs w:val="18"/>
                                              </w:rPr>
                                              <w:t>skills@oxfordshirelep.com</w:t>
                                            </w:r>
                                          </w:hyperlink>
                                        </w:p>
                                      </w:tc>
                                    </w:tr>
                                  </w:tbl>
                                  <w:p w14:paraId="7B004D89" w14:textId="77777777" w:rsidR="002F0980" w:rsidRDefault="002F0980">
                                    <w:pPr>
                                      <w:rPr>
                                        <w:rFonts w:ascii="Times New Roman" w:eastAsia="Times New Roman" w:hAnsi="Times New Roman" w:cs="Times New Roman"/>
                                        <w:sz w:val="20"/>
                                        <w:szCs w:val="20"/>
                                      </w:rPr>
                                    </w:pPr>
                                  </w:p>
                                </w:tc>
                              </w:tr>
                            </w:tbl>
                            <w:p w14:paraId="2E299185" w14:textId="77777777" w:rsidR="002F0980" w:rsidRDefault="002F0980">
                              <w:pPr>
                                <w:rPr>
                                  <w:rFonts w:ascii="Times New Roman" w:eastAsia="Times New Roman" w:hAnsi="Times New Roman" w:cs="Times New Roman"/>
                                  <w:sz w:val="20"/>
                                  <w:szCs w:val="20"/>
                                </w:rPr>
                              </w:pPr>
                            </w:p>
                          </w:tc>
                        </w:tr>
                      </w:tbl>
                      <w:p w14:paraId="700B005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70816D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A8E1DA8" w14:textId="77777777">
                                <w:tc>
                                  <w:tcPr>
                                    <w:tcW w:w="0" w:type="auto"/>
                                    <w:tcBorders>
                                      <w:top w:val="single" w:sz="12" w:space="0" w:color="EAEAEA"/>
                                      <w:left w:val="nil"/>
                                      <w:bottom w:val="nil"/>
                                      <w:right w:val="nil"/>
                                    </w:tcBorders>
                                    <w:vAlign w:val="center"/>
                                    <w:hideMark/>
                                  </w:tcPr>
                                  <w:p w14:paraId="7118AC12" w14:textId="77777777" w:rsidR="002F0980" w:rsidRDefault="002F0980"/>
                                </w:tc>
                              </w:tr>
                            </w:tbl>
                            <w:p w14:paraId="19149E42" w14:textId="77777777" w:rsidR="002F0980" w:rsidRDefault="002F0980">
                              <w:pPr>
                                <w:rPr>
                                  <w:rFonts w:ascii="Times New Roman" w:eastAsia="Times New Roman" w:hAnsi="Times New Roman" w:cs="Times New Roman"/>
                                  <w:sz w:val="20"/>
                                  <w:szCs w:val="20"/>
                                </w:rPr>
                              </w:pPr>
                            </w:p>
                          </w:tc>
                        </w:tr>
                      </w:tbl>
                      <w:p w14:paraId="1C6190F9"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890C0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162562A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2C02039B" w14:textId="77777777">
                                      <w:tc>
                                        <w:tcPr>
                                          <w:tcW w:w="0" w:type="auto"/>
                                          <w:tcMar>
                                            <w:top w:w="0" w:type="dxa"/>
                                            <w:left w:w="270" w:type="dxa"/>
                                            <w:bottom w:w="135" w:type="dxa"/>
                                            <w:right w:w="270" w:type="dxa"/>
                                          </w:tcMar>
                                          <w:hideMark/>
                                        </w:tcPr>
                                        <w:p w14:paraId="660369E2"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 xml:space="preserve">From </w:t>
                                          </w:r>
                                          <w:proofErr w:type="spellStart"/>
                                          <w:r>
                                            <w:rPr>
                                              <w:rStyle w:val="Strong"/>
                                              <w:rFonts w:ascii="Helvetica" w:hAnsi="Helvetica"/>
                                              <w:color w:val="008080"/>
                                              <w:sz w:val="32"/>
                                              <w:szCs w:val="32"/>
                                            </w:rPr>
                                            <w:t>OxLEP</w:t>
                                          </w:r>
                                          <w:proofErr w:type="spellEnd"/>
                                          <w:r>
                                            <w:rPr>
                                              <w:rStyle w:val="Strong"/>
                                              <w:rFonts w:ascii="Helvetica" w:hAnsi="Helvetica"/>
                                              <w:color w:val="008080"/>
                                              <w:sz w:val="32"/>
                                              <w:szCs w:val="32"/>
                                            </w:rPr>
                                            <w:t xml:space="preserve"> Skills</w:t>
                                          </w:r>
                                          <w:r>
                                            <w:rPr>
                                              <w:rFonts w:ascii="Helvetica" w:hAnsi="Helvetica"/>
                                              <w:color w:val="606060"/>
                                              <w:sz w:val="23"/>
                                              <w:szCs w:val="23"/>
                                            </w:rPr>
                                            <w:t xml:space="preserve"> </w:t>
                                          </w:r>
                                        </w:p>
                                      </w:tc>
                                    </w:tr>
                                  </w:tbl>
                                  <w:p w14:paraId="6451187D" w14:textId="77777777" w:rsidR="002F0980" w:rsidRDefault="002F0980">
                                    <w:pPr>
                                      <w:rPr>
                                        <w:rFonts w:ascii="Times New Roman" w:eastAsia="Times New Roman" w:hAnsi="Times New Roman" w:cs="Times New Roman"/>
                                        <w:sz w:val="20"/>
                                        <w:szCs w:val="20"/>
                                      </w:rPr>
                                    </w:pPr>
                                  </w:p>
                                </w:tc>
                              </w:tr>
                            </w:tbl>
                            <w:p w14:paraId="33477CF0" w14:textId="77777777" w:rsidR="002F0980" w:rsidRDefault="002F0980">
                              <w:pPr>
                                <w:rPr>
                                  <w:rFonts w:ascii="Times New Roman" w:eastAsia="Times New Roman" w:hAnsi="Times New Roman" w:cs="Times New Roman"/>
                                  <w:sz w:val="20"/>
                                  <w:szCs w:val="20"/>
                                </w:rPr>
                              </w:pPr>
                            </w:p>
                          </w:tc>
                        </w:tr>
                      </w:tbl>
                      <w:p w14:paraId="444357D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95973A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665E387F" w14:textId="77777777">
                                <w:tc>
                                  <w:tcPr>
                                    <w:tcW w:w="0" w:type="auto"/>
                                    <w:tcBorders>
                                      <w:top w:val="single" w:sz="12" w:space="0" w:color="EAEAEA"/>
                                      <w:left w:val="nil"/>
                                      <w:bottom w:val="nil"/>
                                      <w:right w:val="nil"/>
                                    </w:tcBorders>
                                    <w:vAlign w:val="center"/>
                                    <w:hideMark/>
                                  </w:tcPr>
                                  <w:p w14:paraId="668DBB7B" w14:textId="77777777" w:rsidR="002F0980" w:rsidRDefault="002F0980"/>
                                </w:tc>
                              </w:tr>
                            </w:tbl>
                            <w:p w14:paraId="47AA3FAC" w14:textId="77777777" w:rsidR="002F0980" w:rsidRDefault="002F0980">
                              <w:pPr>
                                <w:rPr>
                                  <w:rFonts w:ascii="Times New Roman" w:eastAsia="Times New Roman" w:hAnsi="Times New Roman" w:cs="Times New Roman"/>
                                  <w:sz w:val="20"/>
                                  <w:szCs w:val="20"/>
                                </w:rPr>
                              </w:pPr>
                            </w:p>
                          </w:tc>
                        </w:tr>
                      </w:tbl>
                      <w:p w14:paraId="27B713D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727C7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12726B1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8CF1658" w14:textId="77777777">
                                      <w:tc>
                                        <w:tcPr>
                                          <w:tcW w:w="0" w:type="auto"/>
                                          <w:tcMar>
                                            <w:top w:w="0" w:type="dxa"/>
                                            <w:left w:w="270" w:type="dxa"/>
                                            <w:bottom w:w="135" w:type="dxa"/>
                                            <w:right w:w="270" w:type="dxa"/>
                                          </w:tcMar>
                                          <w:hideMark/>
                                        </w:tcPr>
                                        <w:p w14:paraId="35817CE5"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Careers Fest - Parents/Carers Session</w:t>
                                          </w:r>
                                          <w:r>
                                            <w:rPr>
                                              <w:rFonts w:ascii="Helvetica" w:hAnsi="Helvetica"/>
                                              <w:color w:val="606060"/>
                                              <w:sz w:val="23"/>
                                              <w:szCs w:val="23"/>
                                            </w:rPr>
                                            <w:t xml:space="preserve"> </w:t>
                                          </w:r>
                                        </w:p>
                                        <w:p w14:paraId="43A129D8"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11" w:tgtFrame="_blank" w:history="1">
                                            <w:r>
                                              <w:rPr>
                                                <w:rStyle w:val="Hyperlink"/>
                                                <w:color w:val="6DC6DD"/>
                                                <w:sz w:val="21"/>
                                                <w:szCs w:val="21"/>
                                              </w:rPr>
                                              <w:t>https://careersfest2024twilightsession.eventbrite.co.uk</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Careers Fest will take place on </w:t>
                                          </w:r>
                                          <w:r>
                                            <w:rPr>
                                              <w:rStyle w:val="Strong"/>
                                              <w:rFonts w:ascii="Helvetica" w:hAnsi="Helvetica"/>
                                              <w:color w:val="606060"/>
                                              <w:sz w:val="18"/>
                                              <w:szCs w:val="18"/>
                                            </w:rPr>
                                            <w:t>20th and 21st March 2024</w:t>
                                          </w:r>
                                          <w:r>
                                            <w:rPr>
                                              <w:rFonts w:ascii="Helvetica" w:hAnsi="Helvetica"/>
                                              <w:color w:val="606060"/>
                                              <w:sz w:val="18"/>
                                              <w:szCs w:val="18"/>
                                            </w:rPr>
                                            <w:t xml:space="preserve"> at The Kassam Stadium. We are once again holding a 'twilight' session for parents and carers on </w:t>
                                          </w:r>
                                          <w:r>
                                            <w:rPr>
                                              <w:rStyle w:val="Strong"/>
                                              <w:rFonts w:ascii="Helvetica" w:hAnsi="Helvetica"/>
                                              <w:color w:val="606060"/>
                                              <w:sz w:val="18"/>
                                              <w:szCs w:val="18"/>
                                            </w:rPr>
                                            <w:t>20th March with slots from 16:30-18:00 or 18:00-19:30</w:t>
                                          </w:r>
                                          <w:r>
                                            <w:rPr>
                                              <w:rFonts w:ascii="Helvetica" w:hAnsi="Helvetica"/>
                                              <w:color w:val="606060"/>
                                              <w:sz w:val="18"/>
                                              <w:szCs w:val="18"/>
                                            </w:rPr>
                                            <w:t xml:space="preserve">. Parents/carers can register from here and watch the highlights of last year's event at: </w:t>
                                          </w:r>
                                          <w:hyperlink r:id="rId12" w:tgtFrame="_blank" w:history="1">
                                            <w:r>
                                              <w:rPr>
                                                <w:rStyle w:val="Hyperlink"/>
                                                <w:color w:val="6DC6DD"/>
                                                <w:sz w:val="18"/>
                                                <w:szCs w:val="18"/>
                                              </w:rPr>
                                              <w:t>https://oxlepskills.co.uk/careersfest</w:t>
                                            </w:r>
                                          </w:hyperlink>
                                          <w:r>
                                            <w:rPr>
                                              <w:rFonts w:ascii="Helvetica" w:hAnsi="Helvetica"/>
                                              <w:color w:val="606060"/>
                                              <w:sz w:val="18"/>
                                              <w:szCs w:val="18"/>
                                            </w:rPr>
                                            <w:br/>
                                          </w:r>
                                          <w:r>
                                            <w:rPr>
                                              <w:rFonts w:ascii="Helvetica" w:hAnsi="Helvetica"/>
                                              <w:color w:val="606060"/>
                                              <w:sz w:val="18"/>
                                              <w:szCs w:val="18"/>
                                            </w:rPr>
                                            <w:br/>
                                            <w:t>You can download our </w:t>
                                          </w:r>
                                          <w:hyperlink r:id="rId13" w:tgtFrame="_blank" w:history="1">
                                            <w:r>
                                              <w:rPr>
                                                <w:rStyle w:val="Hyperlink"/>
                                                <w:color w:val="6DC6DD"/>
                                                <w:sz w:val="18"/>
                                                <w:szCs w:val="18"/>
                                              </w:rPr>
                                              <w:t>communications pack</w:t>
                                            </w:r>
                                          </w:hyperlink>
                                          <w:r>
                                            <w:rPr>
                                              <w:rFonts w:ascii="Helvetica" w:hAnsi="Helvetica"/>
                                              <w:color w:val="606060"/>
                                              <w:sz w:val="18"/>
                                              <w:szCs w:val="18"/>
                                            </w:rPr>
                                            <w:t xml:space="preserve"> to help you raise awareness of the parents/carers session. This includes graphics and text that you can share via social media and email, a press release and </w:t>
                                          </w:r>
                                          <w:hyperlink r:id="rId14" w:tgtFrame="_blank" w:history="1">
                                            <w:r>
                                              <w:rPr>
                                                <w:rStyle w:val="Hyperlink"/>
                                                <w:color w:val="6DC6DD"/>
                                                <w:sz w:val="18"/>
                                                <w:szCs w:val="18"/>
                                              </w:rPr>
                                              <w:t>flyer</w:t>
                                            </w:r>
                                          </w:hyperlink>
                                          <w:r>
                                            <w:rPr>
                                              <w:rFonts w:ascii="Helvetica" w:hAnsi="Helvetica"/>
                                              <w:color w:val="606060"/>
                                              <w:sz w:val="18"/>
                                              <w:szCs w:val="18"/>
                                            </w:rPr>
                                            <w:t xml:space="preserve">. The contents are dated to guide you as </w:t>
                                          </w:r>
                                          <w:proofErr w:type="gramStart"/>
                                          <w:r>
                                            <w:rPr>
                                              <w:rFonts w:ascii="Helvetica" w:hAnsi="Helvetica"/>
                                              <w:color w:val="606060"/>
                                              <w:sz w:val="18"/>
                                              <w:szCs w:val="18"/>
                                            </w:rPr>
                                            <w:t>to  what</w:t>
                                          </w:r>
                                          <w:proofErr w:type="gramEnd"/>
                                          <w:r>
                                            <w:rPr>
                                              <w:rFonts w:ascii="Helvetica" w:hAnsi="Helvetica"/>
                                              <w:color w:val="606060"/>
                                              <w:sz w:val="18"/>
                                              <w:szCs w:val="18"/>
                                            </w:rPr>
                                            <w:t xml:space="preserve"> to share and when. Please share these via your own networks and share the pack with the person who looks after comms in your school and ask them to share </w:t>
                                          </w:r>
                                          <w:r>
                                            <w:rPr>
                                              <w:rFonts w:ascii="Helvetica" w:hAnsi="Helvetica"/>
                                              <w:color w:val="606060"/>
                                              <w:sz w:val="18"/>
                                              <w:szCs w:val="18"/>
                                            </w:rPr>
                                            <w:lastRenderedPageBreak/>
                                            <w:t>via your channels. If you have any problems downloading the materials, please contact your Enterprise Coordinator.</w:t>
                                          </w:r>
                                        </w:p>
                                      </w:tc>
                                    </w:tr>
                                  </w:tbl>
                                  <w:p w14:paraId="5B98DD66" w14:textId="77777777" w:rsidR="002F0980" w:rsidRDefault="002F0980">
                                    <w:pPr>
                                      <w:rPr>
                                        <w:rFonts w:ascii="Times New Roman" w:eastAsia="Times New Roman" w:hAnsi="Times New Roman" w:cs="Times New Roman"/>
                                        <w:sz w:val="20"/>
                                        <w:szCs w:val="20"/>
                                      </w:rPr>
                                    </w:pPr>
                                  </w:p>
                                </w:tc>
                              </w:tr>
                            </w:tbl>
                            <w:p w14:paraId="4A826349" w14:textId="77777777" w:rsidR="002F0980" w:rsidRDefault="002F0980">
                              <w:pPr>
                                <w:rPr>
                                  <w:rFonts w:ascii="Times New Roman" w:eastAsia="Times New Roman" w:hAnsi="Times New Roman" w:cs="Times New Roman"/>
                                  <w:sz w:val="20"/>
                                  <w:szCs w:val="20"/>
                                </w:rPr>
                              </w:pPr>
                            </w:p>
                          </w:tc>
                        </w:tr>
                      </w:tbl>
                      <w:p w14:paraId="1C2BCCD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27244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56"/>
                              </w:tblGrid>
                              <w:tr w:rsidR="002F0980" w14:paraId="56C72409" w14:textId="77777777">
                                <w:tc>
                                  <w:tcPr>
                                    <w:tcW w:w="0" w:type="auto"/>
                                    <w:tcMar>
                                      <w:top w:w="0" w:type="dxa"/>
                                      <w:left w:w="135" w:type="dxa"/>
                                      <w:bottom w:w="0" w:type="dxa"/>
                                      <w:right w:w="135" w:type="dxa"/>
                                    </w:tcMar>
                                    <w:hideMark/>
                                  </w:tcPr>
                                  <w:p w14:paraId="575E4698" w14:textId="2AC61927" w:rsidR="002F0980" w:rsidRDefault="002F0980">
                                    <w:pPr>
                                      <w:jc w:val="center"/>
                                    </w:pPr>
                                    <w:r>
                                      <w:rPr>
                                        <w:noProof/>
                                        <w:color w:val="0000FF"/>
                                      </w:rPr>
                                      <w:drawing>
                                        <wp:inline distT="0" distB="0" distL="0" distR="0" wp14:anchorId="26E965A3" wp14:editId="510E4050">
                                          <wp:extent cx="5365750" cy="2381250"/>
                                          <wp:effectExtent l="0" t="0" r="6350" b="0"/>
                                          <wp:docPr id="1316622695" name="Picture 40" descr="A blue rectangle with black text&#10;&#10;Description automatically generated">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22695" name="Picture 40" descr="A blue rectangle with black text&#10;&#10;Description automatically generated">
                                                    <a:hlinkClick r:id="rId15" tooltip="&quot;&quot; t "/>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2381250"/>
                                                  </a:xfrm>
                                                  <a:prstGeom prst="rect">
                                                    <a:avLst/>
                                                  </a:prstGeom>
                                                  <a:noFill/>
                                                  <a:ln>
                                                    <a:noFill/>
                                                  </a:ln>
                                                </pic:spPr>
                                              </pic:pic>
                                            </a:graphicData>
                                          </a:graphic>
                                        </wp:inline>
                                      </w:drawing>
                                    </w:r>
                                  </w:p>
                                </w:tc>
                              </w:tr>
                            </w:tbl>
                            <w:p w14:paraId="30BE5FE9" w14:textId="77777777" w:rsidR="002F0980" w:rsidRDefault="002F0980">
                              <w:pPr>
                                <w:rPr>
                                  <w:rFonts w:ascii="Times New Roman" w:eastAsia="Times New Roman" w:hAnsi="Times New Roman" w:cs="Times New Roman"/>
                                  <w:sz w:val="20"/>
                                  <w:szCs w:val="20"/>
                                </w:rPr>
                              </w:pPr>
                            </w:p>
                          </w:tc>
                        </w:tr>
                      </w:tbl>
                      <w:p w14:paraId="44A8F7A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D8F2D1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DBF17B2" w14:textId="77777777">
                                <w:tc>
                                  <w:tcPr>
                                    <w:tcW w:w="0" w:type="auto"/>
                                    <w:tcBorders>
                                      <w:top w:val="single" w:sz="12" w:space="0" w:color="EAEAEA"/>
                                      <w:left w:val="nil"/>
                                      <w:bottom w:val="nil"/>
                                      <w:right w:val="nil"/>
                                    </w:tcBorders>
                                    <w:vAlign w:val="center"/>
                                    <w:hideMark/>
                                  </w:tcPr>
                                  <w:p w14:paraId="21323244" w14:textId="77777777" w:rsidR="002F0980" w:rsidRDefault="002F0980"/>
                                </w:tc>
                              </w:tr>
                            </w:tbl>
                            <w:p w14:paraId="46FCDBF5" w14:textId="77777777" w:rsidR="002F0980" w:rsidRDefault="002F0980">
                              <w:pPr>
                                <w:rPr>
                                  <w:rFonts w:ascii="Times New Roman" w:eastAsia="Times New Roman" w:hAnsi="Times New Roman" w:cs="Times New Roman"/>
                                  <w:sz w:val="20"/>
                                  <w:szCs w:val="20"/>
                                </w:rPr>
                              </w:pPr>
                            </w:p>
                          </w:tc>
                        </w:tr>
                      </w:tbl>
                      <w:p w14:paraId="28C23C4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204AE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750FA2B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71A7EE94" w14:textId="77777777">
                                      <w:tc>
                                        <w:tcPr>
                                          <w:tcW w:w="0" w:type="auto"/>
                                          <w:tcMar>
                                            <w:top w:w="0" w:type="dxa"/>
                                            <w:left w:w="270" w:type="dxa"/>
                                            <w:bottom w:w="135" w:type="dxa"/>
                                            <w:right w:w="270" w:type="dxa"/>
                                          </w:tcMar>
                                          <w:hideMark/>
                                        </w:tcPr>
                                        <w:p w14:paraId="3E8E3C31"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Oxfordshire Events</w:t>
                                          </w:r>
                                          <w:r>
                                            <w:rPr>
                                              <w:rFonts w:ascii="Helvetica" w:hAnsi="Helvetica"/>
                                              <w:color w:val="606060"/>
                                              <w:sz w:val="23"/>
                                              <w:szCs w:val="23"/>
                                            </w:rPr>
                                            <w:t xml:space="preserve"> </w:t>
                                          </w:r>
                                        </w:p>
                                      </w:tc>
                                    </w:tr>
                                  </w:tbl>
                                  <w:p w14:paraId="5278883E" w14:textId="77777777" w:rsidR="002F0980" w:rsidRDefault="002F0980">
                                    <w:pPr>
                                      <w:rPr>
                                        <w:rFonts w:ascii="Times New Roman" w:eastAsia="Times New Roman" w:hAnsi="Times New Roman" w:cs="Times New Roman"/>
                                        <w:sz w:val="20"/>
                                        <w:szCs w:val="20"/>
                                      </w:rPr>
                                    </w:pPr>
                                  </w:p>
                                </w:tc>
                              </w:tr>
                            </w:tbl>
                            <w:p w14:paraId="73E136EA" w14:textId="77777777" w:rsidR="002F0980" w:rsidRDefault="002F0980">
                              <w:pPr>
                                <w:rPr>
                                  <w:rFonts w:ascii="Times New Roman" w:eastAsia="Times New Roman" w:hAnsi="Times New Roman" w:cs="Times New Roman"/>
                                  <w:sz w:val="20"/>
                                  <w:szCs w:val="20"/>
                                </w:rPr>
                              </w:pPr>
                            </w:p>
                          </w:tc>
                        </w:tr>
                      </w:tbl>
                      <w:p w14:paraId="289FFDE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AE7867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615B7F1C" w14:textId="77777777">
                                <w:tc>
                                  <w:tcPr>
                                    <w:tcW w:w="0" w:type="auto"/>
                                    <w:tcBorders>
                                      <w:top w:val="single" w:sz="12" w:space="0" w:color="EAEAEA"/>
                                      <w:left w:val="nil"/>
                                      <w:bottom w:val="nil"/>
                                      <w:right w:val="nil"/>
                                    </w:tcBorders>
                                    <w:vAlign w:val="center"/>
                                    <w:hideMark/>
                                  </w:tcPr>
                                  <w:p w14:paraId="1CDCE575" w14:textId="77777777" w:rsidR="002F0980" w:rsidRDefault="002F0980"/>
                                </w:tc>
                              </w:tr>
                            </w:tbl>
                            <w:p w14:paraId="0E284B90" w14:textId="77777777" w:rsidR="002F0980" w:rsidRDefault="002F0980">
                              <w:pPr>
                                <w:rPr>
                                  <w:rFonts w:ascii="Times New Roman" w:eastAsia="Times New Roman" w:hAnsi="Times New Roman" w:cs="Times New Roman"/>
                                  <w:sz w:val="20"/>
                                  <w:szCs w:val="20"/>
                                </w:rPr>
                              </w:pPr>
                            </w:p>
                          </w:tc>
                        </w:tr>
                      </w:tbl>
                      <w:p w14:paraId="5F1F459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C8A83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44D9E07"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614D6CBC" w14:textId="77777777">
                                      <w:tc>
                                        <w:tcPr>
                                          <w:tcW w:w="0" w:type="auto"/>
                                          <w:hideMark/>
                                        </w:tcPr>
                                        <w:p w14:paraId="4DBCDBEA" w14:textId="3ACDD0A5" w:rsidR="002F0980" w:rsidRDefault="002F0980">
                                          <w:r>
                                            <w:rPr>
                                              <w:noProof/>
                                              <w:color w:val="0000FF"/>
                                            </w:rPr>
                                            <w:drawing>
                                              <wp:inline distT="0" distB="0" distL="0" distR="0" wp14:anchorId="62ECD2F6" wp14:editId="1C41770F">
                                                <wp:extent cx="1670050" cy="2063750"/>
                                                <wp:effectExtent l="0" t="0" r="6350" b="0"/>
                                                <wp:docPr id="1775417699" name="Picture 39" descr="A blue and white sign with text&#10;&#10;Description automatically generated">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7699" name="Picture 39" descr="A blue and white sign with text&#10;&#10;Description automatically generated">
                                                          <a:hlinkClick r:id="rId17" tooltip="&quot;&quot; t "/>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050" cy="20637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32630A63" w14:textId="77777777">
                                      <w:tc>
                                        <w:tcPr>
                                          <w:tcW w:w="0" w:type="auto"/>
                                          <w:hideMark/>
                                        </w:tcPr>
                                        <w:p w14:paraId="72514222"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Uni of Oxford English Open Day</w:t>
                                          </w:r>
                                          <w:r>
                                            <w:rPr>
                                              <w:rFonts w:ascii="Helvetica" w:hAnsi="Helvetica"/>
                                              <w:color w:val="606060"/>
                                              <w:sz w:val="23"/>
                                              <w:szCs w:val="23"/>
                                            </w:rPr>
                                            <w:br/>
                                          </w:r>
                                          <w:r>
                                            <w:rPr>
                                              <w:rFonts w:ascii="Helvetica" w:hAnsi="Helvetica"/>
                                              <w:color w:val="606060"/>
                                              <w:sz w:val="23"/>
                                              <w:szCs w:val="23"/>
                                            </w:rPr>
                                            <w:br/>
                                          </w:r>
                                          <w:hyperlink r:id="rId19" w:tgtFrame="_blank" w:history="1">
                                            <w:r>
                                              <w:rPr>
                                                <w:rStyle w:val="Hyperlink"/>
                                                <w:color w:val="6DC6DD"/>
                                                <w:sz w:val="21"/>
                                                <w:szCs w:val="21"/>
                                              </w:rPr>
                                              <w:t>Link to register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The University of Oxford English faculty is holding a virtual open day for </w:t>
                                          </w:r>
                                          <w:r>
                                            <w:rPr>
                                              <w:rStyle w:val="Strong"/>
                                              <w:rFonts w:ascii="Helvetica" w:hAnsi="Helvetica"/>
                                              <w:color w:val="606060"/>
                                              <w:sz w:val="18"/>
                                              <w:szCs w:val="18"/>
                                            </w:rPr>
                                            <w:t>Year 12 students</w:t>
                                          </w:r>
                                          <w:r>
                                            <w:rPr>
                                              <w:rFonts w:ascii="Helvetica" w:hAnsi="Helvetica"/>
                                              <w:color w:val="606060"/>
                                              <w:sz w:val="18"/>
                                              <w:szCs w:val="18"/>
                                            </w:rPr>
                                            <w:t xml:space="preserve"> on </w:t>
                                          </w:r>
                                          <w:r>
                                            <w:rPr>
                                              <w:rStyle w:val="Strong"/>
                                              <w:rFonts w:ascii="Helvetica" w:hAnsi="Helvetica"/>
                                              <w:color w:val="606060"/>
                                              <w:sz w:val="18"/>
                                              <w:szCs w:val="18"/>
                                            </w:rPr>
                                            <w:t>9th March from 10:30-14:30</w:t>
                                          </w:r>
                                          <w:r>
                                            <w:rPr>
                                              <w:rFonts w:ascii="Helvetica" w:hAnsi="Helvetica"/>
                                              <w:color w:val="606060"/>
                                              <w:sz w:val="18"/>
                                              <w:szCs w:val="18"/>
                                            </w:rPr>
                                            <w:t xml:space="preserve">. This open day features taster lectures, information about the admissions process and a Q&amp;A with current students. </w:t>
                                          </w:r>
                                          <w:hyperlink r:id="rId20" w:tgtFrame="_blank" w:history="1">
                                            <w:r>
                                              <w:rPr>
                                                <w:rStyle w:val="Hyperlink"/>
                                                <w:color w:val="6DC6DD"/>
                                                <w:sz w:val="18"/>
                                                <w:szCs w:val="18"/>
                                              </w:rPr>
                                              <w:t>Download a poster</w:t>
                                            </w:r>
                                          </w:hyperlink>
                                          <w:r>
                                            <w:rPr>
                                              <w:rFonts w:ascii="Helvetica" w:hAnsi="Helvetica"/>
                                              <w:color w:val="606060"/>
                                              <w:sz w:val="18"/>
                                              <w:szCs w:val="18"/>
                                            </w:rPr>
                                            <w:t>.</w:t>
                                          </w:r>
                                        </w:p>
                                      </w:tc>
                                    </w:tr>
                                  </w:tbl>
                                  <w:p w14:paraId="1C925182" w14:textId="77777777" w:rsidR="002F0980" w:rsidRDefault="002F0980">
                                    <w:pPr>
                                      <w:rPr>
                                        <w:rFonts w:ascii="Times New Roman" w:eastAsia="Times New Roman" w:hAnsi="Times New Roman" w:cs="Times New Roman"/>
                                        <w:sz w:val="20"/>
                                        <w:szCs w:val="20"/>
                                      </w:rPr>
                                    </w:pPr>
                                  </w:p>
                                </w:tc>
                              </w:tr>
                            </w:tbl>
                            <w:p w14:paraId="20B4360E" w14:textId="77777777" w:rsidR="002F0980" w:rsidRDefault="002F0980">
                              <w:pPr>
                                <w:rPr>
                                  <w:rFonts w:ascii="Times New Roman" w:eastAsia="Times New Roman" w:hAnsi="Times New Roman" w:cs="Times New Roman"/>
                                  <w:sz w:val="20"/>
                                  <w:szCs w:val="20"/>
                                </w:rPr>
                              </w:pPr>
                            </w:p>
                          </w:tc>
                        </w:tr>
                      </w:tbl>
                      <w:p w14:paraId="28EF9C6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C406FC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44764BF" w14:textId="77777777">
                                <w:tc>
                                  <w:tcPr>
                                    <w:tcW w:w="0" w:type="auto"/>
                                    <w:tcBorders>
                                      <w:top w:val="single" w:sz="12" w:space="0" w:color="EAEAEA"/>
                                      <w:left w:val="nil"/>
                                      <w:bottom w:val="nil"/>
                                      <w:right w:val="nil"/>
                                    </w:tcBorders>
                                    <w:vAlign w:val="center"/>
                                    <w:hideMark/>
                                  </w:tcPr>
                                  <w:p w14:paraId="0B4FED18" w14:textId="77777777" w:rsidR="002F0980" w:rsidRDefault="002F0980"/>
                                </w:tc>
                              </w:tr>
                            </w:tbl>
                            <w:p w14:paraId="11F0C19D" w14:textId="77777777" w:rsidR="002F0980" w:rsidRDefault="002F0980">
                              <w:pPr>
                                <w:rPr>
                                  <w:rFonts w:ascii="Times New Roman" w:eastAsia="Times New Roman" w:hAnsi="Times New Roman" w:cs="Times New Roman"/>
                                  <w:sz w:val="20"/>
                                  <w:szCs w:val="20"/>
                                </w:rPr>
                              </w:pPr>
                            </w:p>
                          </w:tc>
                        </w:tr>
                      </w:tbl>
                      <w:p w14:paraId="2F0D645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F8EA1A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028FA33E"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595BCADB" w14:textId="77777777">
                                      <w:tc>
                                        <w:tcPr>
                                          <w:tcW w:w="0" w:type="auto"/>
                                          <w:hideMark/>
                                        </w:tcPr>
                                        <w:p w14:paraId="2FCFFE4E" w14:textId="1BCA3F6B" w:rsidR="002F0980" w:rsidRDefault="002F0980">
                                          <w:r>
                                            <w:rPr>
                                              <w:noProof/>
                                              <w:color w:val="0000FF"/>
                                            </w:rPr>
                                            <w:lastRenderedPageBreak/>
                                            <w:drawing>
                                              <wp:inline distT="0" distB="0" distL="0" distR="0" wp14:anchorId="326622C6" wp14:editId="3F89929C">
                                                <wp:extent cx="1670050" cy="2171700"/>
                                                <wp:effectExtent l="0" t="0" r="6350" b="0"/>
                                                <wp:docPr id="378197039" name="Picture 38" descr="A person and person wearing safety goggles&#10;&#10;Description automatically generated">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97039" name="Picture 38" descr="A person and person wearing safety goggles&#10;&#10;Description automatically generated">
                                                          <a:hlinkClick r:id="rId21" tooltip="&quot;&quot; t "/>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21717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64A7DAF8" w14:textId="77777777">
                                      <w:tc>
                                        <w:tcPr>
                                          <w:tcW w:w="0" w:type="auto"/>
                                          <w:hideMark/>
                                        </w:tcPr>
                                        <w:p w14:paraId="31820934"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OAS Open Evening</w:t>
                                          </w:r>
                                          <w:r>
                                            <w:rPr>
                                              <w:rFonts w:ascii="Helvetica" w:hAnsi="Helvetica"/>
                                              <w:color w:val="606060"/>
                                              <w:sz w:val="23"/>
                                              <w:szCs w:val="23"/>
                                            </w:rPr>
                                            <w:br/>
                                          </w:r>
                                          <w:r>
                                            <w:rPr>
                                              <w:rFonts w:ascii="Helvetica" w:hAnsi="Helvetica"/>
                                              <w:color w:val="606060"/>
                                              <w:sz w:val="23"/>
                                              <w:szCs w:val="23"/>
                                            </w:rPr>
                                            <w:br/>
                                          </w:r>
                                          <w:hyperlink r:id="rId23" w:tgtFrame="_blank" w:history="1">
                                            <w:r>
                                              <w:rPr>
                                                <w:rStyle w:val="Hyperlink"/>
                                                <w:color w:val="6DC6DD"/>
                                                <w:sz w:val="21"/>
                                                <w:szCs w:val="21"/>
                                              </w:rPr>
                                              <w:t>www.oas.ukaea.uk/apprenticeships/events-and-open-evenings/apprenticeship-open-evening-march-2024</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Oxfordshire Advanced Skills are holding an apprenticeship open evening on </w:t>
                                          </w:r>
                                          <w:r>
                                            <w:rPr>
                                              <w:rStyle w:val="Strong"/>
                                              <w:rFonts w:ascii="Helvetica" w:hAnsi="Helvetica"/>
                                              <w:color w:val="606060"/>
                                              <w:sz w:val="18"/>
                                              <w:szCs w:val="18"/>
                                            </w:rPr>
                                            <w:t xml:space="preserve">13th March from 18:00-20:00 </w:t>
                                          </w:r>
                                          <w:r>
                                            <w:rPr>
                                              <w:rFonts w:ascii="Helvetica" w:hAnsi="Helvetica"/>
                                              <w:color w:val="606060"/>
                                              <w:sz w:val="18"/>
                                              <w:szCs w:val="18"/>
                                            </w:rPr>
                                            <w:t>at their </w:t>
                                          </w:r>
                                          <w:proofErr w:type="spellStart"/>
                                          <w:r>
                                            <w:rPr>
                                              <w:rFonts w:ascii="Helvetica" w:hAnsi="Helvetica"/>
                                              <w:color w:val="606060"/>
                                              <w:sz w:val="18"/>
                                              <w:szCs w:val="18"/>
                                            </w:rPr>
                                            <w:t>Culham</w:t>
                                          </w:r>
                                          <w:proofErr w:type="spellEnd"/>
                                          <w:r>
                                            <w:rPr>
                                              <w:rFonts w:ascii="Helvetica" w:hAnsi="Helvetica"/>
                                              <w:color w:val="606060"/>
                                              <w:sz w:val="18"/>
                                              <w:szCs w:val="18"/>
                                            </w:rPr>
                                            <w:t xml:space="preserve"> centre. Students will have the opportunity to tour the facilities, meet the team and employer partners and find out about the apprenticeships on offer.</w:t>
                                          </w:r>
                                        </w:p>
                                      </w:tc>
                                    </w:tr>
                                  </w:tbl>
                                  <w:p w14:paraId="16883616" w14:textId="77777777" w:rsidR="002F0980" w:rsidRDefault="002F0980">
                                    <w:pPr>
                                      <w:rPr>
                                        <w:rFonts w:ascii="Times New Roman" w:eastAsia="Times New Roman" w:hAnsi="Times New Roman" w:cs="Times New Roman"/>
                                        <w:sz w:val="20"/>
                                        <w:szCs w:val="20"/>
                                      </w:rPr>
                                    </w:pPr>
                                  </w:p>
                                </w:tc>
                              </w:tr>
                            </w:tbl>
                            <w:p w14:paraId="5B762C4E" w14:textId="77777777" w:rsidR="002F0980" w:rsidRDefault="002F0980">
                              <w:pPr>
                                <w:rPr>
                                  <w:rFonts w:ascii="Times New Roman" w:eastAsia="Times New Roman" w:hAnsi="Times New Roman" w:cs="Times New Roman"/>
                                  <w:sz w:val="20"/>
                                  <w:szCs w:val="20"/>
                                </w:rPr>
                              </w:pPr>
                            </w:p>
                          </w:tc>
                        </w:tr>
                      </w:tbl>
                      <w:p w14:paraId="7DDD458E"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A2FD38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8B7F967" w14:textId="77777777">
                                <w:tc>
                                  <w:tcPr>
                                    <w:tcW w:w="0" w:type="auto"/>
                                    <w:tcBorders>
                                      <w:top w:val="single" w:sz="12" w:space="0" w:color="EAEAEA"/>
                                      <w:left w:val="nil"/>
                                      <w:bottom w:val="nil"/>
                                      <w:right w:val="nil"/>
                                    </w:tcBorders>
                                    <w:vAlign w:val="center"/>
                                    <w:hideMark/>
                                  </w:tcPr>
                                  <w:p w14:paraId="2CC26561" w14:textId="77777777" w:rsidR="002F0980" w:rsidRDefault="002F0980"/>
                                </w:tc>
                              </w:tr>
                            </w:tbl>
                            <w:p w14:paraId="04E7C2FB" w14:textId="77777777" w:rsidR="002F0980" w:rsidRDefault="002F0980">
                              <w:pPr>
                                <w:rPr>
                                  <w:rFonts w:ascii="Times New Roman" w:eastAsia="Times New Roman" w:hAnsi="Times New Roman" w:cs="Times New Roman"/>
                                  <w:sz w:val="20"/>
                                  <w:szCs w:val="20"/>
                                </w:rPr>
                              </w:pPr>
                            </w:p>
                          </w:tc>
                        </w:tr>
                      </w:tbl>
                      <w:p w14:paraId="27D1B7CF"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E1FA9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2B6F866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9E830D4" w14:textId="77777777">
                                      <w:tc>
                                        <w:tcPr>
                                          <w:tcW w:w="0" w:type="auto"/>
                                          <w:tcMar>
                                            <w:top w:w="0" w:type="dxa"/>
                                            <w:left w:w="270" w:type="dxa"/>
                                            <w:bottom w:w="135" w:type="dxa"/>
                                            <w:right w:w="270" w:type="dxa"/>
                                          </w:tcMar>
                                          <w:hideMark/>
                                        </w:tcPr>
                                        <w:p w14:paraId="33853FAA"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Other Events</w:t>
                                          </w:r>
                                          <w:r>
                                            <w:rPr>
                                              <w:rFonts w:ascii="Helvetica" w:hAnsi="Helvetica"/>
                                              <w:color w:val="606060"/>
                                              <w:sz w:val="23"/>
                                              <w:szCs w:val="23"/>
                                            </w:rPr>
                                            <w:t xml:space="preserve"> </w:t>
                                          </w:r>
                                        </w:p>
                                      </w:tc>
                                    </w:tr>
                                  </w:tbl>
                                  <w:p w14:paraId="7BA60735" w14:textId="77777777" w:rsidR="002F0980" w:rsidRDefault="002F0980">
                                    <w:pPr>
                                      <w:rPr>
                                        <w:rFonts w:ascii="Times New Roman" w:eastAsia="Times New Roman" w:hAnsi="Times New Roman" w:cs="Times New Roman"/>
                                        <w:sz w:val="20"/>
                                        <w:szCs w:val="20"/>
                                      </w:rPr>
                                    </w:pPr>
                                  </w:p>
                                </w:tc>
                              </w:tr>
                            </w:tbl>
                            <w:p w14:paraId="7084B4F9" w14:textId="77777777" w:rsidR="002F0980" w:rsidRDefault="002F0980">
                              <w:pPr>
                                <w:rPr>
                                  <w:rFonts w:ascii="Times New Roman" w:eastAsia="Times New Roman" w:hAnsi="Times New Roman" w:cs="Times New Roman"/>
                                  <w:sz w:val="20"/>
                                  <w:szCs w:val="20"/>
                                </w:rPr>
                              </w:pPr>
                            </w:p>
                          </w:tc>
                        </w:tr>
                      </w:tbl>
                      <w:p w14:paraId="0FAABD0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564038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92BAFA9" w14:textId="77777777">
                                <w:tc>
                                  <w:tcPr>
                                    <w:tcW w:w="0" w:type="auto"/>
                                    <w:tcBorders>
                                      <w:top w:val="single" w:sz="12" w:space="0" w:color="EAEAEA"/>
                                      <w:left w:val="nil"/>
                                      <w:bottom w:val="nil"/>
                                      <w:right w:val="nil"/>
                                    </w:tcBorders>
                                    <w:vAlign w:val="center"/>
                                    <w:hideMark/>
                                  </w:tcPr>
                                  <w:p w14:paraId="2421A10A" w14:textId="77777777" w:rsidR="002F0980" w:rsidRDefault="002F0980"/>
                                </w:tc>
                              </w:tr>
                            </w:tbl>
                            <w:p w14:paraId="5BFEB49E" w14:textId="77777777" w:rsidR="002F0980" w:rsidRDefault="002F0980">
                              <w:pPr>
                                <w:rPr>
                                  <w:rFonts w:ascii="Times New Roman" w:eastAsia="Times New Roman" w:hAnsi="Times New Roman" w:cs="Times New Roman"/>
                                  <w:sz w:val="20"/>
                                  <w:szCs w:val="20"/>
                                </w:rPr>
                              </w:pPr>
                            </w:p>
                          </w:tc>
                        </w:tr>
                      </w:tbl>
                      <w:p w14:paraId="78E7AAE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F36F3A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1AB1FEDE"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7CC4FD8F" w14:textId="77777777">
                                      <w:tc>
                                        <w:tcPr>
                                          <w:tcW w:w="0" w:type="auto"/>
                                          <w:hideMark/>
                                        </w:tcPr>
                                        <w:p w14:paraId="6A954D57" w14:textId="1F24FAA7" w:rsidR="002F0980" w:rsidRDefault="002F0980">
                                          <w:r>
                                            <w:rPr>
                                              <w:noProof/>
                                              <w:color w:val="0000FF"/>
                                            </w:rPr>
                                            <w:drawing>
                                              <wp:inline distT="0" distB="0" distL="0" distR="0" wp14:anchorId="1350E5FE" wp14:editId="39EEE12E">
                                                <wp:extent cx="1670050" cy="2152650"/>
                                                <wp:effectExtent l="0" t="0" r="6350" b="0"/>
                                                <wp:docPr id="721295878" name="Picture 37" descr="A poster with a dog and cat&#10;&#10;Description automatically generated">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95878" name="Picture 37" descr="A poster with a dog and cat&#10;&#10;Description automatically generated">
                                                          <a:hlinkClick r:id="rId24" tooltip="&quot;&quot; t "/>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050" cy="21526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3BC6A00E" w14:textId="77777777">
                                      <w:tc>
                                        <w:tcPr>
                                          <w:tcW w:w="0" w:type="auto"/>
                                          <w:hideMark/>
                                        </w:tcPr>
                                        <w:p w14:paraId="2C4059E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Careers With Animals Day</w:t>
                                          </w:r>
                                          <w:r>
                                            <w:rPr>
                                              <w:rFonts w:ascii="Helvetica" w:hAnsi="Helvetica"/>
                                              <w:color w:val="606060"/>
                                              <w:sz w:val="23"/>
                                              <w:szCs w:val="23"/>
                                            </w:rPr>
                                            <w:br/>
                                          </w:r>
                                          <w:r>
                                            <w:rPr>
                                              <w:rFonts w:ascii="Helvetica" w:hAnsi="Helvetica"/>
                                              <w:color w:val="606060"/>
                                              <w:sz w:val="23"/>
                                              <w:szCs w:val="23"/>
                                            </w:rPr>
                                            <w:br/>
                                          </w:r>
                                          <w:hyperlink r:id="rId26" w:tgtFrame="_blank" w:history="1">
                                            <w:r>
                                              <w:rPr>
                                                <w:rStyle w:val="Hyperlink"/>
                                                <w:color w:val="6DC6DD"/>
                                                <w:sz w:val="21"/>
                                                <w:szCs w:val="21"/>
                                              </w:rPr>
                                              <w:t>www.eventbrite.co.uk/e/careers-with-animals-day-tickets-737249020667</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Careers With Animals Day is a free, online event from </w:t>
                                          </w:r>
                                          <w:proofErr w:type="spellStart"/>
                                          <w:r>
                                            <w:rPr>
                                              <w:rFonts w:ascii="Helvetica" w:hAnsi="Helvetica"/>
                                              <w:color w:val="606060"/>
                                              <w:sz w:val="18"/>
                                              <w:szCs w:val="18"/>
                                            </w:rPr>
                                            <w:t>he</w:t>
                                          </w:r>
                                          <w:proofErr w:type="spellEnd"/>
                                          <w:r>
                                            <w:rPr>
                                              <w:rFonts w:ascii="Helvetica" w:hAnsi="Helvetica"/>
                                              <w:color w:val="606060"/>
                                              <w:sz w:val="18"/>
                                              <w:szCs w:val="18"/>
                                            </w:rPr>
                                            <w:t xml:space="preserve"> College of Animal Welfare for those interested in working with animals. It takes place on </w:t>
                                          </w:r>
                                          <w:r>
                                            <w:rPr>
                                              <w:rStyle w:val="Strong"/>
                                              <w:rFonts w:ascii="Helvetica" w:hAnsi="Helvetica"/>
                                              <w:color w:val="606060"/>
                                              <w:sz w:val="18"/>
                                              <w:szCs w:val="18"/>
                                            </w:rPr>
                                            <w:t>2nd March from 10:00-16:00</w:t>
                                          </w:r>
                                          <w:r>
                                            <w:rPr>
                                              <w:rFonts w:ascii="Helvetica" w:hAnsi="Helvetica"/>
                                              <w:color w:val="606060"/>
                                              <w:sz w:val="18"/>
                                              <w:szCs w:val="18"/>
                                            </w:rPr>
                                            <w:t xml:space="preserve"> and covers a range of career choices, such as veterinary nursing, dog grooming, equine welfare, canine hydrotherapy and anthrozoology.</w:t>
                                          </w:r>
                                        </w:p>
                                      </w:tc>
                                    </w:tr>
                                  </w:tbl>
                                  <w:p w14:paraId="4DF71373" w14:textId="77777777" w:rsidR="002F0980" w:rsidRDefault="002F0980">
                                    <w:pPr>
                                      <w:rPr>
                                        <w:rFonts w:ascii="Times New Roman" w:eastAsia="Times New Roman" w:hAnsi="Times New Roman" w:cs="Times New Roman"/>
                                        <w:sz w:val="20"/>
                                        <w:szCs w:val="20"/>
                                      </w:rPr>
                                    </w:pPr>
                                  </w:p>
                                </w:tc>
                              </w:tr>
                            </w:tbl>
                            <w:p w14:paraId="398B4731" w14:textId="77777777" w:rsidR="002F0980" w:rsidRDefault="002F0980">
                              <w:pPr>
                                <w:rPr>
                                  <w:rFonts w:ascii="Times New Roman" w:eastAsia="Times New Roman" w:hAnsi="Times New Roman" w:cs="Times New Roman"/>
                                  <w:sz w:val="20"/>
                                  <w:szCs w:val="20"/>
                                </w:rPr>
                              </w:pPr>
                            </w:p>
                          </w:tc>
                        </w:tr>
                      </w:tbl>
                      <w:p w14:paraId="6A2E00C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055031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706B279" w14:textId="77777777">
                                <w:tc>
                                  <w:tcPr>
                                    <w:tcW w:w="0" w:type="auto"/>
                                    <w:tcBorders>
                                      <w:top w:val="single" w:sz="12" w:space="0" w:color="EAEAEA"/>
                                      <w:left w:val="nil"/>
                                      <w:bottom w:val="nil"/>
                                      <w:right w:val="nil"/>
                                    </w:tcBorders>
                                    <w:vAlign w:val="center"/>
                                    <w:hideMark/>
                                  </w:tcPr>
                                  <w:p w14:paraId="01E05AC4" w14:textId="77777777" w:rsidR="002F0980" w:rsidRDefault="002F0980"/>
                                </w:tc>
                              </w:tr>
                            </w:tbl>
                            <w:p w14:paraId="76F9984F" w14:textId="77777777" w:rsidR="002F0980" w:rsidRDefault="002F0980">
                              <w:pPr>
                                <w:rPr>
                                  <w:rFonts w:ascii="Times New Roman" w:eastAsia="Times New Roman" w:hAnsi="Times New Roman" w:cs="Times New Roman"/>
                                  <w:sz w:val="20"/>
                                  <w:szCs w:val="20"/>
                                </w:rPr>
                              </w:pPr>
                            </w:p>
                          </w:tc>
                        </w:tr>
                      </w:tbl>
                      <w:p w14:paraId="38635A19"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124E4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53D7D74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632BCE30" w14:textId="77777777">
                                      <w:tc>
                                        <w:tcPr>
                                          <w:tcW w:w="0" w:type="auto"/>
                                          <w:tcMar>
                                            <w:top w:w="0" w:type="dxa"/>
                                            <w:left w:w="270" w:type="dxa"/>
                                            <w:bottom w:w="135" w:type="dxa"/>
                                            <w:right w:w="270" w:type="dxa"/>
                                          </w:tcMar>
                                          <w:hideMark/>
                                        </w:tcPr>
                                        <w:p w14:paraId="56845064"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WWF-UK Sustainable Futures Showcase</w:t>
                                          </w:r>
                                          <w:r>
                                            <w:rPr>
                                              <w:rFonts w:ascii="Helvetica" w:hAnsi="Helvetica"/>
                                              <w:color w:val="606060"/>
                                              <w:sz w:val="23"/>
                                              <w:szCs w:val="23"/>
                                            </w:rPr>
                                            <w:t xml:space="preserve"> </w:t>
                                          </w:r>
                                        </w:p>
                                        <w:p w14:paraId="2D0CE7F8"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27" w:tgtFrame="_blank" w:history="1">
                                            <w:r>
                                              <w:rPr>
                                                <w:rStyle w:val="Hyperlink"/>
                                                <w:color w:val="6DC6DD"/>
                                                <w:sz w:val="21"/>
                                                <w:szCs w:val="21"/>
                                              </w:rPr>
                                              <w:t>www.wwf.org.uk/get-involved/schools/sustainable-futures/showcase</w:t>
                                            </w:r>
                                          </w:hyperlink>
                                          <w:r>
                                            <w:rPr>
                                              <w:rFonts w:ascii="Helvetica" w:hAnsi="Helvetica"/>
                                              <w:color w:val="606060"/>
                                              <w:sz w:val="23"/>
                                              <w:szCs w:val="23"/>
                                            </w:rPr>
                                            <w:br/>
                                          </w:r>
                                          <w:r>
                                            <w:rPr>
                                              <w:rFonts w:ascii="Helvetica" w:hAnsi="Helvetica"/>
                                              <w:color w:val="606060"/>
                                              <w:sz w:val="23"/>
                                              <w:szCs w:val="23"/>
                                            </w:rPr>
                                            <w:br/>
                                          </w:r>
                                          <w:r>
                                            <w:rPr>
                                              <w:rStyle w:val="Strong"/>
                                              <w:rFonts w:ascii="Helvetica" w:hAnsi="Helvetica"/>
                                              <w:color w:val="606060"/>
                                              <w:sz w:val="18"/>
                                              <w:szCs w:val="18"/>
                                            </w:rPr>
                                            <w:t>Young people aged 13-21</w:t>
                                          </w:r>
                                          <w:r>
                                            <w:rPr>
                                              <w:rFonts w:ascii="Helvetica" w:hAnsi="Helvetica"/>
                                              <w:color w:val="606060"/>
                                              <w:sz w:val="18"/>
                                              <w:szCs w:val="18"/>
                                            </w:rPr>
                                            <w:t xml:space="preserve"> are invited to discover how sustainability can play a role in all types of careers – even ones they might not expect! </w:t>
                                          </w:r>
                                          <w:r>
                                            <w:rPr>
                                              <w:rFonts w:ascii="Helvetica" w:hAnsi="Helvetica"/>
                                              <w:color w:val="606060"/>
                                              <w:sz w:val="18"/>
                                              <w:szCs w:val="18"/>
                                            </w:rPr>
                                            <w:br/>
                                          </w:r>
                                          <w:r>
                                            <w:rPr>
                                              <w:rFonts w:ascii="Helvetica" w:hAnsi="Helvetica"/>
                                              <w:color w:val="606060"/>
                                              <w:sz w:val="18"/>
                                              <w:szCs w:val="18"/>
                                            </w:rPr>
                                            <w:br/>
                                            <w:t xml:space="preserve">From </w:t>
                                          </w:r>
                                          <w:r>
                                            <w:rPr>
                                              <w:rStyle w:val="Strong"/>
                                              <w:rFonts w:ascii="Helvetica" w:hAnsi="Helvetica"/>
                                              <w:color w:val="606060"/>
                                              <w:sz w:val="18"/>
                                              <w:szCs w:val="18"/>
                                            </w:rPr>
                                            <w:t>4th to 12th March</w:t>
                                          </w:r>
                                          <w:r>
                                            <w:rPr>
                                              <w:rFonts w:ascii="Helvetica" w:hAnsi="Helvetica"/>
                                              <w:color w:val="606060"/>
                                              <w:sz w:val="18"/>
                                              <w:szCs w:val="18"/>
                                            </w:rPr>
                                            <w:t> </w:t>
                                          </w:r>
                                          <w:r>
                                            <w:rPr>
                                              <w:rStyle w:val="Strong"/>
                                              <w:rFonts w:ascii="Helvetica" w:hAnsi="Helvetica"/>
                                              <w:color w:val="606060"/>
                                              <w:sz w:val="18"/>
                                              <w:szCs w:val="18"/>
                                            </w:rPr>
                                            <w:t>at 18:00</w:t>
                                          </w:r>
                                          <w:r>
                                            <w:rPr>
                                              <w:rFonts w:ascii="Helvetica" w:hAnsi="Helvetica"/>
                                              <w:color w:val="606060"/>
                                              <w:sz w:val="18"/>
                                              <w:szCs w:val="18"/>
                                            </w:rPr>
                                            <w:t>, students can join webinars covering sustainable careers in entertainment, fashion, sport, business, </w:t>
                                          </w:r>
                                          <w:proofErr w:type="gramStart"/>
                                          <w:r>
                                            <w:rPr>
                                              <w:rFonts w:ascii="Helvetica" w:hAnsi="Helvetica"/>
                                              <w:color w:val="606060"/>
                                              <w:sz w:val="18"/>
                                              <w:szCs w:val="18"/>
                                            </w:rPr>
                                            <w:t>finance</w:t>
                                          </w:r>
                                          <w:proofErr w:type="gramEnd"/>
                                          <w:r>
                                            <w:rPr>
                                              <w:rFonts w:ascii="Helvetica" w:hAnsi="Helvetica"/>
                                              <w:color w:val="606060"/>
                                              <w:sz w:val="18"/>
                                              <w:szCs w:val="18"/>
                                            </w:rPr>
                                            <w:t xml:space="preserve"> and farming. Panellists include Tottenham Hotspur’s player Amy Turner; Sustainability Director at Depop Justine Porterie; and Executive Chef of Ottolenghi restaurants Neil Campbell. Students will have the chance to hear what actions the guests are taking to be more sustainable in their role and pose the questions that matter to them. </w:t>
                                          </w:r>
                                          <w:r>
                                            <w:rPr>
                                              <w:rFonts w:ascii="Helvetica" w:hAnsi="Helvetica"/>
                                              <w:color w:val="606060"/>
                                              <w:sz w:val="18"/>
                                              <w:szCs w:val="18"/>
                                            </w:rPr>
                                            <w:br/>
                                          </w:r>
                                          <w:r>
                                            <w:rPr>
                                              <w:rFonts w:ascii="Helvetica" w:hAnsi="Helvetica"/>
                                              <w:color w:val="606060"/>
                                              <w:sz w:val="18"/>
                                              <w:szCs w:val="18"/>
                                            </w:rPr>
                                            <w:br/>
                                            <w:t>Young people can also enter a competition and be in with a chance of winning an Insight Day at WWF-UK HQ in Woking (all expenses paid) along with bespoke coaching, as they consider their next career steps.</w:t>
                                          </w:r>
                                        </w:p>
                                      </w:tc>
                                    </w:tr>
                                  </w:tbl>
                                  <w:p w14:paraId="2291F103" w14:textId="77777777" w:rsidR="002F0980" w:rsidRDefault="002F0980">
                                    <w:pPr>
                                      <w:rPr>
                                        <w:rFonts w:ascii="Times New Roman" w:eastAsia="Times New Roman" w:hAnsi="Times New Roman" w:cs="Times New Roman"/>
                                        <w:sz w:val="20"/>
                                        <w:szCs w:val="20"/>
                                      </w:rPr>
                                    </w:pPr>
                                  </w:p>
                                </w:tc>
                              </w:tr>
                            </w:tbl>
                            <w:p w14:paraId="1A6BB5A9" w14:textId="77777777" w:rsidR="002F0980" w:rsidRDefault="002F0980">
                              <w:pPr>
                                <w:rPr>
                                  <w:rFonts w:ascii="Times New Roman" w:eastAsia="Times New Roman" w:hAnsi="Times New Roman" w:cs="Times New Roman"/>
                                  <w:sz w:val="20"/>
                                  <w:szCs w:val="20"/>
                                </w:rPr>
                              </w:pPr>
                            </w:p>
                          </w:tc>
                        </w:tr>
                      </w:tbl>
                      <w:p w14:paraId="6F617626"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8C0DB9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804589E" w14:textId="77777777">
                                <w:tc>
                                  <w:tcPr>
                                    <w:tcW w:w="0" w:type="auto"/>
                                    <w:tcBorders>
                                      <w:top w:val="single" w:sz="12" w:space="0" w:color="EAEAEA"/>
                                      <w:left w:val="nil"/>
                                      <w:bottom w:val="nil"/>
                                      <w:right w:val="nil"/>
                                    </w:tcBorders>
                                    <w:vAlign w:val="center"/>
                                    <w:hideMark/>
                                  </w:tcPr>
                                  <w:p w14:paraId="08FE8A17" w14:textId="77777777" w:rsidR="002F0980" w:rsidRDefault="002F0980"/>
                                </w:tc>
                              </w:tr>
                            </w:tbl>
                            <w:p w14:paraId="49C86B15" w14:textId="77777777" w:rsidR="002F0980" w:rsidRDefault="002F0980">
                              <w:pPr>
                                <w:rPr>
                                  <w:rFonts w:ascii="Times New Roman" w:eastAsia="Times New Roman" w:hAnsi="Times New Roman" w:cs="Times New Roman"/>
                                  <w:sz w:val="20"/>
                                  <w:szCs w:val="20"/>
                                </w:rPr>
                              </w:pPr>
                            </w:p>
                          </w:tc>
                        </w:tr>
                      </w:tbl>
                      <w:p w14:paraId="09B6382F"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6E9DB3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0615CA2D"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4F536C3D" w14:textId="77777777">
                                      <w:tc>
                                        <w:tcPr>
                                          <w:tcW w:w="0" w:type="auto"/>
                                          <w:hideMark/>
                                        </w:tcPr>
                                        <w:p w14:paraId="2E961940" w14:textId="5FB89DDD" w:rsidR="002F0980" w:rsidRDefault="002F0980">
                                          <w:r>
                                            <w:rPr>
                                              <w:noProof/>
                                              <w:color w:val="0000FF"/>
                                            </w:rPr>
                                            <w:drawing>
                                              <wp:inline distT="0" distB="0" distL="0" distR="0" wp14:anchorId="2193EF82" wp14:editId="0B9B4BD3">
                                                <wp:extent cx="1670050" cy="1828800"/>
                                                <wp:effectExtent l="0" t="0" r="6350" b="0"/>
                                                <wp:docPr id="1706824443" name="Picture 36" descr="A purple and green square with white text&#10;&#10;Description automatically generated">
                                                  <a:hlinkClick xmlns:a="http://schemas.openxmlformats.org/drawingml/2006/main" r:id="rId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24443" name="Picture 36" descr="A purple and green square with white text&#10;&#10;Description automatically generated">
                                                          <a:hlinkClick r:id="rId28" tooltip="&quot;&quot; t "/>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0050" cy="18288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29AC1BA8" w14:textId="77777777">
                                      <w:tc>
                                        <w:tcPr>
                                          <w:tcW w:w="0" w:type="auto"/>
                                          <w:hideMark/>
                                        </w:tcPr>
                                        <w:p w14:paraId="4E6C3EA5"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Pathways With The BBC</w:t>
                                          </w:r>
                                          <w:r>
                                            <w:rPr>
                                              <w:rFonts w:ascii="Helvetica" w:hAnsi="Helvetica"/>
                                              <w:color w:val="606060"/>
                                              <w:sz w:val="23"/>
                                              <w:szCs w:val="23"/>
                                            </w:rPr>
                                            <w:br/>
                                          </w:r>
                                          <w:r>
                                            <w:rPr>
                                              <w:rFonts w:ascii="Helvetica" w:hAnsi="Helvetica"/>
                                              <w:color w:val="606060"/>
                                              <w:sz w:val="23"/>
                                              <w:szCs w:val="23"/>
                                            </w:rPr>
                                            <w:br/>
                                          </w:r>
                                          <w:hyperlink r:id="rId30" w:tgtFrame="_blank" w:history="1">
                                            <w:r>
                                              <w:rPr>
                                                <w:rStyle w:val="Hyperlink"/>
                                                <w:color w:val="6DC6DD"/>
                                                <w:sz w:val="21"/>
                                                <w:szCs w:val="21"/>
                                              </w:rPr>
                                              <w:t>Link to register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To mark the start of National Careers Week, students can join this webinar on </w:t>
                                          </w:r>
                                          <w:r>
                                            <w:rPr>
                                              <w:rStyle w:val="Strong"/>
                                              <w:rFonts w:ascii="Helvetica" w:hAnsi="Helvetica"/>
                                              <w:color w:val="606060"/>
                                              <w:sz w:val="18"/>
                                              <w:szCs w:val="18"/>
                                            </w:rPr>
                                            <w:t>4th March from 12:30-13:30</w:t>
                                          </w:r>
                                          <w:r>
                                            <w:rPr>
                                              <w:rFonts w:ascii="Helvetica" w:hAnsi="Helvetica"/>
                                              <w:color w:val="606060"/>
                                              <w:sz w:val="18"/>
                                              <w:szCs w:val="18"/>
                                            </w:rPr>
                                            <w:t> to meet members of the BBC’s Early Careers team and learn about the apprenticeship opportunities available at the BBC.</w:t>
                                          </w:r>
                                        </w:p>
                                      </w:tc>
                                    </w:tr>
                                  </w:tbl>
                                  <w:p w14:paraId="4AADBC18" w14:textId="77777777" w:rsidR="002F0980" w:rsidRDefault="002F0980">
                                    <w:pPr>
                                      <w:rPr>
                                        <w:rFonts w:ascii="Times New Roman" w:eastAsia="Times New Roman" w:hAnsi="Times New Roman" w:cs="Times New Roman"/>
                                        <w:sz w:val="20"/>
                                        <w:szCs w:val="20"/>
                                      </w:rPr>
                                    </w:pPr>
                                  </w:p>
                                </w:tc>
                              </w:tr>
                            </w:tbl>
                            <w:p w14:paraId="0CF9D194" w14:textId="77777777" w:rsidR="002F0980" w:rsidRDefault="002F0980">
                              <w:pPr>
                                <w:rPr>
                                  <w:rFonts w:ascii="Times New Roman" w:eastAsia="Times New Roman" w:hAnsi="Times New Roman" w:cs="Times New Roman"/>
                                  <w:sz w:val="20"/>
                                  <w:szCs w:val="20"/>
                                </w:rPr>
                              </w:pPr>
                            </w:p>
                          </w:tc>
                        </w:tr>
                      </w:tbl>
                      <w:p w14:paraId="348B3BD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084A33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18AE5E4" w14:textId="77777777">
                                <w:tc>
                                  <w:tcPr>
                                    <w:tcW w:w="0" w:type="auto"/>
                                    <w:tcBorders>
                                      <w:top w:val="single" w:sz="12" w:space="0" w:color="EAEAEA"/>
                                      <w:left w:val="nil"/>
                                      <w:bottom w:val="nil"/>
                                      <w:right w:val="nil"/>
                                    </w:tcBorders>
                                    <w:vAlign w:val="center"/>
                                    <w:hideMark/>
                                  </w:tcPr>
                                  <w:p w14:paraId="5C82D0A3" w14:textId="77777777" w:rsidR="002F0980" w:rsidRDefault="002F0980"/>
                                </w:tc>
                              </w:tr>
                            </w:tbl>
                            <w:p w14:paraId="68A22C26" w14:textId="77777777" w:rsidR="002F0980" w:rsidRDefault="002F0980">
                              <w:pPr>
                                <w:rPr>
                                  <w:rFonts w:ascii="Times New Roman" w:eastAsia="Times New Roman" w:hAnsi="Times New Roman" w:cs="Times New Roman"/>
                                  <w:sz w:val="20"/>
                                  <w:szCs w:val="20"/>
                                </w:rPr>
                              </w:pPr>
                            </w:p>
                          </w:tc>
                        </w:tr>
                      </w:tbl>
                      <w:p w14:paraId="6B76670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343173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6754A403"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196F1485" w14:textId="77777777">
                                      <w:tc>
                                        <w:tcPr>
                                          <w:tcW w:w="0" w:type="auto"/>
                                          <w:hideMark/>
                                        </w:tcPr>
                                        <w:p w14:paraId="385B1630" w14:textId="1EBD8D12" w:rsidR="002F0980" w:rsidRDefault="002F0980">
                                          <w:r>
                                            <w:rPr>
                                              <w:noProof/>
                                              <w:color w:val="0000FF"/>
                                            </w:rPr>
                                            <w:drawing>
                                              <wp:inline distT="0" distB="0" distL="0" distR="0" wp14:anchorId="4358047A" wp14:editId="36881C97">
                                                <wp:extent cx="1670050" cy="1809750"/>
                                                <wp:effectExtent l="0" t="0" r="6350" b="0"/>
                                                <wp:docPr id="1777808196" name="Picture 35" descr="A logo of a television channel&#10;&#10;Description automatically generated">
                                                  <a:hlinkClick xmlns:a="http://schemas.openxmlformats.org/drawingml/2006/main" r:id="rId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8196" name="Picture 35" descr="A logo of a television channel&#10;&#10;Description automatically generated">
                                                          <a:hlinkClick r:id="rId31" tooltip="&quot;&quot; t "/>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0050" cy="18097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34174C38" w14:textId="77777777">
                                      <w:tc>
                                        <w:tcPr>
                                          <w:tcW w:w="0" w:type="auto"/>
                                          <w:hideMark/>
                                        </w:tcPr>
                                        <w:p w14:paraId="5572E711"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 xml:space="preserve">NCW 2024 With </w:t>
                                          </w:r>
                                          <w:proofErr w:type="spellStart"/>
                                          <w:r>
                                            <w:rPr>
                                              <w:rStyle w:val="Strong"/>
                                              <w:rFonts w:ascii="Helvetica" w:hAnsi="Helvetica"/>
                                              <w:color w:val="299D8F"/>
                                              <w:sz w:val="27"/>
                                              <w:szCs w:val="27"/>
                                            </w:rPr>
                                            <w:t>CareersLive</w:t>
                                          </w:r>
                                          <w:proofErr w:type="spellEnd"/>
                                          <w:r>
                                            <w:rPr>
                                              <w:rFonts w:ascii="Helvetica" w:hAnsi="Helvetica"/>
                                              <w:color w:val="606060"/>
                                              <w:sz w:val="23"/>
                                              <w:szCs w:val="23"/>
                                            </w:rPr>
                                            <w:br/>
                                          </w:r>
                                          <w:r>
                                            <w:rPr>
                                              <w:rFonts w:ascii="Helvetica" w:hAnsi="Helvetica"/>
                                              <w:color w:val="606060"/>
                                              <w:sz w:val="23"/>
                                              <w:szCs w:val="23"/>
                                            </w:rPr>
                                            <w:br/>
                                          </w:r>
                                          <w:hyperlink r:id="rId33" w:tgtFrame="_blank" w:history="1">
                                            <w:r>
                                              <w:rPr>
                                                <w:rStyle w:val="Hyperlink"/>
                                                <w:color w:val="6DC6DD"/>
                                                <w:sz w:val="21"/>
                                                <w:szCs w:val="21"/>
                                              </w:rPr>
                                              <w:t>https://careersliveuk.com/national-careers-week-2024</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Join </w:t>
                                          </w:r>
                                          <w:proofErr w:type="spellStart"/>
                                          <w:r>
                                            <w:rPr>
                                              <w:rFonts w:ascii="Helvetica" w:hAnsi="Helvetica"/>
                                              <w:color w:val="606060"/>
                                              <w:sz w:val="18"/>
                                              <w:szCs w:val="18"/>
                                            </w:rPr>
                                            <w:t>CareersLive</w:t>
                                          </w:r>
                                          <w:proofErr w:type="spellEnd"/>
                                          <w:r>
                                            <w:rPr>
                                              <w:rFonts w:ascii="Helvetica" w:hAnsi="Helvetica"/>
                                              <w:color w:val="606060"/>
                                              <w:sz w:val="18"/>
                                              <w:szCs w:val="18"/>
                                            </w:rPr>
                                            <w:t xml:space="preserve"> from </w:t>
                                          </w:r>
                                          <w:r>
                                            <w:rPr>
                                              <w:rStyle w:val="Strong"/>
                                              <w:rFonts w:ascii="Helvetica" w:hAnsi="Helvetica"/>
                                              <w:color w:val="606060"/>
                                              <w:sz w:val="18"/>
                                              <w:szCs w:val="18"/>
                                            </w:rPr>
                                            <w:t>4th-8th March</w:t>
                                          </w:r>
                                          <w:r>
                                            <w:rPr>
                                              <w:rFonts w:ascii="Helvetica" w:hAnsi="Helvetica"/>
                                              <w:color w:val="606060"/>
                                              <w:sz w:val="18"/>
                                              <w:szCs w:val="18"/>
                                            </w:rPr>
                                            <w:t xml:space="preserve"> for National Careers Week. There are broadcasts from a range of organisations throughout the week, including BT Group, M Group Services, Arnold Clark, Anglian Water Services and Weightmans.</w:t>
                                          </w:r>
                                        </w:p>
                                      </w:tc>
                                    </w:tr>
                                  </w:tbl>
                                  <w:p w14:paraId="7CD3E066" w14:textId="77777777" w:rsidR="002F0980" w:rsidRDefault="002F0980">
                                    <w:pPr>
                                      <w:rPr>
                                        <w:rFonts w:ascii="Times New Roman" w:eastAsia="Times New Roman" w:hAnsi="Times New Roman" w:cs="Times New Roman"/>
                                        <w:sz w:val="20"/>
                                        <w:szCs w:val="20"/>
                                      </w:rPr>
                                    </w:pPr>
                                  </w:p>
                                </w:tc>
                              </w:tr>
                            </w:tbl>
                            <w:p w14:paraId="3524E3C7" w14:textId="77777777" w:rsidR="002F0980" w:rsidRDefault="002F0980">
                              <w:pPr>
                                <w:rPr>
                                  <w:rFonts w:ascii="Times New Roman" w:eastAsia="Times New Roman" w:hAnsi="Times New Roman" w:cs="Times New Roman"/>
                                  <w:sz w:val="20"/>
                                  <w:szCs w:val="20"/>
                                </w:rPr>
                              </w:pPr>
                            </w:p>
                          </w:tc>
                        </w:tr>
                      </w:tbl>
                      <w:p w14:paraId="1FDE959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BE8E55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A8FAB06" w14:textId="77777777">
                                <w:tc>
                                  <w:tcPr>
                                    <w:tcW w:w="0" w:type="auto"/>
                                    <w:tcBorders>
                                      <w:top w:val="single" w:sz="12" w:space="0" w:color="EAEAEA"/>
                                      <w:left w:val="nil"/>
                                      <w:bottom w:val="nil"/>
                                      <w:right w:val="nil"/>
                                    </w:tcBorders>
                                    <w:vAlign w:val="center"/>
                                    <w:hideMark/>
                                  </w:tcPr>
                                  <w:p w14:paraId="391D77F4" w14:textId="77777777" w:rsidR="002F0980" w:rsidRDefault="002F0980"/>
                                </w:tc>
                              </w:tr>
                            </w:tbl>
                            <w:p w14:paraId="34A0E7C9" w14:textId="77777777" w:rsidR="002F0980" w:rsidRDefault="002F0980">
                              <w:pPr>
                                <w:rPr>
                                  <w:rFonts w:ascii="Times New Roman" w:eastAsia="Times New Roman" w:hAnsi="Times New Roman" w:cs="Times New Roman"/>
                                  <w:sz w:val="20"/>
                                  <w:szCs w:val="20"/>
                                </w:rPr>
                              </w:pPr>
                            </w:p>
                          </w:tc>
                        </w:tr>
                      </w:tbl>
                      <w:p w14:paraId="50B3BE0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EC0309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099544EB"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3407D2F4" w14:textId="77777777">
                                      <w:tc>
                                        <w:tcPr>
                                          <w:tcW w:w="0" w:type="auto"/>
                                          <w:hideMark/>
                                        </w:tcPr>
                                        <w:p w14:paraId="1A8D266D" w14:textId="7A6B8695" w:rsidR="002F0980" w:rsidRDefault="002F0980">
                                          <w:r>
                                            <w:rPr>
                                              <w:noProof/>
                                              <w:color w:val="0000FF"/>
                                            </w:rPr>
                                            <w:drawing>
                                              <wp:inline distT="0" distB="0" distL="0" distR="0" wp14:anchorId="22B08348" wp14:editId="3D72DBEA">
                                                <wp:extent cx="1670050" cy="1936750"/>
                                                <wp:effectExtent l="0" t="0" r="6350" b="6350"/>
                                                <wp:docPr id="662268552" name="Picture 34" descr="A person laughing at a computer&#10;&#10;Description automatically generated">
                                                  <a:hlinkClick xmlns:a="http://schemas.openxmlformats.org/drawingml/2006/main" r:id="rId3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8552" name="Picture 34" descr="A person laughing at a computer&#10;&#10;Description automatically generated">
                                                          <a:hlinkClick r:id="rId34" tooltip="&quot;&quot; t "/>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0050" cy="19367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1ED1B1CF" w14:textId="77777777">
                                      <w:tc>
                                        <w:tcPr>
                                          <w:tcW w:w="0" w:type="auto"/>
                                          <w:hideMark/>
                                        </w:tcPr>
                                        <w:p w14:paraId="2B34ACB0"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Lloyds Careers Live</w:t>
                                          </w:r>
                                          <w:r>
                                            <w:rPr>
                                              <w:rFonts w:ascii="Helvetica" w:hAnsi="Helvetica"/>
                                              <w:color w:val="606060"/>
                                              <w:sz w:val="23"/>
                                              <w:szCs w:val="23"/>
                                            </w:rPr>
                                            <w:br/>
                                          </w:r>
                                          <w:r>
                                            <w:rPr>
                                              <w:rFonts w:ascii="Helvetica" w:hAnsi="Helvetica"/>
                                              <w:color w:val="606060"/>
                                              <w:sz w:val="23"/>
                                              <w:szCs w:val="23"/>
                                            </w:rPr>
                                            <w:br/>
                                          </w:r>
                                          <w:hyperlink r:id="rId36" w:tgtFrame="_blank" w:history="1">
                                            <w:r>
                                              <w:rPr>
                                                <w:rStyle w:val="Hyperlink"/>
                                                <w:color w:val="6DC6DD"/>
                                                <w:sz w:val="21"/>
                                                <w:szCs w:val="21"/>
                                              </w:rPr>
                                              <w:t>www.lloydsbankinggrouptalent.com/why-lbg/careers-live</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The next Lloyds Careers Live takes place on </w:t>
                                          </w:r>
                                          <w:r>
                                            <w:rPr>
                                              <w:rStyle w:val="Strong"/>
                                              <w:rFonts w:ascii="Helvetica" w:hAnsi="Helvetica"/>
                                              <w:color w:val="606060"/>
                                              <w:sz w:val="18"/>
                                              <w:szCs w:val="18"/>
                                            </w:rPr>
                                            <w:t>5th March at 17:00</w:t>
                                          </w:r>
                                          <w:r>
                                            <w:rPr>
                                              <w:rFonts w:ascii="Helvetica" w:hAnsi="Helvetica"/>
                                              <w:color w:val="606060"/>
                                              <w:sz w:val="18"/>
                                              <w:szCs w:val="18"/>
                                            </w:rPr>
                                            <w:t xml:space="preserve"> and will look at their careers and apprenticeships in technology. Students don't need to have studied technology - if they have curiosity, tenacity, a willingness to learn and a desire to make a difference, they should find out more.</w:t>
                                          </w:r>
                                        </w:p>
                                      </w:tc>
                                    </w:tr>
                                  </w:tbl>
                                  <w:p w14:paraId="6D9F0BD1" w14:textId="77777777" w:rsidR="002F0980" w:rsidRDefault="002F0980">
                                    <w:pPr>
                                      <w:rPr>
                                        <w:rFonts w:ascii="Times New Roman" w:eastAsia="Times New Roman" w:hAnsi="Times New Roman" w:cs="Times New Roman"/>
                                        <w:sz w:val="20"/>
                                        <w:szCs w:val="20"/>
                                      </w:rPr>
                                    </w:pPr>
                                  </w:p>
                                </w:tc>
                              </w:tr>
                            </w:tbl>
                            <w:p w14:paraId="3E81A5BE" w14:textId="77777777" w:rsidR="002F0980" w:rsidRDefault="002F0980">
                              <w:pPr>
                                <w:rPr>
                                  <w:rFonts w:ascii="Times New Roman" w:eastAsia="Times New Roman" w:hAnsi="Times New Roman" w:cs="Times New Roman"/>
                                  <w:sz w:val="20"/>
                                  <w:szCs w:val="20"/>
                                </w:rPr>
                              </w:pPr>
                            </w:p>
                          </w:tc>
                        </w:tr>
                      </w:tbl>
                      <w:p w14:paraId="7E158831"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5BDE9A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07DB2CE" w14:textId="77777777">
                                <w:tc>
                                  <w:tcPr>
                                    <w:tcW w:w="0" w:type="auto"/>
                                    <w:tcBorders>
                                      <w:top w:val="single" w:sz="12" w:space="0" w:color="EAEAEA"/>
                                      <w:left w:val="nil"/>
                                      <w:bottom w:val="nil"/>
                                      <w:right w:val="nil"/>
                                    </w:tcBorders>
                                    <w:vAlign w:val="center"/>
                                    <w:hideMark/>
                                  </w:tcPr>
                                  <w:p w14:paraId="1B16B07F" w14:textId="77777777" w:rsidR="002F0980" w:rsidRDefault="002F0980"/>
                                </w:tc>
                              </w:tr>
                            </w:tbl>
                            <w:p w14:paraId="01416B4C" w14:textId="77777777" w:rsidR="002F0980" w:rsidRDefault="002F0980">
                              <w:pPr>
                                <w:rPr>
                                  <w:rFonts w:ascii="Times New Roman" w:eastAsia="Times New Roman" w:hAnsi="Times New Roman" w:cs="Times New Roman"/>
                                  <w:sz w:val="20"/>
                                  <w:szCs w:val="20"/>
                                </w:rPr>
                              </w:pPr>
                            </w:p>
                          </w:tc>
                        </w:tr>
                      </w:tbl>
                      <w:p w14:paraId="21B9512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E929FF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B6CE288"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55820495" w14:textId="77777777">
                                      <w:tc>
                                        <w:tcPr>
                                          <w:tcW w:w="0" w:type="auto"/>
                                          <w:hideMark/>
                                        </w:tcPr>
                                        <w:p w14:paraId="5D6A63C2" w14:textId="79FCADDB" w:rsidR="002F0980" w:rsidRDefault="002F0980">
                                          <w:r>
                                            <w:rPr>
                                              <w:noProof/>
                                              <w:color w:val="0000FF"/>
                                            </w:rPr>
                                            <w:drawing>
                                              <wp:inline distT="0" distB="0" distL="0" distR="0" wp14:anchorId="68A91528" wp14:editId="6EFB4E11">
                                                <wp:extent cx="1670050" cy="1708150"/>
                                                <wp:effectExtent l="0" t="0" r="6350" b="6350"/>
                                                <wp:docPr id="891872530" name="Picture 33" descr="A poster for a women's day&#10;&#10;Description automatically generated">
                                                  <a:hlinkClick xmlns:a="http://schemas.openxmlformats.org/drawingml/2006/main" r:id="rId3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72530" name="Picture 33" descr="A poster for a women's day&#10;&#10;Description automatically generated">
                                                          <a:hlinkClick r:id="rId37" tooltip="&quot;&quot; t "/>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0" cy="17081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4E317BED" w14:textId="77777777">
                                      <w:tc>
                                        <w:tcPr>
                                          <w:tcW w:w="0" w:type="auto"/>
                                          <w:hideMark/>
                                        </w:tcPr>
                                        <w:p w14:paraId="77F6B2A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 xml:space="preserve">Aspire by </w:t>
                                          </w:r>
                                          <w:proofErr w:type="spellStart"/>
                                          <w:r>
                                            <w:rPr>
                                              <w:rStyle w:val="Strong"/>
                                              <w:rFonts w:ascii="Helvetica" w:hAnsi="Helvetica"/>
                                              <w:color w:val="299D8F"/>
                                              <w:sz w:val="27"/>
                                              <w:szCs w:val="27"/>
                                            </w:rPr>
                                            <w:t>UpReach</w:t>
                                          </w:r>
                                          <w:proofErr w:type="spellEnd"/>
                                          <w:r>
                                            <w:rPr>
                                              <w:rStyle w:val="Strong"/>
                                              <w:rFonts w:ascii="Helvetica" w:hAnsi="Helvetica"/>
                                              <w:color w:val="299D8F"/>
                                              <w:sz w:val="27"/>
                                              <w:szCs w:val="27"/>
                                            </w:rPr>
                                            <w:t xml:space="preserve"> Webinars</w:t>
                                          </w:r>
                                          <w:r>
                                            <w:rPr>
                                              <w:rFonts w:ascii="Helvetica" w:hAnsi="Helvetica"/>
                                              <w:color w:val="606060"/>
                                              <w:sz w:val="23"/>
                                              <w:szCs w:val="23"/>
                                            </w:rPr>
                                            <w:br/>
                                          </w:r>
                                          <w:r>
                                            <w:rPr>
                                              <w:rFonts w:ascii="Helvetica" w:hAnsi="Helvetica"/>
                                              <w:color w:val="606060"/>
                                              <w:sz w:val="23"/>
                                              <w:szCs w:val="23"/>
                                            </w:rPr>
                                            <w:br/>
                                          </w:r>
                                          <w:hyperlink r:id="rId39" w:tgtFrame="_blank" w:history="1">
                                            <w:r>
                                              <w:rPr>
                                                <w:rStyle w:val="Hyperlink"/>
                                                <w:color w:val="6DC6DD"/>
                                                <w:sz w:val="21"/>
                                                <w:szCs w:val="21"/>
                                              </w:rPr>
                                              <w:t>https://aspire.upreach.org.uk/live-webinars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Aspire provides information and advice to help </w:t>
                                          </w:r>
                                          <w:r>
                                            <w:rPr>
                                              <w:rStyle w:val="Strong"/>
                                              <w:rFonts w:ascii="Helvetica" w:hAnsi="Helvetica"/>
                                              <w:color w:val="606060"/>
                                              <w:sz w:val="18"/>
                                              <w:szCs w:val="18"/>
                                            </w:rPr>
                                            <w:t>post-16 students</w:t>
                                          </w:r>
                                          <w:r>
                                            <w:rPr>
                                              <w:rFonts w:ascii="Helvetica" w:hAnsi="Helvetica"/>
                                              <w:color w:val="606060"/>
                                              <w:sz w:val="18"/>
                                              <w:szCs w:val="18"/>
                                            </w:rPr>
                                            <w:t xml:space="preserve"> understand their university, further education and career options. They are holding two webinars covering CV writing (</w:t>
                                          </w:r>
                                          <w:r>
                                            <w:rPr>
                                              <w:rStyle w:val="Strong"/>
                                              <w:rFonts w:ascii="Helvetica" w:hAnsi="Helvetica"/>
                                              <w:color w:val="606060"/>
                                              <w:sz w:val="18"/>
                                              <w:szCs w:val="18"/>
                                            </w:rPr>
                                            <w:t>5th March</w:t>
                                          </w:r>
                                          <w:r>
                                            <w:rPr>
                                              <w:rFonts w:ascii="Helvetica" w:hAnsi="Helvetica"/>
                                              <w:color w:val="606060"/>
                                              <w:sz w:val="18"/>
                                              <w:szCs w:val="18"/>
                                            </w:rPr>
                                            <w:t>) and women in STEM (</w:t>
                                          </w:r>
                                          <w:r>
                                            <w:rPr>
                                              <w:rStyle w:val="Strong"/>
                                              <w:rFonts w:ascii="Helvetica" w:hAnsi="Helvetica"/>
                                              <w:color w:val="606060"/>
                                              <w:sz w:val="18"/>
                                              <w:szCs w:val="18"/>
                                            </w:rPr>
                                            <w:t>6th March) from 17:00-18:00</w:t>
                                          </w:r>
                                          <w:r>
                                            <w:rPr>
                                              <w:rFonts w:ascii="Helvetica" w:hAnsi="Helvetica"/>
                                              <w:color w:val="606060"/>
                                              <w:sz w:val="18"/>
                                              <w:szCs w:val="18"/>
                                            </w:rPr>
                                            <w:t>.</w:t>
                                          </w:r>
                                        </w:p>
                                      </w:tc>
                                    </w:tr>
                                  </w:tbl>
                                  <w:p w14:paraId="5B6C0E49" w14:textId="77777777" w:rsidR="002F0980" w:rsidRDefault="002F0980">
                                    <w:pPr>
                                      <w:rPr>
                                        <w:rFonts w:ascii="Times New Roman" w:eastAsia="Times New Roman" w:hAnsi="Times New Roman" w:cs="Times New Roman"/>
                                        <w:sz w:val="20"/>
                                        <w:szCs w:val="20"/>
                                      </w:rPr>
                                    </w:pPr>
                                  </w:p>
                                </w:tc>
                              </w:tr>
                            </w:tbl>
                            <w:p w14:paraId="7B3B5757" w14:textId="77777777" w:rsidR="002F0980" w:rsidRDefault="002F0980">
                              <w:pPr>
                                <w:rPr>
                                  <w:rFonts w:ascii="Times New Roman" w:eastAsia="Times New Roman" w:hAnsi="Times New Roman" w:cs="Times New Roman"/>
                                  <w:sz w:val="20"/>
                                  <w:szCs w:val="20"/>
                                </w:rPr>
                              </w:pPr>
                            </w:p>
                          </w:tc>
                        </w:tr>
                      </w:tbl>
                      <w:p w14:paraId="4A0E936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B233E7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6095A23E" w14:textId="77777777">
                                <w:tc>
                                  <w:tcPr>
                                    <w:tcW w:w="0" w:type="auto"/>
                                    <w:tcBorders>
                                      <w:top w:val="single" w:sz="12" w:space="0" w:color="EAEAEA"/>
                                      <w:left w:val="nil"/>
                                      <w:bottom w:val="nil"/>
                                      <w:right w:val="nil"/>
                                    </w:tcBorders>
                                    <w:vAlign w:val="center"/>
                                    <w:hideMark/>
                                  </w:tcPr>
                                  <w:p w14:paraId="2C3AA340" w14:textId="77777777" w:rsidR="002F0980" w:rsidRDefault="002F0980"/>
                                </w:tc>
                              </w:tr>
                            </w:tbl>
                            <w:p w14:paraId="677E161D" w14:textId="77777777" w:rsidR="002F0980" w:rsidRDefault="002F0980">
                              <w:pPr>
                                <w:rPr>
                                  <w:rFonts w:ascii="Times New Roman" w:eastAsia="Times New Roman" w:hAnsi="Times New Roman" w:cs="Times New Roman"/>
                                  <w:sz w:val="20"/>
                                  <w:szCs w:val="20"/>
                                </w:rPr>
                              </w:pPr>
                            </w:p>
                          </w:tc>
                        </w:tr>
                      </w:tbl>
                      <w:p w14:paraId="42200C3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AAF76C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401048A3"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36D8D356" w14:textId="77777777">
                                      <w:tc>
                                        <w:tcPr>
                                          <w:tcW w:w="0" w:type="auto"/>
                                          <w:hideMark/>
                                        </w:tcPr>
                                        <w:p w14:paraId="62822BD7" w14:textId="3C615BCC" w:rsidR="002F0980" w:rsidRDefault="002F0980">
                                          <w:r>
                                            <w:rPr>
                                              <w:noProof/>
                                              <w:color w:val="0000FF"/>
                                            </w:rPr>
                                            <w:drawing>
                                              <wp:inline distT="0" distB="0" distL="0" distR="0" wp14:anchorId="399D7B9E" wp14:editId="2449C042">
                                                <wp:extent cx="1670050" cy="1720850"/>
                                                <wp:effectExtent l="0" t="0" r="6350" b="0"/>
                                                <wp:docPr id="554335357" name="Picture 32" descr="A logo for a webinar series&#10;&#10;Description automatically generated">
                                                  <a:hlinkClick xmlns:a="http://schemas.openxmlformats.org/drawingml/2006/main" r:id="rId4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35357" name="Picture 32" descr="A logo for a webinar series&#10;&#10;Description automatically generated">
                                                          <a:hlinkClick r:id="rId40" tooltip="&quot;&quot; t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720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576800B2" w14:textId="77777777">
                                      <w:tc>
                                        <w:tcPr>
                                          <w:tcW w:w="0" w:type="auto"/>
                                          <w:hideMark/>
                                        </w:tcPr>
                                        <w:p w14:paraId="37306A3A"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Female Apprentices in Trades</w:t>
                                          </w:r>
                                          <w:r>
                                            <w:rPr>
                                              <w:rFonts w:ascii="Helvetica" w:hAnsi="Helvetica"/>
                                              <w:color w:val="606060"/>
                                              <w:sz w:val="23"/>
                                              <w:szCs w:val="23"/>
                                            </w:rPr>
                                            <w:br/>
                                          </w:r>
                                          <w:r>
                                            <w:rPr>
                                              <w:rFonts w:ascii="Helvetica" w:hAnsi="Helvetica"/>
                                              <w:color w:val="606060"/>
                                              <w:sz w:val="23"/>
                                              <w:szCs w:val="23"/>
                                            </w:rPr>
                                            <w:br/>
                                          </w:r>
                                          <w:hyperlink r:id="rId42" w:tgtFrame="_blank" w:history="1">
                                            <w:r>
                                              <w:rPr>
                                                <w:rStyle w:val="Hyperlink"/>
                                                <w:color w:val="6DC6DD"/>
                                                <w:sz w:val="21"/>
                                                <w:szCs w:val="21"/>
                                              </w:rPr>
                                              <w:t>Link to register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At this webinar on </w:t>
                                          </w:r>
                                          <w:r>
                                            <w:rPr>
                                              <w:rStyle w:val="Strong"/>
                                              <w:rFonts w:ascii="Helvetica" w:hAnsi="Helvetica"/>
                                              <w:color w:val="606060"/>
                                              <w:sz w:val="18"/>
                                              <w:szCs w:val="18"/>
                                            </w:rPr>
                                            <w:t>7th March from 15:30-16:30</w:t>
                                          </w:r>
                                          <w:r>
                                            <w:rPr>
                                              <w:rFonts w:ascii="Helvetica" w:hAnsi="Helvetica"/>
                                              <w:color w:val="606060"/>
                                              <w:sz w:val="18"/>
                                              <w:szCs w:val="18"/>
                                            </w:rPr>
                                            <w:t>,</w:t>
                                          </w:r>
                                          <w:r>
                                            <w:rPr>
                                              <w:rStyle w:val="Strong"/>
                                              <w:rFonts w:ascii="Helvetica" w:hAnsi="Helvetica"/>
                                              <w:color w:val="606060"/>
                                              <w:sz w:val="18"/>
                                              <w:szCs w:val="18"/>
                                            </w:rPr>
                                            <w:t> </w:t>
                                          </w:r>
                                          <w:r>
                                            <w:rPr>
                                              <w:rFonts w:ascii="Helvetica" w:hAnsi="Helvetica"/>
                                              <w:color w:val="606060"/>
                                              <w:sz w:val="18"/>
                                              <w:szCs w:val="18"/>
                                            </w:rPr>
                                            <w:t>students can hear from a panel of female apprentices about their experiences working in the trades, what their career journey has been like and how they hope to progress in the sector in the future.</w:t>
                                          </w:r>
                                        </w:p>
                                      </w:tc>
                                    </w:tr>
                                  </w:tbl>
                                  <w:p w14:paraId="4BEF8D65" w14:textId="77777777" w:rsidR="002F0980" w:rsidRDefault="002F0980">
                                    <w:pPr>
                                      <w:rPr>
                                        <w:rFonts w:ascii="Times New Roman" w:eastAsia="Times New Roman" w:hAnsi="Times New Roman" w:cs="Times New Roman"/>
                                        <w:sz w:val="20"/>
                                        <w:szCs w:val="20"/>
                                      </w:rPr>
                                    </w:pPr>
                                  </w:p>
                                </w:tc>
                              </w:tr>
                            </w:tbl>
                            <w:p w14:paraId="4BBF7319" w14:textId="77777777" w:rsidR="002F0980" w:rsidRDefault="002F0980">
                              <w:pPr>
                                <w:rPr>
                                  <w:rFonts w:ascii="Times New Roman" w:eastAsia="Times New Roman" w:hAnsi="Times New Roman" w:cs="Times New Roman"/>
                                  <w:sz w:val="20"/>
                                  <w:szCs w:val="20"/>
                                </w:rPr>
                              </w:pPr>
                            </w:p>
                          </w:tc>
                        </w:tr>
                      </w:tbl>
                      <w:p w14:paraId="086C6AF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C66C8F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BFA090E" w14:textId="77777777">
                                <w:tc>
                                  <w:tcPr>
                                    <w:tcW w:w="0" w:type="auto"/>
                                    <w:tcBorders>
                                      <w:top w:val="single" w:sz="12" w:space="0" w:color="EAEAEA"/>
                                      <w:left w:val="nil"/>
                                      <w:bottom w:val="nil"/>
                                      <w:right w:val="nil"/>
                                    </w:tcBorders>
                                    <w:vAlign w:val="center"/>
                                    <w:hideMark/>
                                  </w:tcPr>
                                  <w:p w14:paraId="425041D3" w14:textId="77777777" w:rsidR="002F0980" w:rsidRDefault="002F0980"/>
                                </w:tc>
                              </w:tr>
                            </w:tbl>
                            <w:p w14:paraId="623A29E9" w14:textId="77777777" w:rsidR="002F0980" w:rsidRDefault="002F0980">
                              <w:pPr>
                                <w:rPr>
                                  <w:rFonts w:ascii="Times New Roman" w:eastAsia="Times New Roman" w:hAnsi="Times New Roman" w:cs="Times New Roman"/>
                                  <w:sz w:val="20"/>
                                  <w:szCs w:val="20"/>
                                </w:rPr>
                              </w:pPr>
                            </w:p>
                          </w:tc>
                        </w:tr>
                      </w:tbl>
                      <w:p w14:paraId="3E38156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CEF87B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D2D9218"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1304BFEE" w14:textId="77777777">
                                      <w:tc>
                                        <w:tcPr>
                                          <w:tcW w:w="0" w:type="auto"/>
                                          <w:hideMark/>
                                        </w:tcPr>
                                        <w:p w14:paraId="0899E577" w14:textId="39F8C4BF" w:rsidR="002F0980" w:rsidRDefault="002F0980">
                                          <w:r>
                                            <w:rPr>
                                              <w:noProof/>
                                              <w:color w:val="0000FF"/>
                                            </w:rPr>
                                            <w:drawing>
                                              <wp:inline distT="0" distB="0" distL="0" distR="0" wp14:anchorId="699C3F4D" wp14:editId="3CA3B248">
                                                <wp:extent cx="1670050" cy="1612900"/>
                                                <wp:effectExtent l="0" t="0" r="6350" b="6350"/>
                                                <wp:docPr id="1348305267" name="Picture 31" descr="A person making a heart with her hands&#10;&#10;Description automatically generated">
                                                  <a:hlinkClick xmlns:a="http://schemas.openxmlformats.org/drawingml/2006/main" r:id="rId4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05267" name="Picture 31" descr="A person making a heart with her hands&#10;&#10;Description automatically generated">
                                                          <a:hlinkClick r:id="rId43" tooltip="&quot;&quot; t "/>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0050" cy="16129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198451EA" w14:textId="77777777">
                                      <w:tc>
                                        <w:tcPr>
                                          <w:tcW w:w="0" w:type="auto"/>
                                          <w:hideMark/>
                                        </w:tcPr>
                                        <w:p w14:paraId="3843BBB1"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International Women's Day Events</w:t>
                                          </w:r>
                                          <w:r>
                                            <w:rPr>
                                              <w:rFonts w:ascii="Helvetica" w:hAnsi="Helvetica"/>
                                              <w:color w:val="606060"/>
                                              <w:sz w:val="23"/>
                                              <w:szCs w:val="23"/>
                                            </w:rPr>
                                            <w:br/>
                                          </w:r>
                                          <w:r>
                                            <w:rPr>
                                              <w:rFonts w:ascii="Helvetica" w:hAnsi="Helvetica"/>
                                              <w:color w:val="606060"/>
                                              <w:sz w:val="23"/>
                                              <w:szCs w:val="23"/>
                                            </w:rPr>
                                            <w:br/>
                                          </w:r>
                                          <w:hyperlink r:id="rId45" w:tgtFrame="_blank" w:history="1">
                                            <w:r>
                                              <w:rPr>
                                                <w:rStyle w:val="Hyperlink"/>
                                                <w:color w:val="6DC6DD"/>
                                                <w:sz w:val="21"/>
                                                <w:szCs w:val="21"/>
                                              </w:rPr>
                                              <w:t>www.internationalwomensday.com/EventSearch</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International Women's Day 2024 takes place on </w:t>
                                          </w:r>
                                          <w:r>
                                            <w:rPr>
                                              <w:rStyle w:val="Strong"/>
                                              <w:rFonts w:ascii="Helvetica" w:hAnsi="Helvetica"/>
                                              <w:color w:val="606060"/>
                                              <w:sz w:val="18"/>
                                              <w:szCs w:val="18"/>
                                            </w:rPr>
                                            <w:t>8th March</w:t>
                                          </w:r>
                                          <w:r>
                                            <w:rPr>
                                              <w:rFonts w:ascii="Helvetica" w:hAnsi="Helvetica"/>
                                              <w:color w:val="606060"/>
                                              <w:sz w:val="18"/>
                                              <w:szCs w:val="18"/>
                                            </w:rPr>
                                            <w:t xml:space="preserve"> with the theme 'Inspire Inclusion'. You can search for events and activities on the IWD website.</w:t>
                                          </w:r>
                                        </w:p>
                                      </w:tc>
                                    </w:tr>
                                  </w:tbl>
                                  <w:p w14:paraId="044744F8" w14:textId="77777777" w:rsidR="002F0980" w:rsidRDefault="002F0980">
                                    <w:pPr>
                                      <w:rPr>
                                        <w:rFonts w:ascii="Times New Roman" w:eastAsia="Times New Roman" w:hAnsi="Times New Roman" w:cs="Times New Roman"/>
                                        <w:sz w:val="20"/>
                                        <w:szCs w:val="20"/>
                                      </w:rPr>
                                    </w:pPr>
                                  </w:p>
                                </w:tc>
                              </w:tr>
                            </w:tbl>
                            <w:p w14:paraId="184A7ECF" w14:textId="77777777" w:rsidR="002F0980" w:rsidRDefault="002F0980">
                              <w:pPr>
                                <w:rPr>
                                  <w:rFonts w:ascii="Times New Roman" w:eastAsia="Times New Roman" w:hAnsi="Times New Roman" w:cs="Times New Roman"/>
                                  <w:sz w:val="20"/>
                                  <w:szCs w:val="20"/>
                                </w:rPr>
                              </w:pPr>
                            </w:p>
                          </w:tc>
                        </w:tr>
                      </w:tbl>
                      <w:p w14:paraId="0C3754E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A53372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57DA562" w14:textId="77777777">
                                <w:tc>
                                  <w:tcPr>
                                    <w:tcW w:w="0" w:type="auto"/>
                                    <w:tcBorders>
                                      <w:top w:val="single" w:sz="12" w:space="0" w:color="EAEAEA"/>
                                      <w:left w:val="nil"/>
                                      <w:bottom w:val="nil"/>
                                      <w:right w:val="nil"/>
                                    </w:tcBorders>
                                    <w:vAlign w:val="center"/>
                                    <w:hideMark/>
                                  </w:tcPr>
                                  <w:p w14:paraId="41BFC88D" w14:textId="77777777" w:rsidR="002F0980" w:rsidRDefault="002F0980"/>
                                </w:tc>
                              </w:tr>
                            </w:tbl>
                            <w:p w14:paraId="703E8A79" w14:textId="77777777" w:rsidR="002F0980" w:rsidRDefault="002F0980">
                              <w:pPr>
                                <w:rPr>
                                  <w:rFonts w:ascii="Times New Roman" w:eastAsia="Times New Roman" w:hAnsi="Times New Roman" w:cs="Times New Roman"/>
                                  <w:sz w:val="20"/>
                                  <w:szCs w:val="20"/>
                                </w:rPr>
                              </w:pPr>
                            </w:p>
                          </w:tc>
                        </w:tr>
                      </w:tbl>
                      <w:p w14:paraId="5576812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273DF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407D889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01407F04" w14:textId="77777777">
                                      <w:tc>
                                        <w:tcPr>
                                          <w:tcW w:w="0" w:type="auto"/>
                                          <w:tcMar>
                                            <w:top w:w="0" w:type="dxa"/>
                                            <w:left w:w="270" w:type="dxa"/>
                                            <w:bottom w:w="135" w:type="dxa"/>
                                            <w:right w:w="270" w:type="dxa"/>
                                          </w:tcMar>
                                          <w:hideMark/>
                                        </w:tcPr>
                                        <w:p w14:paraId="3E453CF6"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Careers Programmes &amp; Work Experience</w:t>
                                          </w:r>
                                          <w:r>
                                            <w:rPr>
                                              <w:rFonts w:ascii="Helvetica" w:hAnsi="Helvetica"/>
                                              <w:color w:val="606060"/>
                                              <w:sz w:val="23"/>
                                              <w:szCs w:val="23"/>
                                            </w:rPr>
                                            <w:t xml:space="preserve"> </w:t>
                                          </w:r>
                                        </w:p>
                                      </w:tc>
                                    </w:tr>
                                  </w:tbl>
                                  <w:p w14:paraId="2255612C" w14:textId="77777777" w:rsidR="002F0980" w:rsidRDefault="002F0980">
                                    <w:pPr>
                                      <w:rPr>
                                        <w:rFonts w:ascii="Times New Roman" w:eastAsia="Times New Roman" w:hAnsi="Times New Roman" w:cs="Times New Roman"/>
                                        <w:sz w:val="20"/>
                                        <w:szCs w:val="20"/>
                                      </w:rPr>
                                    </w:pPr>
                                  </w:p>
                                </w:tc>
                              </w:tr>
                            </w:tbl>
                            <w:p w14:paraId="2AEEB3C9" w14:textId="77777777" w:rsidR="002F0980" w:rsidRDefault="002F0980">
                              <w:pPr>
                                <w:rPr>
                                  <w:rFonts w:ascii="Times New Roman" w:eastAsia="Times New Roman" w:hAnsi="Times New Roman" w:cs="Times New Roman"/>
                                  <w:sz w:val="20"/>
                                  <w:szCs w:val="20"/>
                                </w:rPr>
                              </w:pPr>
                            </w:p>
                          </w:tc>
                        </w:tr>
                      </w:tbl>
                      <w:p w14:paraId="524EC49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136393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40957319" w14:textId="77777777">
                                <w:tc>
                                  <w:tcPr>
                                    <w:tcW w:w="0" w:type="auto"/>
                                    <w:tcBorders>
                                      <w:top w:val="single" w:sz="12" w:space="0" w:color="EAEAEA"/>
                                      <w:left w:val="nil"/>
                                      <w:bottom w:val="nil"/>
                                      <w:right w:val="nil"/>
                                    </w:tcBorders>
                                    <w:vAlign w:val="center"/>
                                    <w:hideMark/>
                                  </w:tcPr>
                                  <w:p w14:paraId="32D8C1F4" w14:textId="77777777" w:rsidR="002F0980" w:rsidRDefault="002F0980"/>
                                </w:tc>
                              </w:tr>
                            </w:tbl>
                            <w:p w14:paraId="406D6E88" w14:textId="77777777" w:rsidR="002F0980" w:rsidRDefault="002F0980">
                              <w:pPr>
                                <w:rPr>
                                  <w:rFonts w:ascii="Times New Roman" w:eastAsia="Times New Roman" w:hAnsi="Times New Roman" w:cs="Times New Roman"/>
                                  <w:sz w:val="20"/>
                                  <w:szCs w:val="20"/>
                                </w:rPr>
                              </w:pPr>
                            </w:p>
                          </w:tc>
                        </w:tr>
                      </w:tbl>
                      <w:p w14:paraId="583CC1D9"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C90CB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6110BCF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0E0FDCBA" w14:textId="77777777">
                                      <w:tc>
                                        <w:tcPr>
                                          <w:tcW w:w="0" w:type="auto"/>
                                          <w:tcMar>
                                            <w:top w:w="0" w:type="dxa"/>
                                            <w:left w:w="270" w:type="dxa"/>
                                            <w:bottom w:w="135" w:type="dxa"/>
                                            <w:right w:w="270" w:type="dxa"/>
                                          </w:tcMar>
                                          <w:hideMark/>
                                        </w:tcPr>
                                        <w:p w14:paraId="2DE592C0"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Oriel College Residentials</w:t>
                                          </w:r>
                                          <w:r>
                                            <w:rPr>
                                              <w:rFonts w:ascii="Helvetica" w:hAnsi="Helvetica"/>
                                              <w:color w:val="606060"/>
                                              <w:sz w:val="23"/>
                                              <w:szCs w:val="23"/>
                                            </w:rPr>
                                            <w:t xml:space="preserve"> </w:t>
                                          </w:r>
                                        </w:p>
                                        <w:p w14:paraId="5B3B9F53"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46" w:tgtFrame="_blank" w:history="1">
                                            <w:r>
                                              <w:rPr>
                                                <w:rStyle w:val="Hyperlink"/>
                                                <w:color w:val="6DC6DD"/>
                                                <w:sz w:val="21"/>
                                                <w:szCs w:val="21"/>
                                              </w:rPr>
                                              <w:t>www.oriel.ox.ac.uk/study-with-us/outreach-and-schools-liaison/what-we-do/events-and-prizes/easter-residential-programmes-for-year-12-students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Oriel College, University of Oxford is hosting four one-night residential programmes for </w:t>
                                          </w:r>
                                          <w:r>
                                            <w:rPr>
                                              <w:rStyle w:val="Strong"/>
                                              <w:rFonts w:ascii="Helvetica" w:hAnsi="Helvetica"/>
                                              <w:color w:val="606060"/>
                                              <w:sz w:val="18"/>
                                              <w:szCs w:val="18"/>
                                            </w:rPr>
                                            <w:t>Year 12 students</w:t>
                                          </w:r>
                                          <w:r>
                                            <w:rPr>
                                              <w:rFonts w:ascii="Helvetica" w:hAnsi="Helvetica"/>
                                              <w:color w:val="606060"/>
                                              <w:sz w:val="18"/>
                                              <w:szCs w:val="18"/>
                                            </w:rPr>
                                            <w:t xml:space="preserve"> from non-selective state schools who are predicted to meet the minimum offer of courses at Oxford. Subjects are dates are:</w:t>
                                          </w:r>
                                        </w:p>
                                        <w:p w14:paraId="195C093F" w14:textId="77777777" w:rsidR="002F0980" w:rsidRDefault="002F0980">
                                          <w:pPr>
                                            <w:numPr>
                                              <w:ilvl w:val="0"/>
                                              <w:numId w:val="3"/>
                                            </w:numPr>
                                            <w:spacing w:before="100" w:beforeAutospacing="1" w:after="100" w:afterAutospacing="1" w:line="360" w:lineRule="auto"/>
                                            <w:rPr>
                                              <w:rFonts w:ascii="Helvetica" w:eastAsia="Times New Roman" w:hAnsi="Helvetica"/>
                                              <w:color w:val="606060"/>
                                              <w:sz w:val="23"/>
                                              <w:szCs w:val="23"/>
                                            </w:rPr>
                                          </w:pPr>
                                          <w:r>
                                            <w:rPr>
                                              <w:rFonts w:ascii="Helvetica" w:eastAsia="Times New Roman" w:hAnsi="Helvetica"/>
                                              <w:color w:val="606060"/>
                                              <w:sz w:val="18"/>
                                              <w:szCs w:val="18"/>
                                            </w:rPr>
                                            <w:t>25th–26th March: Modern Languages and Linguistics </w:t>
                                          </w:r>
                                        </w:p>
                                        <w:p w14:paraId="7ADB8469" w14:textId="77777777" w:rsidR="002F0980" w:rsidRDefault="002F0980">
                                          <w:pPr>
                                            <w:numPr>
                                              <w:ilvl w:val="0"/>
                                              <w:numId w:val="3"/>
                                            </w:numPr>
                                            <w:spacing w:before="100" w:beforeAutospacing="1" w:after="100" w:afterAutospacing="1" w:line="360" w:lineRule="auto"/>
                                            <w:rPr>
                                              <w:rFonts w:ascii="Helvetica" w:eastAsia="Times New Roman" w:hAnsi="Helvetica"/>
                                              <w:color w:val="606060"/>
                                              <w:sz w:val="23"/>
                                              <w:szCs w:val="23"/>
                                            </w:rPr>
                                          </w:pPr>
                                          <w:r>
                                            <w:rPr>
                                              <w:rFonts w:ascii="Helvetica" w:eastAsia="Times New Roman" w:hAnsi="Helvetica"/>
                                              <w:color w:val="606060"/>
                                              <w:sz w:val="18"/>
                                              <w:szCs w:val="18"/>
                                            </w:rPr>
                                            <w:t>26th–27th March: History</w:t>
                                          </w:r>
                                        </w:p>
                                        <w:p w14:paraId="527397C5" w14:textId="77777777" w:rsidR="002F0980" w:rsidRDefault="002F0980">
                                          <w:pPr>
                                            <w:numPr>
                                              <w:ilvl w:val="0"/>
                                              <w:numId w:val="3"/>
                                            </w:numPr>
                                            <w:spacing w:before="100" w:beforeAutospacing="1" w:after="100" w:afterAutospacing="1" w:line="360" w:lineRule="auto"/>
                                            <w:rPr>
                                              <w:rFonts w:ascii="Helvetica" w:eastAsia="Times New Roman" w:hAnsi="Helvetica"/>
                                              <w:color w:val="606060"/>
                                              <w:sz w:val="23"/>
                                              <w:szCs w:val="23"/>
                                            </w:rPr>
                                          </w:pPr>
                                          <w:r>
                                            <w:rPr>
                                              <w:rFonts w:ascii="Helvetica" w:eastAsia="Times New Roman" w:hAnsi="Helvetica"/>
                                              <w:color w:val="606060"/>
                                              <w:sz w:val="18"/>
                                              <w:szCs w:val="18"/>
                                            </w:rPr>
                                            <w:t>27th–28th March: English</w:t>
                                          </w:r>
                                        </w:p>
                                        <w:p w14:paraId="37924280" w14:textId="77777777" w:rsidR="002F0980" w:rsidRDefault="002F0980">
                                          <w:pPr>
                                            <w:numPr>
                                              <w:ilvl w:val="0"/>
                                              <w:numId w:val="3"/>
                                            </w:numPr>
                                            <w:spacing w:before="100" w:beforeAutospacing="1" w:after="100" w:afterAutospacing="1" w:line="360" w:lineRule="auto"/>
                                            <w:rPr>
                                              <w:rFonts w:ascii="Helvetica" w:eastAsia="Times New Roman" w:hAnsi="Helvetica"/>
                                              <w:color w:val="606060"/>
                                              <w:sz w:val="23"/>
                                              <w:szCs w:val="23"/>
                                            </w:rPr>
                                          </w:pPr>
                                          <w:r>
                                            <w:rPr>
                                              <w:rFonts w:ascii="Helvetica" w:eastAsia="Times New Roman" w:hAnsi="Helvetica"/>
                                              <w:color w:val="606060"/>
                                              <w:sz w:val="18"/>
                                              <w:szCs w:val="18"/>
                                            </w:rPr>
                                            <w:t>28th–29th March: Women in STEM </w:t>
                                          </w:r>
                                        </w:p>
                                        <w:p w14:paraId="010DEB7D" w14:textId="77777777" w:rsidR="002F0980" w:rsidRDefault="002F0980">
                                          <w:pPr>
                                            <w:spacing w:line="360" w:lineRule="auto"/>
                                            <w:rPr>
                                              <w:rFonts w:ascii="Helvetica" w:hAnsi="Helvetica"/>
                                              <w:color w:val="606060"/>
                                              <w:sz w:val="23"/>
                                              <w:szCs w:val="23"/>
                                            </w:rPr>
                                          </w:pPr>
                                          <w:r>
                                            <w:rPr>
                                              <w:rFonts w:ascii="Helvetica" w:hAnsi="Helvetica"/>
                                              <w:color w:val="606060"/>
                                              <w:sz w:val="18"/>
                                              <w:szCs w:val="18"/>
                                            </w:rPr>
                                            <w:t xml:space="preserve">The deadline for applications is </w:t>
                                          </w:r>
                                          <w:r>
                                            <w:rPr>
                                              <w:rStyle w:val="Strong"/>
                                              <w:rFonts w:ascii="Helvetica" w:hAnsi="Helvetica"/>
                                              <w:color w:val="606060"/>
                                              <w:sz w:val="18"/>
                                              <w:szCs w:val="18"/>
                                            </w:rPr>
                                            <w:t>9th March</w:t>
                                          </w:r>
                                          <w:r>
                                            <w:rPr>
                                              <w:rFonts w:ascii="Helvetica" w:hAnsi="Helvetica"/>
                                              <w:color w:val="606060"/>
                                              <w:sz w:val="18"/>
                                              <w:szCs w:val="18"/>
                                            </w:rPr>
                                            <w:t xml:space="preserve">. Any questions, please email </w:t>
                                          </w:r>
                                          <w:hyperlink r:id="rId47" w:tgtFrame="_blank" w:history="1">
                                            <w:r>
                                              <w:rPr>
                                                <w:rStyle w:val="Hyperlink"/>
                                                <w:color w:val="6DC6DD"/>
                                                <w:sz w:val="18"/>
                                                <w:szCs w:val="18"/>
                                              </w:rPr>
                                              <w:t>outreach@oriel.ox.ac.uk</w:t>
                                            </w:r>
                                          </w:hyperlink>
                                          <w:r>
                                            <w:rPr>
                                              <w:rFonts w:ascii="Helvetica" w:hAnsi="Helvetica"/>
                                              <w:color w:val="606060"/>
                                              <w:sz w:val="23"/>
                                              <w:szCs w:val="23"/>
                                            </w:rPr>
                                            <w:t xml:space="preserve"> </w:t>
                                          </w:r>
                                        </w:p>
                                      </w:tc>
                                    </w:tr>
                                  </w:tbl>
                                  <w:p w14:paraId="11937589" w14:textId="77777777" w:rsidR="002F0980" w:rsidRDefault="002F0980">
                                    <w:pPr>
                                      <w:rPr>
                                        <w:rFonts w:ascii="Times New Roman" w:eastAsia="Times New Roman" w:hAnsi="Times New Roman" w:cs="Times New Roman"/>
                                        <w:sz w:val="20"/>
                                        <w:szCs w:val="20"/>
                                      </w:rPr>
                                    </w:pPr>
                                  </w:p>
                                </w:tc>
                              </w:tr>
                            </w:tbl>
                            <w:p w14:paraId="5A2DDD54" w14:textId="77777777" w:rsidR="002F0980" w:rsidRDefault="002F0980">
                              <w:pPr>
                                <w:rPr>
                                  <w:rFonts w:ascii="Times New Roman" w:eastAsia="Times New Roman" w:hAnsi="Times New Roman" w:cs="Times New Roman"/>
                                  <w:sz w:val="20"/>
                                  <w:szCs w:val="20"/>
                                </w:rPr>
                              </w:pPr>
                            </w:p>
                          </w:tc>
                        </w:tr>
                      </w:tbl>
                      <w:p w14:paraId="49D2AAD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5C8D8E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640FD2D6" w14:textId="77777777">
                                <w:tc>
                                  <w:tcPr>
                                    <w:tcW w:w="0" w:type="auto"/>
                                    <w:tcBorders>
                                      <w:top w:val="single" w:sz="12" w:space="0" w:color="EAEAEA"/>
                                      <w:left w:val="nil"/>
                                      <w:bottom w:val="nil"/>
                                      <w:right w:val="nil"/>
                                    </w:tcBorders>
                                    <w:vAlign w:val="center"/>
                                    <w:hideMark/>
                                  </w:tcPr>
                                  <w:p w14:paraId="31F02031" w14:textId="77777777" w:rsidR="002F0980" w:rsidRDefault="002F0980"/>
                                </w:tc>
                              </w:tr>
                            </w:tbl>
                            <w:p w14:paraId="4E18502E" w14:textId="77777777" w:rsidR="002F0980" w:rsidRDefault="002F0980">
                              <w:pPr>
                                <w:rPr>
                                  <w:rFonts w:ascii="Times New Roman" w:eastAsia="Times New Roman" w:hAnsi="Times New Roman" w:cs="Times New Roman"/>
                                  <w:sz w:val="20"/>
                                  <w:szCs w:val="20"/>
                                </w:rPr>
                              </w:pPr>
                            </w:p>
                          </w:tc>
                        </w:tr>
                      </w:tbl>
                      <w:p w14:paraId="5535770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0F631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553F2D1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733C3E3" w14:textId="77777777">
                                      <w:tc>
                                        <w:tcPr>
                                          <w:tcW w:w="0" w:type="auto"/>
                                          <w:tcMar>
                                            <w:top w:w="0" w:type="dxa"/>
                                            <w:left w:w="270" w:type="dxa"/>
                                            <w:bottom w:w="135" w:type="dxa"/>
                                            <w:right w:w="270" w:type="dxa"/>
                                          </w:tcMar>
                                          <w:hideMark/>
                                        </w:tcPr>
                                        <w:p w14:paraId="7F24E77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lastRenderedPageBreak/>
                                            <w:t>Civil Service Internship for 100 Autistic Young People</w:t>
                                          </w:r>
                                          <w:r>
                                            <w:rPr>
                                              <w:rFonts w:ascii="Helvetica" w:hAnsi="Helvetica"/>
                                              <w:color w:val="606060"/>
                                              <w:sz w:val="23"/>
                                              <w:szCs w:val="23"/>
                                            </w:rPr>
                                            <w:t xml:space="preserve"> </w:t>
                                          </w:r>
                                        </w:p>
                                        <w:p w14:paraId="45D1A856"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48" w:tgtFrame="_blank" w:history="1">
                                            <w:r>
                                              <w:rPr>
                                                <w:rStyle w:val="Hyperlink"/>
                                                <w:color w:val="6DC6DD"/>
                                                <w:sz w:val="21"/>
                                                <w:szCs w:val="21"/>
                                              </w:rPr>
                                              <w:t>www.ambitiousaboutautism.org.uk/what-we-do/employment/paid-work-experience/work-experience-opportunities/civil-service-internship-2024</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An exciting four-week paid work experience opportunity in the Civil Service is being offered to approximately 100 autistic young people.</w:t>
                                          </w:r>
                                          <w:r>
                                            <w:rPr>
                                              <w:rFonts w:ascii="Helvetica" w:hAnsi="Helvetica"/>
                                              <w:color w:val="606060"/>
                                              <w:sz w:val="18"/>
                                              <w:szCs w:val="18"/>
                                            </w:rPr>
                                            <w:br/>
                                          </w:r>
                                          <w:r>
                                            <w:rPr>
                                              <w:rFonts w:ascii="Helvetica" w:hAnsi="Helvetica"/>
                                              <w:color w:val="606060"/>
                                              <w:sz w:val="18"/>
                                              <w:szCs w:val="18"/>
                                            </w:rPr>
                                            <w:br/>
                                            <w:t xml:space="preserve">This opportunity will provide participants with the chance to experience the Civil Service first-hand, gaining insight into the workplace and doing challenging project-related work. This could be conducting research, providing project </w:t>
                                          </w:r>
                                          <w:proofErr w:type="gramStart"/>
                                          <w:r>
                                            <w:rPr>
                                              <w:rFonts w:ascii="Helvetica" w:hAnsi="Helvetica"/>
                                              <w:color w:val="606060"/>
                                              <w:sz w:val="18"/>
                                              <w:szCs w:val="18"/>
                                            </w:rPr>
                                            <w:t>support</w:t>
                                          </w:r>
                                          <w:proofErr w:type="gramEnd"/>
                                          <w:r>
                                            <w:rPr>
                                              <w:rFonts w:ascii="Helvetica" w:hAnsi="Helvetica"/>
                                              <w:color w:val="606060"/>
                                              <w:sz w:val="18"/>
                                              <w:szCs w:val="18"/>
                                            </w:rPr>
                                            <w:t> and assisting with the creation of policy documents. As part of the experience, participants will also be offered the opportunity to take part in developmental coaching sessions and other activities.</w:t>
                                          </w:r>
                                          <w:r>
                                            <w:rPr>
                                              <w:rFonts w:ascii="Helvetica" w:hAnsi="Helvetica"/>
                                              <w:color w:val="606060"/>
                                              <w:sz w:val="18"/>
                                              <w:szCs w:val="18"/>
                                            </w:rPr>
                                            <w:br/>
                                          </w:r>
                                          <w:r>
                                            <w:rPr>
                                              <w:rFonts w:ascii="Helvetica" w:hAnsi="Helvetica"/>
                                              <w:color w:val="606060"/>
                                              <w:sz w:val="18"/>
                                              <w:szCs w:val="18"/>
                                            </w:rPr>
                                            <w:br/>
                                            <w:t xml:space="preserve">The placement begins in July and participants will be paid £430 per week. There are locations across the UK and working from home. Deadline to apply: </w:t>
                                          </w:r>
                                          <w:r>
                                            <w:rPr>
                                              <w:rStyle w:val="Strong"/>
                                              <w:rFonts w:ascii="Helvetica" w:hAnsi="Helvetica"/>
                                              <w:color w:val="606060"/>
                                              <w:sz w:val="18"/>
                                              <w:szCs w:val="18"/>
                                            </w:rPr>
                                            <w:t>1st March</w:t>
                                          </w:r>
                                          <w:r>
                                            <w:rPr>
                                              <w:rFonts w:ascii="Helvetica" w:hAnsi="Helvetica"/>
                                              <w:color w:val="606060"/>
                                              <w:sz w:val="18"/>
                                              <w:szCs w:val="18"/>
                                            </w:rPr>
                                            <w:t>.</w:t>
                                          </w:r>
                                        </w:p>
                                      </w:tc>
                                    </w:tr>
                                  </w:tbl>
                                  <w:p w14:paraId="37EE8A5F" w14:textId="77777777" w:rsidR="002F0980" w:rsidRDefault="002F0980">
                                    <w:pPr>
                                      <w:rPr>
                                        <w:rFonts w:ascii="Times New Roman" w:eastAsia="Times New Roman" w:hAnsi="Times New Roman" w:cs="Times New Roman"/>
                                        <w:sz w:val="20"/>
                                        <w:szCs w:val="20"/>
                                      </w:rPr>
                                    </w:pPr>
                                  </w:p>
                                </w:tc>
                              </w:tr>
                            </w:tbl>
                            <w:p w14:paraId="73B279C3" w14:textId="77777777" w:rsidR="002F0980" w:rsidRDefault="002F0980">
                              <w:pPr>
                                <w:rPr>
                                  <w:rFonts w:ascii="Times New Roman" w:eastAsia="Times New Roman" w:hAnsi="Times New Roman" w:cs="Times New Roman"/>
                                  <w:sz w:val="20"/>
                                  <w:szCs w:val="20"/>
                                </w:rPr>
                              </w:pPr>
                            </w:p>
                          </w:tc>
                        </w:tr>
                      </w:tbl>
                      <w:p w14:paraId="1FE6A70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CF7F78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FCC6E3F" w14:textId="77777777">
                                <w:tc>
                                  <w:tcPr>
                                    <w:tcW w:w="0" w:type="auto"/>
                                    <w:tcBorders>
                                      <w:top w:val="single" w:sz="12" w:space="0" w:color="EAEAEA"/>
                                      <w:left w:val="nil"/>
                                      <w:bottom w:val="nil"/>
                                      <w:right w:val="nil"/>
                                    </w:tcBorders>
                                    <w:vAlign w:val="center"/>
                                    <w:hideMark/>
                                  </w:tcPr>
                                  <w:p w14:paraId="6EA234B1" w14:textId="77777777" w:rsidR="002F0980" w:rsidRDefault="002F0980"/>
                                </w:tc>
                              </w:tr>
                            </w:tbl>
                            <w:p w14:paraId="40AE6225" w14:textId="77777777" w:rsidR="002F0980" w:rsidRDefault="002F0980">
                              <w:pPr>
                                <w:rPr>
                                  <w:rFonts w:ascii="Times New Roman" w:eastAsia="Times New Roman" w:hAnsi="Times New Roman" w:cs="Times New Roman"/>
                                  <w:sz w:val="20"/>
                                  <w:szCs w:val="20"/>
                                </w:rPr>
                              </w:pPr>
                            </w:p>
                          </w:tc>
                        </w:tr>
                      </w:tbl>
                      <w:p w14:paraId="4FE12C26"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06E4A5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1704FE6"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7B1C12FD" w14:textId="77777777">
                                      <w:tc>
                                        <w:tcPr>
                                          <w:tcW w:w="0" w:type="auto"/>
                                          <w:hideMark/>
                                        </w:tcPr>
                                        <w:p w14:paraId="0C6789BF" w14:textId="70755DA4" w:rsidR="002F0980" w:rsidRDefault="002F0980">
                                          <w:r>
                                            <w:rPr>
                                              <w:noProof/>
                                              <w:color w:val="0000FF"/>
                                            </w:rPr>
                                            <w:drawing>
                                              <wp:inline distT="0" distB="0" distL="0" distR="0" wp14:anchorId="2A35642F" wp14:editId="7314650B">
                                                <wp:extent cx="1670050" cy="2228850"/>
                                                <wp:effectExtent l="0" t="0" r="6350" b="0"/>
                                                <wp:docPr id="238479889" name="Picture 30" descr="A close-up of a building&#10;&#10;Description automatically generated">
                                                  <a:hlinkClick xmlns:a="http://schemas.openxmlformats.org/drawingml/2006/main" r:id="rId4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9889" name="Picture 30" descr="A close-up of a building&#10;&#10;Description automatically generated">
                                                          <a:hlinkClick r:id="rId49" tooltip="&quot;&quot; t "/>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0050" cy="2228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5B838F93" w14:textId="77777777">
                                      <w:tc>
                                        <w:tcPr>
                                          <w:tcW w:w="0" w:type="auto"/>
                                          <w:hideMark/>
                                        </w:tcPr>
                                        <w:p w14:paraId="7F11735C"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Kennedys Virtual Work Experience</w:t>
                                          </w:r>
                                          <w:r>
                                            <w:rPr>
                                              <w:rFonts w:ascii="Helvetica" w:hAnsi="Helvetica"/>
                                              <w:color w:val="606060"/>
                                              <w:sz w:val="23"/>
                                              <w:szCs w:val="23"/>
                                            </w:rPr>
                                            <w:br/>
                                          </w:r>
                                          <w:r>
                                            <w:rPr>
                                              <w:rFonts w:ascii="Helvetica" w:hAnsi="Helvetica"/>
                                              <w:color w:val="606060"/>
                                              <w:sz w:val="23"/>
                                              <w:szCs w:val="23"/>
                                            </w:rPr>
                                            <w:br/>
                                          </w:r>
                                          <w:hyperlink r:id="rId51" w:tgtFrame="_blank" w:history="1">
                                            <w:r>
                                              <w:rPr>
                                                <w:rStyle w:val="Hyperlink"/>
                                                <w:color w:val="6DC6DD"/>
                                                <w:sz w:val="21"/>
                                                <w:szCs w:val="21"/>
                                              </w:rPr>
                                              <w:t>https://kennedyslaw.com/en/careers-at-kennedys/early-careers/virtual-work-experience</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on demand programme gives students the opportunity to complete legal work experience virtually, completing real life tasks created by Kennedys trainees and apprentices. They will gain legal analytical skills, develop legal knowledge of the insurance </w:t>
                                          </w:r>
                                          <w:proofErr w:type="gramStart"/>
                                          <w:r>
                                            <w:rPr>
                                              <w:rFonts w:ascii="Helvetica" w:hAnsi="Helvetica"/>
                                              <w:color w:val="606060"/>
                                              <w:sz w:val="18"/>
                                              <w:szCs w:val="18"/>
                                            </w:rPr>
                                            <w:t>industry</w:t>
                                          </w:r>
                                          <w:proofErr w:type="gramEnd"/>
                                          <w:r>
                                            <w:rPr>
                                              <w:rFonts w:ascii="Helvetica" w:hAnsi="Helvetica"/>
                                              <w:color w:val="606060"/>
                                              <w:sz w:val="18"/>
                                              <w:szCs w:val="18"/>
                                            </w:rPr>
                                            <w:t> and learn critical legal communication.</w:t>
                                          </w:r>
                                        </w:p>
                                      </w:tc>
                                    </w:tr>
                                  </w:tbl>
                                  <w:p w14:paraId="6127DDAE" w14:textId="77777777" w:rsidR="002F0980" w:rsidRDefault="002F0980">
                                    <w:pPr>
                                      <w:rPr>
                                        <w:rFonts w:ascii="Times New Roman" w:eastAsia="Times New Roman" w:hAnsi="Times New Roman" w:cs="Times New Roman"/>
                                        <w:sz w:val="20"/>
                                        <w:szCs w:val="20"/>
                                      </w:rPr>
                                    </w:pPr>
                                  </w:p>
                                </w:tc>
                              </w:tr>
                            </w:tbl>
                            <w:p w14:paraId="5CB615C7" w14:textId="77777777" w:rsidR="002F0980" w:rsidRDefault="002F0980">
                              <w:pPr>
                                <w:rPr>
                                  <w:rFonts w:ascii="Times New Roman" w:eastAsia="Times New Roman" w:hAnsi="Times New Roman" w:cs="Times New Roman"/>
                                  <w:sz w:val="20"/>
                                  <w:szCs w:val="20"/>
                                </w:rPr>
                              </w:pPr>
                            </w:p>
                          </w:tc>
                        </w:tr>
                      </w:tbl>
                      <w:p w14:paraId="322787CF"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C72A9F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4595B5C3" w14:textId="77777777">
                                <w:tc>
                                  <w:tcPr>
                                    <w:tcW w:w="0" w:type="auto"/>
                                    <w:tcBorders>
                                      <w:top w:val="single" w:sz="12" w:space="0" w:color="EAEAEA"/>
                                      <w:left w:val="nil"/>
                                      <w:bottom w:val="nil"/>
                                      <w:right w:val="nil"/>
                                    </w:tcBorders>
                                    <w:vAlign w:val="center"/>
                                    <w:hideMark/>
                                  </w:tcPr>
                                  <w:p w14:paraId="3191E89E" w14:textId="77777777" w:rsidR="002F0980" w:rsidRDefault="002F0980"/>
                                </w:tc>
                              </w:tr>
                            </w:tbl>
                            <w:p w14:paraId="1B6AD4CE" w14:textId="77777777" w:rsidR="002F0980" w:rsidRDefault="002F0980">
                              <w:pPr>
                                <w:rPr>
                                  <w:rFonts w:ascii="Times New Roman" w:eastAsia="Times New Roman" w:hAnsi="Times New Roman" w:cs="Times New Roman"/>
                                  <w:sz w:val="20"/>
                                  <w:szCs w:val="20"/>
                                </w:rPr>
                              </w:pPr>
                            </w:p>
                          </w:tc>
                        </w:tr>
                      </w:tbl>
                      <w:p w14:paraId="05EE6AD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7E80F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40D75A8"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7DE2C049" w14:textId="77777777">
                                      <w:tc>
                                        <w:tcPr>
                                          <w:tcW w:w="0" w:type="auto"/>
                                          <w:hideMark/>
                                        </w:tcPr>
                                        <w:p w14:paraId="2686010B" w14:textId="296A2FDA" w:rsidR="002F0980" w:rsidRDefault="002F0980">
                                          <w:r>
                                            <w:rPr>
                                              <w:noProof/>
                                              <w:color w:val="0000FF"/>
                                            </w:rPr>
                                            <w:lastRenderedPageBreak/>
                                            <w:drawing>
                                              <wp:inline distT="0" distB="0" distL="0" distR="0" wp14:anchorId="5D51388A" wp14:editId="20C7BB53">
                                                <wp:extent cx="1670050" cy="2139950"/>
                                                <wp:effectExtent l="0" t="0" r="6350" b="0"/>
                                                <wp:docPr id="2135507651" name="Picture 29" descr="A group of colorful circles with different brands&#10;&#10;Description automatically generated">
                                                  <a:hlinkClick xmlns:a="http://schemas.openxmlformats.org/drawingml/2006/main" r:id="rId5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07651" name="Picture 29" descr="A group of colorful circles with different brands&#10;&#10;Description automatically generated">
                                                          <a:hlinkClick r:id="rId52" tooltip="&quot;&quot; t "/>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050" cy="21399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7CDC56A0" w14:textId="77777777">
                                      <w:tc>
                                        <w:tcPr>
                                          <w:tcW w:w="0" w:type="auto"/>
                                          <w:hideMark/>
                                        </w:tcPr>
                                        <w:p w14:paraId="7EF7A0AF"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Mondelez</w:t>
                                          </w:r>
                                          <w:r>
                                            <w:rPr>
                                              <w:rFonts w:ascii="Helvetica" w:hAnsi="Helvetica"/>
                                              <w:color w:val="606060"/>
                                              <w:sz w:val="23"/>
                                              <w:szCs w:val="23"/>
                                            </w:rPr>
                                            <w:br/>
                                          </w:r>
                                          <w:r>
                                            <w:rPr>
                                              <w:rFonts w:ascii="Helvetica" w:hAnsi="Helvetica"/>
                                              <w:color w:val="606060"/>
                                              <w:sz w:val="23"/>
                                              <w:szCs w:val="23"/>
                                            </w:rPr>
                                            <w:br/>
                                          </w:r>
                                          <w:hyperlink r:id="rId54" w:tgtFrame="_blank" w:history="1">
                                            <w:r>
                                              <w:rPr>
                                                <w:rStyle w:val="Hyperlink"/>
                                                <w:color w:val="6DC6DD"/>
                                                <w:sz w:val="21"/>
                                                <w:szCs w:val="21"/>
                                              </w:rPr>
                                              <w:t>www.eventbrite.com/e/speakers-for-schools-and-mondelez-work-experience-webinar-tickets-780621328407</w:t>
                                            </w:r>
                                          </w:hyperlink>
                                          <w:r>
                                            <w:rPr>
                                              <w:rFonts w:ascii="Helvetica" w:hAnsi="Helvetica"/>
                                              <w:color w:val="606060"/>
                                              <w:sz w:val="23"/>
                                              <w:szCs w:val="23"/>
                                            </w:rPr>
                                            <w:br/>
                                          </w:r>
                                          <w:r>
                                            <w:rPr>
                                              <w:rFonts w:ascii="Helvetica" w:hAnsi="Helvetica"/>
                                              <w:color w:val="606060"/>
                                              <w:sz w:val="23"/>
                                              <w:szCs w:val="23"/>
                                            </w:rPr>
                                            <w:br/>
                                          </w:r>
                                          <w:proofErr w:type="spellStart"/>
                                          <w:r>
                                            <w:rPr>
                                              <w:rFonts w:ascii="Helvetica" w:hAnsi="Helvetica"/>
                                              <w:color w:val="606060"/>
                                              <w:sz w:val="18"/>
                                              <w:szCs w:val="18"/>
                                            </w:rPr>
                                            <w:t>Mondelez</w:t>
                                          </w:r>
                                          <w:proofErr w:type="spellEnd"/>
                                          <w:r>
                                            <w:rPr>
                                              <w:rFonts w:ascii="Helvetica" w:hAnsi="Helvetica"/>
                                              <w:color w:val="606060"/>
                                              <w:sz w:val="18"/>
                                              <w:szCs w:val="18"/>
                                            </w:rPr>
                                            <w:t xml:space="preserve"> are teaming up with Speakers for Schools to offer virtual work experience to 100 </w:t>
                                          </w:r>
                                          <w:r>
                                            <w:rPr>
                                              <w:rStyle w:val="Strong"/>
                                              <w:rFonts w:ascii="Helvetica" w:hAnsi="Helvetica"/>
                                              <w:color w:val="606060"/>
                                              <w:sz w:val="18"/>
                                              <w:szCs w:val="18"/>
                                            </w:rPr>
                                            <w:t>students aged 14-19</w:t>
                                          </w:r>
                                          <w:r>
                                            <w:rPr>
                                              <w:rFonts w:ascii="Helvetica" w:hAnsi="Helvetica"/>
                                              <w:color w:val="606060"/>
                                              <w:sz w:val="18"/>
                                              <w:szCs w:val="18"/>
                                            </w:rPr>
                                            <w:t xml:space="preserve"> from 8th-12th July 2024. This webinar on </w:t>
                                          </w:r>
                                          <w:r>
                                            <w:rPr>
                                              <w:rStyle w:val="Strong"/>
                                              <w:rFonts w:ascii="Helvetica" w:hAnsi="Helvetica"/>
                                              <w:color w:val="606060"/>
                                              <w:sz w:val="18"/>
                                              <w:szCs w:val="18"/>
                                            </w:rPr>
                                            <w:t>29th February from 16:15-17:00</w:t>
                                          </w:r>
                                          <w:r>
                                            <w:rPr>
                                              <w:rFonts w:ascii="Helvetica" w:hAnsi="Helvetica"/>
                                              <w:color w:val="606060"/>
                                              <w:sz w:val="18"/>
                                              <w:szCs w:val="18"/>
                                            </w:rPr>
                                            <w:t xml:space="preserve"> will explain more about the opportunity.</w:t>
                                          </w:r>
                                        </w:p>
                                      </w:tc>
                                    </w:tr>
                                  </w:tbl>
                                  <w:p w14:paraId="2BF43E79" w14:textId="77777777" w:rsidR="002F0980" w:rsidRDefault="002F0980">
                                    <w:pPr>
                                      <w:rPr>
                                        <w:rFonts w:ascii="Times New Roman" w:eastAsia="Times New Roman" w:hAnsi="Times New Roman" w:cs="Times New Roman"/>
                                        <w:sz w:val="20"/>
                                        <w:szCs w:val="20"/>
                                      </w:rPr>
                                    </w:pPr>
                                  </w:p>
                                </w:tc>
                              </w:tr>
                            </w:tbl>
                            <w:p w14:paraId="236795BC" w14:textId="77777777" w:rsidR="002F0980" w:rsidRDefault="002F0980">
                              <w:pPr>
                                <w:rPr>
                                  <w:rFonts w:ascii="Times New Roman" w:eastAsia="Times New Roman" w:hAnsi="Times New Roman" w:cs="Times New Roman"/>
                                  <w:sz w:val="20"/>
                                  <w:szCs w:val="20"/>
                                </w:rPr>
                              </w:pPr>
                            </w:p>
                          </w:tc>
                        </w:tr>
                      </w:tbl>
                      <w:p w14:paraId="7CB163B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A74C37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4D209818" w14:textId="77777777">
                                <w:tc>
                                  <w:tcPr>
                                    <w:tcW w:w="0" w:type="auto"/>
                                    <w:tcBorders>
                                      <w:top w:val="single" w:sz="12" w:space="0" w:color="EAEAEA"/>
                                      <w:left w:val="nil"/>
                                      <w:bottom w:val="nil"/>
                                      <w:right w:val="nil"/>
                                    </w:tcBorders>
                                    <w:vAlign w:val="center"/>
                                    <w:hideMark/>
                                  </w:tcPr>
                                  <w:p w14:paraId="3C4C1078" w14:textId="77777777" w:rsidR="002F0980" w:rsidRDefault="002F0980"/>
                                </w:tc>
                              </w:tr>
                            </w:tbl>
                            <w:p w14:paraId="7677BC03" w14:textId="77777777" w:rsidR="002F0980" w:rsidRDefault="002F0980">
                              <w:pPr>
                                <w:rPr>
                                  <w:rFonts w:ascii="Times New Roman" w:eastAsia="Times New Roman" w:hAnsi="Times New Roman" w:cs="Times New Roman"/>
                                  <w:sz w:val="20"/>
                                  <w:szCs w:val="20"/>
                                </w:rPr>
                              </w:pPr>
                            </w:p>
                          </w:tc>
                        </w:tr>
                      </w:tbl>
                      <w:p w14:paraId="1C7C6AC1"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DA5FEF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1D215181"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75B0854F" w14:textId="77777777">
                                      <w:tc>
                                        <w:tcPr>
                                          <w:tcW w:w="0" w:type="auto"/>
                                          <w:hideMark/>
                                        </w:tcPr>
                                        <w:p w14:paraId="6C182782" w14:textId="34F6531E" w:rsidR="002F0980" w:rsidRDefault="002F0980">
                                          <w:r>
                                            <w:rPr>
                                              <w:noProof/>
                                              <w:color w:val="0000FF"/>
                                            </w:rPr>
                                            <w:drawing>
                                              <wp:inline distT="0" distB="0" distL="0" distR="0" wp14:anchorId="0FF2DB54" wp14:editId="588D37D4">
                                                <wp:extent cx="1670050" cy="2076450"/>
                                                <wp:effectExtent l="0" t="0" r="6350" b="0"/>
                                                <wp:docPr id="45293011" name="Picture 28" descr="A race car on a road&#10;&#10;Description automatically generated">
                                                  <a:hlinkClick xmlns:a="http://schemas.openxmlformats.org/drawingml/2006/main" r:id="rId5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3011" name="Picture 28" descr="A race car on a road&#10;&#10;Description automatically generated">
                                                          <a:hlinkClick r:id="rId55" tooltip="&quot;&quot; t "/>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0050" cy="20764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14E87B84" w14:textId="77777777">
                                      <w:tc>
                                        <w:tcPr>
                                          <w:tcW w:w="0" w:type="auto"/>
                                          <w:hideMark/>
                                        </w:tcPr>
                                        <w:p w14:paraId="0FF714DF"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McLaren Racing</w:t>
                                          </w:r>
                                          <w:r>
                                            <w:rPr>
                                              <w:rFonts w:ascii="Helvetica" w:hAnsi="Helvetica"/>
                                              <w:color w:val="606060"/>
                                              <w:sz w:val="23"/>
                                              <w:szCs w:val="23"/>
                                            </w:rPr>
                                            <w:br/>
                                          </w:r>
                                          <w:r>
                                            <w:rPr>
                                              <w:rFonts w:ascii="Helvetica" w:hAnsi="Helvetica"/>
                                              <w:color w:val="606060"/>
                                              <w:sz w:val="23"/>
                                              <w:szCs w:val="23"/>
                                            </w:rPr>
                                            <w:br/>
                                          </w:r>
                                          <w:hyperlink r:id="rId57" w:tgtFrame="_blank" w:history="1">
                                            <w:r>
                                              <w:rPr>
                                                <w:rStyle w:val="Hyperlink"/>
                                                <w:color w:val="6DC6DD"/>
                                                <w:sz w:val="21"/>
                                                <w:szCs w:val="21"/>
                                              </w:rPr>
                                              <w:t>https://racingcareers.mclaren.com/o/register-your-interest-work-experience-and-interns-2</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McLaren Racing periodically offers the opportunity to gain valuable work experience within their engineering, operations and commercial functions. Students can register their interest to be notified when opportunities become available.</w:t>
                                          </w:r>
                                        </w:p>
                                      </w:tc>
                                    </w:tr>
                                  </w:tbl>
                                  <w:p w14:paraId="35D73BE3" w14:textId="77777777" w:rsidR="002F0980" w:rsidRDefault="002F0980">
                                    <w:pPr>
                                      <w:rPr>
                                        <w:rFonts w:ascii="Times New Roman" w:eastAsia="Times New Roman" w:hAnsi="Times New Roman" w:cs="Times New Roman"/>
                                        <w:sz w:val="20"/>
                                        <w:szCs w:val="20"/>
                                      </w:rPr>
                                    </w:pPr>
                                  </w:p>
                                </w:tc>
                              </w:tr>
                            </w:tbl>
                            <w:p w14:paraId="224073C5" w14:textId="77777777" w:rsidR="002F0980" w:rsidRDefault="002F0980">
                              <w:pPr>
                                <w:rPr>
                                  <w:rFonts w:ascii="Times New Roman" w:eastAsia="Times New Roman" w:hAnsi="Times New Roman" w:cs="Times New Roman"/>
                                  <w:sz w:val="20"/>
                                  <w:szCs w:val="20"/>
                                </w:rPr>
                              </w:pPr>
                            </w:p>
                          </w:tc>
                        </w:tr>
                      </w:tbl>
                      <w:p w14:paraId="0434397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4F46A9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95870F9" w14:textId="77777777">
                                <w:tc>
                                  <w:tcPr>
                                    <w:tcW w:w="0" w:type="auto"/>
                                    <w:tcBorders>
                                      <w:top w:val="single" w:sz="12" w:space="0" w:color="EAEAEA"/>
                                      <w:left w:val="nil"/>
                                      <w:bottom w:val="nil"/>
                                      <w:right w:val="nil"/>
                                    </w:tcBorders>
                                    <w:vAlign w:val="center"/>
                                    <w:hideMark/>
                                  </w:tcPr>
                                  <w:p w14:paraId="628DEA0A" w14:textId="77777777" w:rsidR="002F0980" w:rsidRDefault="002F0980"/>
                                </w:tc>
                              </w:tr>
                            </w:tbl>
                            <w:p w14:paraId="50F2FD83" w14:textId="77777777" w:rsidR="002F0980" w:rsidRDefault="002F0980">
                              <w:pPr>
                                <w:rPr>
                                  <w:rFonts w:ascii="Times New Roman" w:eastAsia="Times New Roman" w:hAnsi="Times New Roman" w:cs="Times New Roman"/>
                                  <w:sz w:val="20"/>
                                  <w:szCs w:val="20"/>
                                </w:rPr>
                              </w:pPr>
                            </w:p>
                          </w:tc>
                        </w:tr>
                      </w:tbl>
                      <w:p w14:paraId="7FA95706"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DCAED8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63A0977E"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2A84D274" w14:textId="77777777">
                                      <w:tc>
                                        <w:tcPr>
                                          <w:tcW w:w="0" w:type="auto"/>
                                          <w:hideMark/>
                                        </w:tcPr>
                                        <w:p w14:paraId="1E7C8847" w14:textId="53275848" w:rsidR="002F0980" w:rsidRDefault="002F0980">
                                          <w:r>
                                            <w:rPr>
                                              <w:noProof/>
                                              <w:color w:val="0000FF"/>
                                            </w:rPr>
                                            <w:drawing>
                                              <wp:inline distT="0" distB="0" distL="0" distR="0" wp14:anchorId="72D4ED25" wp14:editId="4AF925AE">
                                                <wp:extent cx="1670050" cy="2076450"/>
                                                <wp:effectExtent l="0" t="0" r="6350" b="0"/>
                                                <wp:docPr id="1440528558" name="Picture 27" descr="A group of people on stage&#10;&#10;Description automatically generated">
                                                  <a:hlinkClick xmlns:a="http://schemas.openxmlformats.org/drawingml/2006/main" r:id="rId5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28558" name="Picture 27" descr="A group of people on stage&#10;&#10;Description automatically generated">
                                                          <a:hlinkClick r:id="rId58" tooltip="&quot;&quot; t "/>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0050" cy="20764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0D298F10" w14:textId="77777777">
                                      <w:tc>
                                        <w:tcPr>
                                          <w:tcW w:w="0" w:type="auto"/>
                                          <w:hideMark/>
                                        </w:tcPr>
                                        <w:p w14:paraId="448A6AA2"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BIMM University Scholarships</w:t>
                                          </w:r>
                                          <w:r>
                                            <w:rPr>
                                              <w:rFonts w:ascii="Helvetica" w:hAnsi="Helvetica"/>
                                              <w:color w:val="606060"/>
                                              <w:sz w:val="23"/>
                                              <w:szCs w:val="23"/>
                                            </w:rPr>
                                            <w:br/>
                                          </w:r>
                                          <w:r>
                                            <w:rPr>
                                              <w:rFonts w:ascii="Helvetica" w:hAnsi="Helvetica"/>
                                              <w:color w:val="606060"/>
                                              <w:sz w:val="23"/>
                                              <w:szCs w:val="23"/>
                                            </w:rPr>
                                            <w:br/>
                                          </w:r>
                                          <w:hyperlink r:id="rId60" w:tgtFrame="_blank" w:history="1">
                                            <w:r>
                                              <w:rPr>
                                                <w:rStyle w:val="Hyperlink"/>
                                                <w:color w:val="6DC6DD"/>
                                                <w:sz w:val="21"/>
                                                <w:szCs w:val="21"/>
                                              </w:rPr>
                                              <w:t>www.bimm.ac.uk/fees-finance/future-talent-scholarship</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Launching for September 2024 entry, the new BIMM University Future Talent Scholarships provide full 3-year tuition fee scholarships for candidates from a low household income and/or groups under-represented in the creative industries. Deadline to apply: </w:t>
                                          </w:r>
                                          <w:r>
                                            <w:rPr>
                                              <w:rStyle w:val="Strong"/>
                                              <w:rFonts w:ascii="Helvetica" w:hAnsi="Helvetica"/>
                                              <w:color w:val="606060"/>
                                              <w:sz w:val="18"/>
                                              <w:szCs w:val="18"/>
                                            </w:rPr>
                                            <w:t>6th June</w:t>
                                          </w:r>
                                          <w:r>
                                            <w:rPr>
                                              <w:rFonts w:ascii="Helvetica" w:hAnsi="Helvetica"/>
                                              <w:color w:val="606060"/>
                                              <w:sz w:val="18"/>
                                              <w:szCs w:val="18"/>
                                            </w:rPr>
                                            <w:t>.</w:t>
                                          </w:r>
                                        </w:p>
                                      </w:tc>
                                    </w:tr>
                                  </w:tbl>
                                  <w:p w14:paraId="0E6213DC" w14:textId="77777777" w:rsidR="002F0980" w:rsidRDefault="002F0980">
                                    <w:pPr>
                                      <w:rPr>
                                        <w:rFonts w:ascii="Times New Roman" w:eastAsia="Times New Roman" w:hAnsi="Times New Roman" w:cs="Times New Roman"/>
                                        <w:sz w:val="20"/>
                                        <w:szCs w:val="20"/>
                                      </w:rPr>
                                    </w:pPr>
                                  </w:p>
                                </w:tc>
                              </w:tr>
                            </w:tbl>
                            <w:p w14:paraId="22E09BEF" w14:textId="77777777" w:rsidR="002F0980" w:rsidRDefault="002F0980">
                              <w:pPr>
                                <w:rPr>
                                  <w:rFonts w:ascii="Times New Roman" w:eastAsia="Times New Roman" w:hAnsi="Times New Roman" w:cs="Times New Roman"/>
                                  <w:sz w:val="20"/>
                                  <w:szCs w:val="20"/>
                                </w:rPr>
                              </w:pPr>
                            </w:p>
                          </w:tc>
                        </w:tr>
                      </w:tbl>
                      <w:p w14:paraId="0D07156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C73988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7042B13" w14:textId="77777777">
                                <w:tc>
                                  <w:tcPr>
                                    <w:tcW w:w="0" w:type="auto"/>
                                    <w:tcBorders>
                                      <w:top w:val="single" w:sz="12" w:space="0" w:color="EAEAEA"/>
                                      <w:left w:val="nil"/>
                                      <w:bottom w:val="nil"/>
                                      <w:right w:val="nil"/>
                                    </w:tcBorders>
                                    <w:vAlign w:val="center"/>
                                    <w:hideMark/>
                                  </w:tcPr>
                                  <w:p w14:paraId="63CC1310" w14:textId="77777777" w:rsidR="002F0980" w:rsidRDefault="002F0980"/>
                                </w:tc>
                              </w:tr>
                            </w:tbl>
                            <w:p w14:paraId="65F53EB5" w14:textId="77777777" w:rsidR="002F0980" w:rsidRDefault="002F0980">
                              <w:pPr>
                                <w:rPr>
                                  <w:rFonts w:ascii="Times New Roman" w:eastAsia="Times New Roman" w:hAnsi="Times New Roman" w:cs="Times New Roman"/>
                                  <w:sz w:val="20"/>
                                  <w:szCs w:val="20"/>
                                </w:rPr>
                              </w:pPr>
                            </w:p>
                          </w:tc>
                        </w:tr>
                      </w:tbl>
                      <w:p w14:paraId="49AFF0D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E79CC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34549C7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64A9CD17" w14:textId="77777777">
                                      <w:tc>
                                        <w:tcPr>
                                          <w:tcW w:w="0" w:type="auto"/>
                                          <w:tcMar>
                                            <w:top w:w="0" w:type="dxa"/>
                                            <w:left w:w="270" w:type="dxa"/>
                                            <w:bottom w:w="135" w:type="dxa"/>
                                            <w:right w:w="270" w:type="dxa"/>
                                          </w:tcMar>
                                          <w:hideMark/>
                                        </w:tcPr>
                                        <w:p w14:paraId="7DB6B0CE"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Competitions</w:t>
                                          </w:r>
                                          <w:r>
                                            <w:rPr>
                                              <w:rFonts w:ascii="Helvetica" w:hAnsi="Helvetica"/>
                                              <w:color w:val="606060"/>
                                              <w:sz w:val="23"/>
                                              <w:szCs w:val="23"/>
                                            </w:rPr>
                                            <w:t xml:space="preserve"> </w:t>
                                          </w:r>
                                        </w:p>
                                      </w:tc>
                                    </w:tr>
                                  </w:tbl>
                                  <w:p w14:paraId="612DC7BE" w14:textId="77777777" w:rsidR="002F0980" w:rsidRDefault="002F0980">
                                    <w:pPr>
                                      <w:rPr>
                                        <w:rFonts w:ascii="Times New Roman" w:eastAsia="Times New Roman" w:hAnsi="Times New Roman" w:cs="Times New Roman"/>
                                        <w:sz w:val="20"/>
                                        <w:szCs w:val="20"/>
                                      </w:rPr>
                                    </w:pPr>
                                  </w:p>
                                </w:tc>
                              </w:tr>
                            </w:tbl>
                            <w:p w14:paraId="2D025B6A" w14:textId="77777777" w:rsidR="002F0980" w:rsidRDefault="002F0980">
                              <w:pPr>
                                <w:rPr>
                                  <w:rFonts w:ascii="Times New Roman" w:eastAsia="Times New Roman" w:hAnsi="Times New Roman" w:cs="Times New Roman"/>
                                  <w:sz w:val="20"/>
                                  <w:szCs w:val="20"/>
                                </w:rPr>
                              </w:pPr>
                            </w:p>
                          </w:tc>
                        </w:tr>
                      </w:tbl>
                      <w:p w14:paraId="31A60511"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2EE7E2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D3F6F60" w14:textId="77777777">
                                <w:tc>
                                  <w:tcPr>
                                    <w:tcW w:w="0" w:type="auto"/>
                                    <w:tcBorders>
                                      <w:top w:val="single" w:sz="12" w:space="0" w:color="EAEAEA"/>
                                      <w:left w:val="nil"/>
                                      <w:bottom w:val="nil"/>
                                      <w:right w:val="nil"/>
                                    </w:tcBorders>
                                    <w:vAlign w:val="center"/>
                                    <w:hideMark/>
                                  </w:tcPr>
                                  <w:p w14:paraId="491D1F1D" w14:textId="77777777" w:rsidR="002F0980" w:rsidRDefault="002F0980"/>
                                </w:tc>
                              </w:tr>
                            </w:tbl>
                            <w:p w14:paraId="05A0BFE6" w14:textId="77777777" w:rsidR="002F0980" w:rsidRDefault="002F0980">
                              <w:pPr>
                                <w:rPr>
                                  <w:rFonts w:ascii="Times New Roman" w:eastAsia="Times New Roman" w:hAnsi="Times New Roman" w:cs="Times New Roman"/>
                                  <w:sz w:val="20"/>
                                  <w:szCs w:val="20"/>
                                </w:rPr>
                              </w:pPr>
                            </w:p>
                          </w:tc>
                        </w:tr>
                      </w:tbl>
                      <w:p w14:paraId="126A360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E6817D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27CA326E"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7931EDC5" w14:textId="77777777">
                                      <w:tc>
                                        <w:tcPr>
                                          <w:tcW w:w="0" w:type="auto"/>
                                          <w:hideMark/>
                                        </w:tcPr>
                                        <w:p w14:paraId="0FA64857" w14:textId="17BA442C" w:rsidR="002F0980" w:rsidRDefault="002F0980">
                                          <w:r>
                                            <w:rPr>
                                              <w:noProof/>
                                              <w:color w:val="0000FF"/>
                                            </w:rPr>
                                            <w:drawing>
                                              <wp:inline distT="0" distB="0" distL="0" distR="0" wp14:anchorId="6D9A9727" wp14:editId="56C326F4">
                                                <wp:extent cx="1670050" cy="1720850"/>
                                                <wp:effectExtent l="0" t="0" r="6350" b="0"/>
                                                <wp:docPr id="992256741" name="Picture 26" descr="A person standing at a microphone&#10;&#10;Description automatically generated">
                                                  <a:hlinkClick xmlns:a="http://schemas.openxmlformats.org/drawingml/2006/main" r:id="rId6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56741" name="Picture 26" descr="A person standing at a microphone&#10;&#10;Description automatically generated">
                                                          <a:hlinkClick r:id="rId61" tooltip="&quot;&quot; t "/>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0050" cy="1720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1FB4E6D5" w14:textId="77777777">
                                      <w:tc>
                                        <w:tcPr>
                                          <w:tcW w:w="0" w:type="auto"/>
                                          <w:hideMark/>
                                        </w:tcPr>
                                        <w:p w14:paraId="0B7B994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Poetry of Science</w:t>
                                          </w:r>
                                          <w:r>
                                            <w:rPr>
                                              <w:rFonts w:ascii="Helvetica" w:hAnsi="Helvetica"/>
                                              <w:color w:val="606060"/>
                                              <w:sz w:val="23"/>
                                              <w:szCs w:val="23"/>
                                            </w:rPr>
                                            <w:br/>
                                          </w:r>
                                          <w:r>
                                            <w:rPr>
                                              <w:rFonts w:ascii="Helvetica" w:hAnsi="Helvetica"/>
                                              <w:color w:val="606060"/>
                                              <w:sz w:val="23"/>
                                              <w:szCs w:val="23"/>
                                            </w:rPr>
                                            <w:br/>
                                          </w:r>
                                          <w:hyperlink r:id="rId63" w:tgtFrame="_blank" w:history="1">
                                            <w:r>
                                              <w:rPr>
                                                <w:rStyle w:val="Hyperlink"/>
                                                <w:color w:val="6DC6DD"/>
                                                <w:sz w:val="21"/>
                                                <w:szCs w:val="21"/>
                                              </w:rPr>
                                              <w:t>https://if-oxford.com/poetry-competition</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Entries are now open for the IF Oxford 2024 Poetry of Science competition for young people </w:t>
                                          </w:r>
                                          <w:r>
                                            <w:rPr>
                                              <w:rStyle w:val="Strong"/>
                                              <w:rFonts w:ascii="Helvetica" w:hAnsi="Helvetica"/>
                                              <w:color w:val="606060"/>
                                              <w:sz w:val="18"/>
                                              <w:szCs w:val="18"/>
                                            </w:rPr>
                                            <w:t>aged up to 16 years</w:t>
                                          </w:r>
                                          <w:r>
                                            <w:rPr>
                                              <w:rFonts w:ascii="Helvetica" w:hAnsi="Helvetica"/>
                                              <w:color w:val="606060"/>
                                              <w:sz w:val="18"/>
                                              <w:szCs w:val="18"/>
                                            </w:rPr>
                                            <w:t>. </w:t>
                                          </w:r>
                                          <w:r>
                                            <w:rPr>
                                              <w:rFonts w:ascii="Helvetica" w:hAnsi="Helvetica"/>
                                              <w:color w:val="606060"/>
                                              <w:sz w:val="18"/>
                                              <w:szCs w:val="18"/>
                                            </w:rPr>
                                            <w:br/>
                                            <w:t xml:space="preserve">Finalists will perform their poems as part of the science and ideas festival in October 2024. Closing date: </w:t>
                                          </w:r>
                                          <w:r>
                                            <w:rPr>
                                              <w:rStyle w:val="Strong"/>
                                              <w:rFonts w:ascii="Helvetica" w:hAnsi="Helvetica"/>
                                              <w:color w:val="606060"/>
                                              <w:sz w:val="18"/>
                                              <w:szCs w:val="18"/>
                                            </w:rPr>
                                            <w:t>3rd May</w:t>
                                          </w:r>
                                          <w:r>
                                            <w:rPr>
                                              <w:rFonts w:ascii="Helvetica" w:hAnsi="Helvetica"/>
                                              <w:color w:val="606060"/>
                                              <w:sz w:val="18"/>
                                              <w:szCs w:val="18"/>
                                            </w:rPr>
                                            <w:t>.</w:t>
                                          </w:r>
                                        </w:p>
                                      </w:tc>
                                    </w:tr>
                                  </w:tbl>
                                  <w:p w14:paraId="7A083445" w14:textId="77777777" w:rsidR="002F0980" w:rsidRDefault="002F0980">
                                    <w:pPr>
                                      <w:rPr>
                                        <w:rFonts w:ascii="Times New Roman" w:eastAsia="Times New Roman" w:hAnsi="Times New Roman" w:cs="Times New Roman"/>
                                        <w:sz w:val="20"/>
                                        <w:szCs w:val="20"/>
                                      </w:rPr>
                                    </w:pPr>
                                  </w:p>
                                </w:tc>
                              </w:tr>
                            </w:tbl>
                            <w:p w14:paraId="12FD6714" w14:textId="77777777" w:rsidR="002F0980" w:rsidRDefault="002F0980">
                              <w:pPr>
                                <w:rPr>
                                  <w:rFonts w:ascii="Times New Roman" w:eastAsia="Times New Roman" w:hAnsi="Times New Roman" w:cs="Times New Roman"/>
                                  <w:sz w:val="20"/>
                                  <w:szCs w:val="20"/>
                                </w:rPr>
                              </w:pPr>
                            </w:p>
                          </w:tc>
                        </w:tr>
                      </w:tbl>
                      <w:p w14:paraId="1A66BDEA"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72F402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C7F804B" w14:textId="77777777">
                                <w:tc>
                                  <w:tcPr>
                                    <w:tcW w:w="0" w:type="auto"/>
                                    <w:tcBorders>
                                      <w:top w:val="single" w:sz="12" w:space="0" w:color="EAEAEA"/>
                                      <w:left w:val="nil"/>
                                      <w:bottom w:val="nil"/>
                                      <w:right w:val="nil"/>
                                    </w:tcBorders>
                                    <w:vAlign w:val="center"/>
                                    <w:hideMark/>
                                  </w:tcPr>
                                  <w:p w14:paraId="72907FB0" w14:textId="77777777" w:rsidR="002F0980" w:rsidRDefault="002F0980"/>
                                </w:tc>
                              </w:tr>
                            </w:tbl>
                            <w:p w14:paraId="326992BE" w14:textId="77777777" w:rsidR="002F0980" w:rsidRDefault="002F0980">
                              <w:pPr>
                                <w:rPr>
                                  <w:rFonts w:ascii="Times New Roman" w:eastAsia="Times New Roman" w:hAnsi="Times New Roman" w:cs="Times New Roman"/>
                                  <w:sz w:val="20"/>
                                  <w:szCs w:val="20"/>
                                </w:rPr>
                              </w:pPr>
                            </w:p>
                          </w:tc>
                        </w:tr>
                      </w:tbl>
                      <w:p w14:paraId="0ABD6D7E"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5164AB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658A28DB"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41A1B642" w14:textId="77777777">
                                      <w:tc>
                                        <w:tcPr>
                                          <w:tcW w:w="0" w:type="auto"/>
                                          <w:hideMark/>
                                        </w:tcPr>
                                        <w:p w14:paraId="201E3346" w14:textId="4E93AB04" w:rsidR="002F0980" w:rsidRDefault="002F0980">
                                          <w:r>
                                            <w:rPr>
                                              <w:noProof/>
                                              <w:color w:val="0000FF"/>
                                            </w:rPr>
                                            <w:drawing>
                                              <wp:inline distT="0" distB="0" distL="0" distR="0" wp14:anchorId="5EA5B6F7" wp14:editId="0F9EC235">
                                                <wp:extent cx="1670050" cy="2032000"/>
                                                <wp:effectExtent l="0" t="0" r="6350" b="6350"/>
                                                <wp:docPr id="434102558" name="Picture 25" descr="A person standing next to a white board&#10;&#10;Description automatically generated">
                                                  <a:hlinkClick xmlns:a="http://schemas.openxmlformats.org/drawingml/2006/main" r:id="rId6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02558" name="Picture 25" descr="A person standing next to a white board&#10;&#10;Description automatically generated">
                                                          <a:hlinkClick r:id="rId64" tooltip="&quot;&quot; t "/>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0050" cy="20320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069F2070" w14:textId="77777777">
                                      <w:tc>
                                        <w:tcPr>
                                          <w:tcW w:w="0" w:type="auto"/>
                                          <w:hideMark/>
                                        </w:tcPr>
                                        <w:p w14:paraId="73D9D3CC"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The Pitch</w:t>
                                          </w:r>
                                          <w:r>
                                            <w:rPr>
                                              <w:rFonts w:ascii="Helvetica" w:hAnsi="Helvetica"/>
                                              <w:color w:val="606060"/>
                                              <w:sz w:val="23"/>
                                              <w:szCs w:val="23"/>
                                            </w:rPr>
                                            <w:br/>
                                          </w:r>
                                          <w:r>
                                            <w:rPr>
                                              <w:rFonts w:ascii="Helvetica" w:hAnsi="Helvetica"/>
                                              <w:color w:val="606060"/>
                                              <w:sz w:val="23"/>
                                              <w:szCs w:val="23"/>
                                            </w:rPr>
                                            <w:br/>
                                          </w:r>
                                          <w:hyperlink r:id="rId66" w:tgtFrame="_blank" w:history="1">
                                            <w:r>
                                              <w:rPr>
                                                <w:rStyle w:val="Hyperlink"/>
                                                <w:color w:val="6DC6DD"/>
                                                <w:sz w:val="21"/>
                                                <w:szCs w:val="21"/>
                                              </w:rPr>
                                              <w:t>https://yourgameplan.co.uk/the-pitch</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The Pitch is a competition for individual students or groups (2-4) to respond to a real media brief for JD Sports. Students will need to devise an advertising campaign that includes researching the audience, creating a media plan to take it to market and creative examples of their campaign. Open for entries from </w:t>
                                          </w:r>
                                          <w:r>
                                            <w:rPr>
                                              <w:rStyle w:val="Strong"/>
                                              <w:rFonts w:ascii="Helvetica" w:hAnsi="Helvetica"/>
                                              <w:color w:val="606060"/>
                                              <w:sz w:val="18"/>
                                              <w:szCs w:val="18"/>
                                            </w:rPr>
                                            <w:t>1st-31st March</w:t>
                                          </w:r>
                                          <w:r>
                                            <w:rPr>
                                              <w:rFonts w:ascii="Helvetica" w:hAnsi="Helvetica"/>
                                              <w:color w:val="606060"/>
                                              <w:sz w:val="18"/>
                                              <w:szCs w:val="18"/>
                                            </w:rPr>
                                            <w:t>.</w:t>
                                          </w:r>
                                        </w:p>
                                      </w:tc>
                                    </w:tr>
                                  </w:tbl>
                                  <w:p w14:paraId="21AC2EBF" w14:textId="77777777" w:rsidR="002F0980" w:rsidRDefault="002F0980">
                                    <w:pPr>
                                      <w:rPr>
                                        <w:rFonts w:ascii="Times New Roman" w:eastAsia="Times New Roman" w:hAnsi="Times New Roman" w:cs="Times New Roman"/>
                                        <w:sz w:val="20"/>
                                        <w:szCs w:val="20"/>
                                      </w:rPr>
                                    </w:pPr>
                                  </w:p>
                                </w:tc>
                              </w:tr>
                            </w:tbl>
                            <w:p w14:paraId="004E40BD" w14:textId="77777777" w:rsidR="002F0980" w:rsidRDefault="002F0980">
                              <w:pPr>
                                <w:rPr>
                                  <w:rFonts w:ascii="Times New Roman" w:eastAsia="Times New Roman" w:hAnsi="Times New Roman" w:cs="Times New Roman"/>
                                  <w:sz w:val="20"/>
                                  <w:szCs w:val="20"/>
                                </w:rPr>
                              </w:pPr>
                            </w:p>
                          </w:tc>
                        </w:tr>
                      </w:tbl>
                      <w:p w14:paraId="533CD68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6E0AFA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497F5D3" w14:textId="77777777">
                                <w:tc>
                                  <w:tcPr>
                                    <w:tcW w:w="0" w:type="auto"/>
                                    <w:tcBorders>
                                      <w:top w:val="single" w:sz="12" w:space="0" w:color="EAEAEA"/>
                                      <w:left w:val="nil"/>
                                      <w:bottom w:val="nil"/>
                                      <w:right w:val="nil"/>
                                    </w:tcBorders>
                                    <w:vAlign w:val="center"/>
                                    <w:hideMark/>
                                  </w:tcPr>
                                  <w:p w14:paraId="5FFDBF12" w14:textId="77777777" w:rsidR="002F0980" w:rsidRDefault="002F0980"/>
                                </w:tc>
                              </w:tr>
                            </w:tbl>
                            <w:p w14:paraId="74BE62C9" w14:textId="77777777" w:rsidR="002F0980" w:rsidRDefault="002F0980">
                              <w:pPr>
                                <w:rPr>
                                  <w:rFonts w:ascii="Times New Roman" w:eastAsia="Times New Roman" w:hAnsi="Times New Roman" w:cs="Times New Roman"/>
                                  <w:sz w:val="20"/>
                                  <w:szCs w:val="20"/>
                                </w:rPr>
                              </w:pPr>
                            </w:p>
                          </w:tc>
                        </w:tr>
                      </w:tbl>
                      <w:p w14:paraId="34BEA202"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37C467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4464014"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675EB1A6" w14:textId="77777777">
                                      <w:tc>
                                        <w:tcPr>
                                          <w:tcW w:w="0" w:type="auto"/>
                                          <w:hideMark/>
                                        </w:tcPr>
                                        <w:p w14:paraId="1059FD7F" w14:textId="7658A083" w:rsidR="002F0980" w:rsidRDefault="002F0980">
                                          <w:r>
                                            <w:rPr>
                                              <w:noProof/>
                                              <w:color w:val="0000FF"/>
                                            </w:rPr>
                                            <w:lastRenderedPageBreak/>
                                            <w:drawing>
                                              <wp:inline distT="0" distB="0" distL="0" distR="0" wp14:anchorId="16690F0E" wp14:editId="62B6887B">
                                                <wp:extent cx="1670050" cy="1993900"/>
                                                <wp:effectExtent l="0" t="0" r="6350" b="6350"/>
                                                <wp:docPr id="88161591" name="Picture 24" descr="A group of people looking at a computer&#10;&#10;Description automatically generated">
                                                  <a:hlinkClick xmlns:a="http://schemas.openxmlformats.org/drawingml/2006/main" r:id="rId6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1591" name="Picture 24" descr="A group of people looking at a computer&#10;&#10;Description automatically generated">
                                                          <a:hlinkClick r:id="rId67" tooltip="&quot;&quot; t "/>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0050" cy="19939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34AAAE1F" w14:textId="77777777">
                                      <w:tc>
                                        <w:tcPr>
                                          <w:tcW w:w="0" w:type="auto"/>
                                          <w:hideMark/>
                                        </w:tcPr>
                                        <w:p w14:paraId="36D21635"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Global Underwater Hub</w:t>
                                          </w:r>
                                          <w:r>
                                            <w:rPr>
                                              <w:rFonts w:ascii="Helvetica" w:hAnsi="Helvetica"/>
                                              <w:color w:val="606060"/>
                                              <w:sz w:val="23"/>
                                              <w:szCs w:val="23"/>
                                            </w:rPr>
                                            <w:br/>
                                          </w:r>
                                          <w:r>
                                            <w:rPr>
                                              <w:rFonts w:ascii="Helvetica" w:hAnsi="Helvetica"/>
                                              <w:color w:val="606060"/>
                                              <w:sz w:val="23"/>
                                              <w:szCs w:val="23"/>
                                            </w:rPr>
                                            <w:br/>
                                          </w:r>
                                          <w:hyperlink r:id="rId69" w:tgtFrame="_blank" w:history="1">
                                            <w:r>
                                              <w:rPr>
                                                <w:rStyle w:val="Hyperlink"/>
                                                <w:color w:val="6DC6DD"/>
                                                <w:sz w:val="21"/>
                                                <w:szCs w:val="21"/>
                                              </w:rPr>
                                              <w:t>www.smallpeicetrust.org.uk/global-underwater-hub-competition</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Global Underwater Hub is supporting this STEM challenge from The </w:t>
                                          </w:r>
                                          <w:proofErr w:type="spellStart"/>
                                          <w:r>
                                            <w:rPr>
                                              <w:rFonts w:ascii="Helvetica" w:hAnsi="Helvetica"/>
                                              <w:color w:val="606060"/>
                                              <w:sz w:val="18"/>
                                              <w:szCs w:val="18"/>
                                            </w:rPr>
                                            <w:t>Smallpeice</w:t>
                                          </w:r>
                                          <w:proofErr w:type="spellEnd"/>
                                          <w:r>
                                            <w:rPr>
                                              <w:rFonts w:ascii="Helvetica" w:hAnsi="Helvetica"/>
                                              <w:color w:val="606060"/>
                                              <w:sz w:val="18"/>
                                              <w:szCs w:val="18"/>
                                            </w:rPr>
                                            <w:t xml:space="preserve"> Trust, where teams of six </w:t>
                                          </w:r>
                                          <w:r>
                                            <w:rPr>
                                              <w:rStyle w:val="Strong"/>
                                              <w:rFonts w:ascii="Helvetica" w:hAnsi="Helvetica"/>
                                              <w:color w:val="606060"/>
                                              <w:sz w:val="18"/>
                                              <w:szCs w:val="18"/>
                                            </w:rPr>
                                            <w:t>students aged 13-14</w:t>
                                          </w:r>
                                          <w:r>
                                            <w:rPr>
                                              <w:rFonts w:ascii="Helvetica" w:hAnsi="Helvetica"/>
                                              <w:color w:val="606060"/>
                                              <w:sz w:val="18"/>
                                              <w:szCs w:val="18"/>
                                            </w:rPr>
                                            <w:t xml:space="preserve"> will work together on an exciting underwater-themed project. There are regional finals taking place in March.</w:t>
                                          </w:r>
                                        </w:p>
                                      </w:tc>
                                    </w:tr>
                                  </w:tbl>
                                  <w:p w14:paraId="12E69DF3" w14:textId="77777777" w:rsidR="002F0980" w:rsidRDefault="002F0980">
                                    <w:pPr>
                                      <w:rPr>
                                        <w:rFonts w:ascii="Times New Roman" w:eastAsia="Times New Roman" w:hAnsi="Times New Roman" w:cs="Times New Roman"/>
                                        <w:sz w:val="20"/>
                                        <w:szCs w:val="20"/>
                                      </w:rPr>
                                    </w:pPr>
                                  </w:p>
                                </w:tc>
                              </w:tr>
                            </w:tbl>
                            <w:p w14:paraId="06152014" w14:textId="77777777" w:rsidR="002F0980" w:rsidRDefault="002F0980">
                              <w:pPr>
                                <w:rPr>
                                  <w:rFonts w:ascii="Times New Roman" w:eastAsia="Times New Roman" w:hAnsi="Times New Roman" w:cs="Times New Roman"/>
                                  <w:sz w:val="20"/>
                                  <w:szCs w:val="20"/>
                                </w:rPr>
                              </w:pPr>
                            </w:p>
                          </w:tc>
                        </w:tr>
                      </w:tbl>
                      <w:p w14:paraId="01A7A9E9"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62B16D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5FBA7CD" w14:textId="77777777">
                                <w:tc>
                                  <w:tcPr>
                                    <w:tcW w:w="0" w:type="auto"/>
                                    <w:tcBorders>
                                      <w:top w:val="single" w:sz="12" w:space="0" w:color="EAEAEA"/>
                                      <w:left w:val="nil"/>
                                      <w:bottom w:val="nil"/>
                                      <w:right w:val="nil"/>
                                    </w:tcBorders>
                                    <w:vAlign w:val="center"/>
                                    <w:hideMark/>
                                  </w:tcPr>
                                  <w:p w14:paraId="182DF423" w14:textId="77777777" w:rsidR="002F0980" w:rsidRDefault="002F0980"/>
                                </w:tc>
                              </w:tr>
                            </w:tbl>
                            <w:p w14:paraId="12613496" w14:textId="77777777" w:rsidR="002F0980" w:rsidRDefault="002F0980">
                              <w:pPr>
                                <w:rPr>
                                  <w:rFonts w:ascii="Times New Roman" w:eastAsia="Times New Roman" w:hAnsi="Times New Roman" w:cs="Times New Roman"/>
                                  <w:sz w:val="20"/>
                                  <w:szCs w:val="20"/>
                                </w:rPr>
                              </w:pPr>
                            </w:p>
                          </w:tc>
                        </w:tr>
                      </w:tbl>
                      <w:p w14:paraId="2E18005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8FF16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34F4B4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50D6B29F" w14:textId="77777777">
                                      <w:tc>
                                        <w:tcPr>
                                          <w:tcW w:w="0" w:type="auto"/>
                                          <w:tcMar>
                                            <w:top w:w="0" w:type="dxa"/>
                                            <w:left w:w="270" w:type="dxa"/>
                                            <w:bottom w:w="135" w:type="dxa"/>
                                            <w:right w:w="270" w:type="dxa"/>
                                          </w:tcMar>
                                          <w:hideMark/>
                                        </w:tcPr>
                                        <w:p w14:paraId="69D2A37C"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For Careers Leads</w:t>
                                          </w:r>
                                          <w:r>
                                            <w:rPr>
                                              <w:rFonts w:ascii="Helvetica" w:hAnsi="Helvetica"/>
                                              <w:color w:val="606060"/>
                                              <w:sz w:val="23"/>
                                              <w:szCs w:val="23"/>
                                            </w:rPr>
                                            <w:t xml:space="preserve"> </w:t>
                                          </w:r>
                                        </w:p>
                                      </w:tc>
                                    </w:tr>
                                  </w:tbl>
                                  <w:p w14:paraId="578F7126" w14:textId="77777777" w:rsidR="002F0980" w:rsidRDefault="002F0980">
                                    <w:pPr>
                                      <w:rPr>
                                        <w:rFonts w:ascii="Times New Roman" w:eastAsia="Times New Roman" w:hAnsi="Times New Roman" w:cs="Times New Roman"/>
                                        <w:sz w:val="20"/>
                                        <w:szCs w:val="20"/>
                                      </w:rPr>
                                    </w:pPr>
                                  </w:p>
                                </w:tc>
                              </w:tr>
                            </w:tbl>
                            <w:p w14:paraId="2ABE1381" w14:textId="77777777" w:rsidR="002F0980" w:rsidRDefault="002F0980">
                              <w:pPr>
                                <w:rPr>
                                  <w:rFonts w:ascii="Times New Roman" w:eastAsia="Times New Roman" w:hAnsi="Times New Roman" w:cs="Times New Roman"/>
                                  <w:sz w:val="20"/>
                                  <w:szCs w:val="20"/>
                                </w:rPr>
                              </w:pPr>
                            </w:p>
                          </w:tc>
                        </w:tr>
                      </w:tbl>
                      <w:p w14:paraId="4D18AA4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F62E55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DA5AAF4" w14:textId="77777777">
                                <w:tc>
                                  <w:tcPr>
                                    <w:tcW w:w="0" w:type="auto"/>
                                    <w:tcBorders>
                                      <w:top w:val="single" w:sz="12" w:space="0" w:color="EAEAEA"/>
                                      <w:left w:val="nil"/>
                                      <w:bottom w:val="nil"/>
                                      <w:right w:val="nil"/>
                                    </w:tcBorders>
                                    <w:vAlign w:val="center"/>
                                    <w:hideMark/>
                                  </w:tcPr>
                                  <w:p w14:paraId="464845AC" w14:textId="77777777" w:rsidR="002F0980" w:rsidRDefault="002F0980"/>
                                </w:tc>
                              </w:tr>
                            </w:tbl>
                            <w:p w14:paraId="379C39D1" w14:textId="77777777" w:rsidR="002F0980" w:rsidRDefault="002F0980">
                              <w:pPr>
                                <w:rPr>
                                  <w:rFonts w:ascii="Times New Roman" w:eastAsia="Times New Roman" w:hAnsi="Times New Roman" w:cs="Times New Roman"/>
                                  <w:sz w:val="20"/>
                                  <w:szCs w:val="20"/>
                                </w:rPr>
                              </w:pPr>
                            </w:p>
                          </w:tc>
                        </w:tr>
                      </w:tbl>
                      <w:p w14:paraId="1004E8F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23B01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4380DC2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4596661D" w14:textId="77777777">
                                      <w:tc>
                                        <w:tcPr>
                                          <w:tcW w:w="0" w:type="auto"/>
                                          <w:tcMar>
                                            <w:top w:w="0" w:type="dxa"/>
                                            <w:left w:w="270" w:type="dxa"/>
                                            <w:bottom w:w="135" w:type="dxa"/>
                                            <w:right w:w="270" w:type="dxa"/>
                                          </w:tcMar>
                                          <w:hideMark/>
                                        </w:tcPr>
                                        <w:p w14:paraId="276AF62C"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Trinity College CPD Programme</w:t>
                                          </w:r>
                                          <w:r>
                                            <w:rPr>
                                              <w:rFonts w:ascii="Helvetica" w:hAnsi="Helvetica"/>
                                              <w:color w:val="606060"/>
                                              <w:sz w:val="23"/>
                                              <w:szCs w:val="23"/>
                                            </w:rPr>
                                            <w:t xml:space="preserve"> </w:t>
                                          </w:r>
                                        </w:p>
                                        <w:p w14:paraId="4D72BBAB"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70" w:tgtFrame="_blank" w:history="1">
                                            <w:r>
                                              <w:rPr>
                                                <w:rStyle w:val="Hyperlink"/>
                                                <w:color w:val="6DC6DD"/>
                                                <w:sz w:val="21"/>
                                                <w:szCs w:val="21"/>
                                              </w:rPr>
                                              <w:t>Download a flyer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programme offers up to date practical information and guidance relating to the University of Oxford application process and the purpose of each stage, for example, the teacher reference, admissions </w:t>
                                          </w:r>
                                          <w:proofErr w:type="gramStart"/>
                                          <w:r>
                                            <w:rPr>
                                              <w:rFonts w:ascii="Helvetica" w:hAnsi="Helvetica"/>
                                              <w:color w:val="606060"/>
                                              <w:sz w:val="18"/>
                                              <w:szCs w:val="18"/>
                                            </w:rPr>
                                            <w:t>tests</w:t>
                                          </w:r>
                                          <w:proofErr w:type="gramEnd"/>
                                          <w:r>
                                            <w:rPr>
                                              <w:rFonts w:ascii="Helvetica" w:hAnsi="Helvetica"/>
                                              <w:color w:val="606060"/>
                                              <w:sz w:val="18"/>
                                              <w:szCs w:val="18"/>
                                            </w:rPr>
                                            <w:t xml:space="preserve"> and academic interviews. It also has the broader aim of providing careers advisors and teachers with guidance that will help them to support their students in all higher education applications, as well as those who may have the potential to apply to Oxford.</w:t>
                                          </w:r>
                                          <w:r>
                                            <w:rPr>
                                              <w:rFonts w:ascii="Helvetica" w:hAnsi="Helvetica"/>
                                              <w:color w:val="606060"/>
                                              <w:sz w:val="18"/>
                                              <w:szCs w:val="18"/>
                                            </w:rPr>
                                            <w:br/>
                                          </w:r>
                                          <w:r>
                                            <w:rPr>
                                              <w:rFonts w:ascii="Helvetica" w:hAnsi="Helvetica"/>
                                              <w:color w:val="606060"/>
                                              <w:sz w:val="18"/>
                                              <w:szCs w:val="18"/>
                                            </w:rPr>
                                            <w:br/>
                                            <w:t>Each session is 90 minutes and takes place after the school day. The next session is in April and will cover personal statements. </w:t>
                                          </w:r>
                                        </w:p>
                                      </w:tc>
                                    </w:tr>
                                  </w:tbl>
                                  <w:p w14:paraId="35D83BF4" w14:textId="77777777" w:rsidR="002F0980" w:rsidRDefault="002F0980">
                                    <w:pPr>
                                      <w:rPr>
                                        <w:rFonts w:ascii="Times New Roman" w:eastAsia="Times New Roman" w:hAnsi="Times New Roman" w:cs="Times New Roman"/>
                                        <w:sz w:val="20"/>
                                        <w:szCs w:val="20"/>
                                      </w:rPr>
                                    </w:pPr>
                                  </w:p>
                                </w:tc>
                              </w:tr>
                            </w:tbl>
                            <w:p w14:paraId="418B90B3" w14:textId="77777777" w:rsidR="002F0980" w:rsidRDefault="002F0980">
                              <w:pPr>
                                <w:rPr>
                                  <w:rFonts w:ascii="Times New Roman" w:eastAsia="Times New Roman" w:hAnsi="Times New Roman" w:cs="Times New Roman"/>
                                  <w:sz w:val="20"/>
                                  <w:szCs w:val="20"/>
                                </w:rPr>
                              </w:pPr>
                            </w:p>
                          </w:tc>
                        </w:tr>
                      </w:tbl>
                      <w:p w14:paraId="4CB5DA4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5590A7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6570882" w14:textId="77777777">
                                <w:tc>
                                  <w:tcPr>
                                    <w:tcW w:w="0" w:type="auto"/>
                                    <w:tcBorders>
                                      <w:top w:val="single" w:sz="12" w:space="0" w:color="EAEAEA"/>
                                      <w:left w:val="nil"/>
                                      <w:bottom w:val="nil"/>
                                      <w:right w:val="nil"/>
                                    </w:tcBorders>
                                    <w:vAlign w:val="center"/>
                                    <w:hideMark/>
                                  </w:tcPr>
                                  <w:p w14:paraId="7784A266" w14:textId="77777777" w:rsidR="002F0980" w:rsidRDefault="002F0980"/>
                                </w:tc>
                              </w:tr>
                            </w:tbl>
                            <w:p w14:paraId="43EE3AF8" w14:textId="77777777" w:rsidR="002F0980" w:rsidRDefault="002F0980">
                              <w:pPr>
                                <w:rPr>
                                  <w:rFonts w:ascii="Times New Roman" w:eastAsia="Times New Roman" w:hAnsi="Times New Roman" w:cs="Times New Roman"/>
                                  <w:sz w:val="20"/>
                                  <w:szCs w:val="20"/>
                                </w:rPr>
                              </w:pPr>
                            </w:p>
                          </w:tc>
                        </w:tr>
                      </w:tbl>
                      <w:p w14:paraId="63F3774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DBD81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7D2244B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D21A85D" w14:textId="77777777">
                                      <w:tc>
                                        <w:tcPr>
                                          <w:tcW w:w="0" w:type="auto"/>
                                          <w:tcMar>
                                            <w:top w:w="0" w:type="dxa"/>
                                            <w:left w:w="270" w:type="dxa"/>
                                            <w:bottom w:w="135" w:type="dxa"/>
                                            <w:right w:w="270" w:type="dxa"/>
                                          </w:tcMar>
                                          <w:hideMark/>
                                        </w:tcPr>
                                        <w:p w14:paraId="0E33EF42" w14:textId="77777777" w:rsidR="002F0980" w:rsidRDefault="002F0980">
                                          <w:pPr>
                                            <w:spacing w:line="360" w:lineRule="auto"/>
                                            <w:rPr>
                                              <w:rFonts w:ascii="Helvetica" w:hAnsi="Helvetica"/>
                                              <w:color w:val="606060"/>
                                              <w:sz w:val="23"/>
                                              <w:szCs w:val="23"/>
                                            </w:rPr>
                                          </w:pPr>
                                          <w:proofErr w:type="spellStart"/>
                                          <w:r>
                                            <w:rPr>
                                              <w:rStyle w:val="Strong"/>
                                              <w:rFonts w:ascii="Helvetica" w:hAnsi="Helvetica"/>
                                              <w:color w:val="299D8F"/>
                                              <w:sz w:val="27"/>
                                              <w:szCs w:val="27"/>
                                            </w:rPr>
                                            <w:t>ibrick</w:t>
                                          </w:r>
                                          <w:proofErr w:type="spellEnd"/>
                                          <w:r>
                                            <w:rPr>
                                              <w:rStyle w:val="Strong"/>
                                              <w:rFonts w:ascii="Helvetica" w:hAnsi="Helvetica"/>
                                              <w:color w:val="299D8F"/>
                                              <w:sz w:val="27"/>
                                              <w:szCs w:val="27"/>
                                            </w:rPr>
                                            <w:t xml:space="preserve"> Engineering STEM Workshops</w:t>
                                          </w:r>
                                          <w:r>
                                            <w:rPr>
                                              <w:rFonts w:ascii="Helvetica" w:hAnsi="Helvetica"/>
                                              <w:color w:val="606060"/>
                                              <w:sz w:val="23"/>
                                              <w:szCs w:val="23"/>
                                            </w:rPr>
                                            <w:t xml:space="preserve"> </w:t>
                                          </w:r>
                                        </w:p>
                                        <w:p w14:paraId="796E723E"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71" w:tgtFrame="_blank" w:history="1">
                                            <w:r>
                                              <w:rPr>
                                                <w:rStyle w:val="Hyperlink"/>
                                                <w:color w:val="6DC6DD"/>
                                                <w:sz w:val="21"/>
                                                <w:szCs w:val="21"/>
                                              </w:rPr>
                                              <w:t>www.house-of-fun.co.uk/ibrick-for-secondary-schools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These are fun and exciting STEM activities for </w:t>
                                          </w:r>
                                          <w:proofErr w:type="gramStart"/>
                                          <w:r>
                                            <w:rPr>
                                              <w:rStyle w:val="Strong"/>
                                              <w:rFonts w:ascii="Helvetica" w:hAnsi="Helvetica"/>
                                              <w:color w:val="606060"/>
                                              <w:sz w:val="18"/>
                                              <w:szCs w:val="18"/>
                                            </w:rPr>
                                            <w:t>11-15 year olds</w:t>
                                          </w:r>
                                          <w:proofErr w:type="gramEnd"/>
                                          <w:r>
                                            <w:rPr>
                                              <w:rFonts w:ascii="Helvetica" w:hAnsi="Helvetica"/>
                                              <w:color w:val="606060"/>
                                              <w:sz w:val="18"/>
                                              <w:szCs w:val="18"/>
                                            </w:rPr>
                                            <w:t xml:space="preserve"> that help develop students’ skills in maths, science and engineering. The </w:t>
                                          </w:r>
                                          <w:proofErr w:type="gramStart"/>
                                          <w:r>
                                            <w:rPr>
                                              <w:rFonts w:ascii="Helvetica" w:hAnsi="Helvetica"/>
                                              <w:color w:val="606060"/>
                                              <w:sz w:val="18"/>
                                              <w:szCs w:val="18"/>
                                            </w:rPr>
                                            <w:t>expertly-designed</w:t>
                                          </w:r>
                                          <w:proofErr w:type="gramEnd"/>
                                          <w:r>
                                            <w:rPr>
                                              <w:rFonts w:ascii="Helvetica" w:hAnsi="Helvetica"/>
                                              <w:color w:val="606060"/>
                                              <w:sz w:val="18"/>
                                              <w:szCs w:val="18"/>
                                            </w:rPr>
                                            <w:t xml:space="preserve"> </w:t>
                                          </w:r>
                                          <w:proofErr w:type="spellStart"/>
                                          <w:r>
                                            <w:rPr>
                                              <w:rFonts w:ascii="Helvetica" w:hAnsi="Helvetica"/>
                                              <w:color w:val="606060"/>
                                              <w:sz w:val="18"/>
                                              <w:szCs w:val="18"/>
                                            </w:rPr>
                                            <w:t>ibrick</w:t>
                                          </w:r>
                                          <w:proofErr w:type="spellEnd"/>
                                          <w:r>
                                            <w:rPr>
                                              <w:rFonts w:ascii="Helvetica" w:hAnsi="Helvetica"/>
                                              <w:color w:val="606060"/>
                                              <w:sz w:val="18"/>
                                              <w:szCs w:val="18"/>
                                            </w:rPr>
                                            <w:t xml:space="preserve"> kit made with LEGO® bricks complements the learning that students receive in the classroom by adding hands-on learning, all in an atmosphere of enormous fun!</w:t>
                                          </w:r>
                                          <w:r>
                                            <w:rPr>
                                              <w:rFonts w:ascii="Helvetica" w:hAnsi="Helvetica"/>
                                              <w:color w:val="606060"/>
                                              <w:sz w:val="18"/>
                                              <w:szCs w:val="18"/>
                                            </w:rPr>
                                            <w:br/>
                                          </w:r>
                                          <w:r>
                                            <w:rPr>
                                              <w:rFonts w:ascii="Helvetica" w:hAnsi="Helvetica"/>
                                              <w:color w:val="606060"/>
                                              <w:sz w:val="18"/>
                                              <w:szCs w:val="18"/>
                                            </w:rPr>
                                            <w:br/>
                                            <w:t xml:space="preserve">For Key Stages 3 &amp; 4, the </w:t>
                                          </w:r>
                                          <w:proofErr w:type="spellStart"/>
                                          <w:r>
                                            <w:rPr>
                                              <w:rFonts w:ascii="Helvetica" w:hAnsi="Helvetica"/>
                                              <w:color w:val="606060"/>
                                              <w:sz w:val="18"/>
                                              <w:szCs w:val="18"/>
                                            </w:rPr>
                                            <w:t>ibrick</w:t>
                                          </w:r>
                                          <w:proofErr w:type="spellEnd"/>
                                          <w:r>
                                            <w:rPr>
                                              <w:rFonts w:ascii="Helvetica" w:hAnsi="Helvetica"/>
                                              <w:color w:val="606060"/>
                                              <w:sz w:val="18"/>
                                              <w:szCs w:val="18"/>
                                            </w:rPr>
                                            <w:t xml:space="preserve"> engineering workshops offer an introduction to engineering and STEM concepts and support schools in meeting a range of Gatsby Benchmarks and the Provider Access Legislation (PAL). You can find our more by downloading their </w:t>
                                          </w:r>
                                          <w:hyperlink r:id="rId72" w:tgtFrame="_blank" w:history="1">
                                            <w:r>
                                              <w:rPr>
                                                <w:rStyle w:val="Hyperlink"/>
                                                <w:color w:val="6DC6DD"/>
                                                <w:sz w:val="18"/>
                                                <w:szCs w:val="18"/>
                                              </w:rPr>
                                              <w:t>brochure</w:t>
                                            </w:r>
                                          </w:hyperlink>
                                          <w:r>
                                            <w:rPr>
                                              <w:rFonts w:ascii="Helvetica" w:hAnsi="Helvetica"/>
                                              <w:color w:val="606060"/>
                                              <w:sz w:val="18"/>
                                              <w:szCs w:val="18"/>
                                            </w:rPr>
                                            <w:t xml:space="preserve"> and </w:t>
                                          </w:r>
                                          <w:hyperlink r:id="rId73" w:tgtFrame="_blank" w:history="1">
                                            <w:r>
                                              <w:rPr>
                                                <w:rStyle w:val="Hyperlink"/>
                                                <w:color w:val="6DC6DD"/>
                                                <w:sz w:val="18"/>
                                                <w:szCs w:val="18"/>
                                              </w:rPr>
                                              <w:t>poster</w:t>
                                            </w:r>
                                          </w:hyperlink>
                                          <w:r>
                                            <w:rPr>
                                              <w:rFonts w:ascii="Helvetica" w:hAnsi="Helvetica"/>
                                              <w:color w:val="606060"/>
                                              <w:sz w:val="18"/>
                                              <w:szCs w:val="18"/>
                                            </w:rPr>
                                            <w:t xml:space="preserve">, or email </w:t>
                                          </w:r>
                                          <w:hyperlink r:id="rId74" w:tgtFrame="_blank" w:history="1">
                                            <w:r>
                                              <w:rPr>
                                                <w:rStyle w:val="Hyperlink"/>
                                                <w:color w:val="6DC6DD"/>
                                                <w:sz w:val="18"/>
                                                <w:szCs w:val="18"/>
                                              </w:rPr>
                                              <w:t>bookings@house-of-fun.co.uk</w:t>
                                            </w:r>
                                          </w:hyperlink>
                                          <w:r>
                                            <w:rPr>
                                              <w:rFonts w:ascii="Helvetica" w:hAnsi="Helvetica"/>
                                              <w:color w:val="606060"/>
                                              <w:sz w:val="18"/>
                                              <w:szCs w:val="18"/>
                                            </w:rPr>
                                            <w:t xml:space="preserve"> for more information about </w:t>
                                          </w:r>
                                          <w:proofErr w:type="spellStart"/>
                                          <w:r>
                                            <w:rPr>
                                              <w:rFonts w:ascii="Helvetica" w:hAnsi="Helvetica"/>
                                              <w:color w:val="606060"/>
                                              <w:sz w:val="18"/>
                                              <w:szCs w:val="18"/>
                                            </w:rPr>
                                            <w:t>ibrick</w:t>
                                          </w:r>
                                          <w:proofErr w:type="spellEnd"/>
                                          <w:r>
                                            <w:rPr>
                                              <w:rFonts w:ascii="Helvetica" w:hAnsi="Helvetica"/>
                                              <w:color w:val="606060"/>
                                              <w:sz w:val="18"/>
                                              <w:szCs w:val="18"/>
                                            </w:rPr>
                                            <w:t xml:space="preserve"> school workshops. </w:t>
                                          </w:r>
                                        </w:p>
                                      </w:tc>
                                    </w:tr>
                                  </w:tbl>
                                  <w:p w14:paraId="2F44CABB" w14:textId="77777777" w:rsidR="002F0980" w:rsidRDefault="002F0980">
                                    <w:pPr>
                                      <w:rPr>
                                        <w:rFonts w:ascii="Times New Roman" w:eastAsia="Times New Roman" w:hAnsi="Times New Roman" w:cs="Times New Roman"/>
                                        <w:sz w:val="20"/>
                                        <w:szCs w:val="20"/>
                                      </w:rPr>
                                    </w:pPr>
                                  </w:p>
                                </w:tc>
                              </w:tr>
                            </w:tbl>
                            <w:p w14:paraId="26B2358F" w14:textId="77777777" w:rsidR="002F0980" w:rsidRDefault="002F0980">
                              <w:pPr>
                                <w:rPr>
                                  <w:rFonts w:ascii="Times New Roman" w:eastAsia="Times New Roman" w:hAnsi="Times New Roman" w:cs="Times New Roman"/>
                                  <w:sz w:val="20"/>
                                  <w:szCs w:val="20"/>
                                </w:rPr>
                              </w:pPr>
                            </w:p>
                          </w:tc>
                        </w:tr>
                      </w:tbl>
                      <w:p w14:paraId="0A104C4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0D5478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63D4C2DD" w14:textId="77777777">
                                <w:tc>
                                  <w:tcPr>
                                    <w:tcW w:w="0" w:type="auto"/>
                                    <w:tcBorders>
                                      <w:top w:val="single" w:sz="12" w:space="0" w:color="EAEAEA"/>
                                      <w:left w:val="nil"/>
                                      <w:bottom w:val="nil"/>
                                      <w:right w:val="nil"/>
                                    </w:tcBorders>
                                    <w:vAlign w:val="center"/>
                                    <w:hideMark/>
                                  </w:tcPr>
                                  <w:p w14:paraId="2E49E4A1" w14:textId="77777777" w:rsidR="002F0980" w:rsidRDefault="002F0980"/>
                                </w:tc>
                              </w:tr>
                            </w:tbl>
                            <w:p w14:paraId="744471F9" w14:textId="77777777" w:rsidR="002F0980" w:rsidRDefault="002F0980">
                              <w:pPr>
                                <w:rPr>
                                  <w:rFonts w:ascii="Times New Roman" w:eastAsia="Times New Roman" w:hAnsi="Times New Roman" w:cs="Times New Roman"/>
                                  <w:sz w:val="20"/>
                                  <w:szCs w:val="20"/>
                                </w:rPr>
                              </w:pPr>
                            </w:p>
                          </w:tc>
                        </w:tr>
                      </w:tbl>
                      <w:p w14:paraId="1126F43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6A06B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56E6B7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6735D2F7" w14:textId="77777777">
                                      <w:tc>
                                        <w:tcPr>
                                          <w:tcW w:w="0" w:type="auto"/>
                                          <w:tcMar>
                                            <w:top w:w="0" w:type="dxa"/>
                                            <w:left w:w="270" w:type="dxa"/>
                                            <w:bottom w:w="135" w:type="dxa"/>
                                            <w:right w:w="270" w:type="dxa"/>
                                          </w:tcMar>
                                          <w:hideMark/>
                                        </w:tcPr>
                                        <w:p w14:paraId="1E73D5D3"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The Skills Builder Accelerator Programme 2024-25</w:t>
                                          </w:r>
                                          <w:r>
                                            <w:rPr>
                                              <w:rFonts w:ascii="Helvetica" w:hAnsi="Helvetica"/>
                                              <w:color w:val="606060"/>
                                              <w:sz w:val="23"/>
                                              <w:szCs w:val="23"/>
                                            </w:rPr>
                                            <w:t xml:space="preserve"> </w:t>
                                          </w:r>
                                        </w:p>
                                        <w:p w14:paraId="5CDEB796"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75" w:tgtFrame="_blank" w:history="1">
                                            <w:r>
                                              <w:rPr>
                                                <w:rStyle w:val="Hyperlink"/>
                                                <w:color w:val="6DC6DD"/>
                                                <w:sz w:val="21"/>
                                                <w:szCs w:val="21"/>
                                              </w:rPr>
                                              <w:t>Download a flyer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The Accelerator is the flagship programme from the Skills Builder Partnership, supporting schools and colleges to embed complete strategies for building students’ essential skills. Over 500+ schools, colleges and specialist settings joined in 2023-24. The programme includes training and support for a Skills Leader, along with tools and resources for teachers and real impact for students. </w:t>
                                          </w:r>
                                          <w:r>
                                            <w:rPr>
                                              <w:rFonts w:ascii="Helvetica" w:hAnsi="Helvetica"/>
                                              <w:color w:val="606060"/>
                                              <w:sz w:val="18"/>
                                              <w:szCs w:val="18"/>
                                            </w:rPr>
                                            <w:br/>
                                          </w:r>
                                          <w:r>
                                            <w:rPr>
                                              <w:rFonts w:ascii="Helvetica" w:hAnsi="Helvetica"/>
                                              <w:color w:val="606060"/>
                                              <w:sz w:val="18"/>
                                              <w:szCs w:val="18"/>
                                            </w:rPr>
                                            <w:br/>
                                            <w:t>Apply in the Early Bird window (</w:t>
                                          </w:r>
                                          <w:r>
                                            <w:rPr>
                                              <w:rStyle w:val="Strong"/>
                                              <w:rFonts w:ascii="Helvetica" w:hAnsi="Helvetica"/>
                                              <w:color w:val="606060"/>
                                              <w:sz w:val="18"/>
                                              <w:szCs w:val="18"/>
                                            </w:rPr>
                                            <w:t>19th Feb- 23rd February</w:t>
                                          </w:r>
                                          <w:r>
                                            <w:rPr>
                                              <w:rFonts w:ascii="Helvetica" w:hAnsi="Helvetica"/>
                                              <w:color w:val="606060"/>
                                              <w:sz w:val="18"/>
                                              <w:szCs w:val="18"/>
                                            </w:rPr>
                                            <w:t>) and you will:</w:t>
                                          </w:r>
                                          <w:r>
                                            <w:rPr>
                                              <w:rFonts w:ascii="Helvetica" w:hAnsi="Helvetica"/>
                                              <w:color w:val="606060"/>
                                              <w:sz w:val="18"/>
                                              <w:szCs w:val="18"/>
                                            </w:rPr>
                                            <w:br/>
                                          </w:r>
                                          <w:r>
                                            <w:rPr>
                                              <w:rFonts w:ascii="Helvetica" w:hAnsi="Helvetica"/>
                                              <w:color w:val="606060"/>
                                              <w:sz w:val="18"/>
                                              <w:szCs w:val="18"/>
                                            </w:rPr>
                                            <w:br/>
                                            <w:t>•    Receive additional support with your application</w:t>
                                          </w:r>
                                          <w:r>
                                            <w:rPr>
                                              <w:rFonts w:ascii="Helvetica" w:hAnsi="Helvetica"/>
                                              <w:color w:val="606060"/>
                                              <w:sz w:val="18"/>
                                              <w:szCs w:val="18"/>
                                            </w:rPr>
                                            <w:br/>
                                            <w:t>•    Have your programme approved before applications open to all</w:t>
                                          </w:r>
                                          <w:r>
                                            <w:rPr>
                                              <w:rFonts w:ascii="Helvetica" w:hAnsi="Helvetica"/>
                                              <w:color w:val="606060"/>
                                              <w:sz w:val="18"/>
                                              <w:szCs w:val="18"/>
                                            </w:rPr>
                                            <w:br/>
                                            <w:t>•    Start your funded programme early - from April 2024 </w:t>
                                          </w:r>
                                          <w:r>
                                            <w:rPr>
                                              <w:rFonts w:ascii="Helvetica" w:hAnsi="Helvetica"/>
                                              <w:color w:val="606060"/>
                                              <w:sz w:val="18"/>
                                              <w:szCs w:val="18"/>
                                            </w:rPr>
                                            <w:br/>
                                          </w:r>
                                          <w:r>
                                            <w:rPr>
                                              <w:rFonts w:ascii="Helvetica" w:hAnsi="Helvetica"/>
                                              <w:color w:val="606060"/>
                                              <w:sz w:val="18"/>
                                              <w:szCs w:val="18"/>
                                            </w:rPr>
                                            <w:br/>
                                            <w:t xml:space="preserve">If you'd like to find out more you can </w:t>
                                          </w:r>
                                          <w:hyperlink r:id="rId76" w:tgtFrame="_blank" w:history="1">
                                            <w:r>
                                              <w:rPr>
                                                <w:rStyle w:val="Hyperlink"/>
                                                <w:color w:val="6DC6DD"/>
                                                <w:sz w:val="18"/>
                                                <w:szCs w:val="18"/>
                                              </w:rPr>
                                              <w:t>register your interest</w:t>
                                            </w:r>
                                          </w:hyperlink>
                                          <w:r>
                                            <w:rPr>
                                              <w:rFonts w:ascii="Helvetica" w:hAnsi="Helvetica"/>
                                              <w:color w:val="606060"/>
                                              <w:sz w:val="18"/>
                                              <w:szCs w:val="18"/>
                                            </w:rPr>
                                            <w:t xml:space="preserve">, </w:t>
                                          </w:r>
                                          <w:hyperlink r:id="rId77" w:tgtFrame="_blank" w:history="1">
                                            <w:r>
                                              <w:rPr>
                                                <w:rStyle w:val="Hyperlink"/>
                                                <w:color w:val="6DC6DD"/>
                                                <w:sz w:val="18"/>
                                                <w:szCs w:val="18"/>
                                              </w:rPr>
                                              <w:t>download a prospectus</w:t>
                                            </w:r>
                                          </w:hyperlink>
                                          <w:r>
                                            <w:rPr>
                                              <w:rFonts w:ascii="Helvetica" w:hAnsi="Helvetica"/>
                                              <w:color w:val="606060"/>
                                              <w:sz w:val="18"/>
                                              <w:szCs w:val="18"/>
                                            </w:rPr>
                                            <w:t xml:space="preserve"> and </w:t>
                                          </w:r>
                                          <w:hyperlink r:id="rId78" w:tgtFrame="_blank" w:history="1">
                                            <w:r>
                                              <w:rPr>
                                                <w:rStyle w:val="Hyperlink"/>
                                                <w:color w:val="6DC6DD"/>
                                                <w:sz w:val="18"/>
                                                <w:szCs w:val="18"/>
                                              </w:rPr>
                                              <w:t>sign up for an information webinar</w:t>
                                            </w:r>
                                          </w:hyperlink>
                                          <w:r>
                                            <w:rPr>
                                              <w:rFonts w:ascii="Helvetica" w:hAnsi="Helvetica"/>
                                              <w:color w:val="606060"/>
                                              <w:sz w:val="18"/>
                                              <w:szCs w:val="18"/>
                                            </w:rPr>
                                            <w:t>.</w:t>
                                          </w:r>
                                        </w:p>
                                      </w:tc>
                                    </w:tr>
                                  </w:tbl>
                                  <w:p w14:paraId="16EB2B3E" w14:textId="77777777" w:rsidR="002F0980" w:rsidRDefault="002F0980">
                                    <w:pPr>
                                      <w:rPr>
                                        <w:rFonts w:ascii="Times New Roman" w:eastAsia="Times New Roman" w:hAnsi="Times New Roman" w:cs="Times New Roman"/>
                                        <w:sz w:val="20"/>
                                        <w:szCs w:val="20"/>
                                      </w:rPr>
                                    </w:pPr>
                                  </w:p>
                                </w:tc>
                              </w:tr>
                            </w:tbl>
                            <w:p w14:paraId="6C15AD26" w14:textId="77777777" w:rsidR="002F0980" w:rsidRDefault="002F0980">
                              <w:pPr>
                                <w:rPr>
                                  <w:rFonts w:ascii="Times New Roman" w:eastAsia="Times New Roman" w:hAnsi="Times New Roman" w:cs="Times New Roman"/>
                                  <w:sz w:val="20"/>
                                  <w:szCs w:val="20"/>
                                </w:rPr>
                              </w:pPr>
                            </w:p>
                          </w:tc>
                        </w:tr>
                      </w:tbl>
                      <w:p w14:paraId="2344940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17CAAB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D09B6F6" w14:textId="77777777">
                                <w:tc>
                                  <w:tcPr>
                                    <w:tcW w:w="0" w:type="auto"/>
                                    <w:tcBorders>
                                      <w:top w:val="single" w:sz="12" w:space="0" w:color="EAEAEA"/>
                                      <w:left w:val="nil"/>
                                      <w:bottom w:val="nil"/>
                                      <w:right w:val="nil"/>
                                    </w:tcBorders>
                                    <w:vAlign w:val="center"/>
                                    <w:hideMark/>
                                  </w:tcPr>
                                  <w:p w14:paraId="18F07D75" w14:textId="77777777" w:rsidR="002F0980" w:rsidRDefault="002F0980"/>
                                </w:tc>
                              </w:tr>
                            </w:tbl>
                            <w:p w14:paraId="58BCE3D1" w14:textId="77777777" w:rsidR="002F0980" w:rsidRDefault="002F0980">
                              <w:pPr>
                                <w:rPr>
                                  <w:rFonts w:ascii="Times New Roman" w:eastAsia="Times New Roman" w:hAnsi="Times New Roman" w:cs="Times New Roman"/>
                                  <w:sz w:val="20"/>
                                  <w:szCs w:val="20"/>
                                </w:rPr>
                              </w:pPr>
                            </w:p>
                          </w:tc>
                        </w:tr>
                      </w:tbl>
                      <w:p w14:paraId="06ADBD2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70CD8C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29E19D56"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51EABEEC" w14:textId="77777777">
                                      <w:tc>
                                        <w:tcPr>
                                          <w:tcW w:w="0" w:type="auto"/>
                                          <w:hideMark/>
                                        </w:tcPr>
                                        <w:p w14:paraId="523EE52D" w14:textId="633E30E8" w:rsidR="002F0980" w:rsidRDefault="002F0980">
                                          <w:r>
                                            <w:rPr>
                                              <w:noProof/>
                                              <w:color w:val="0000FF"/>
                                            </w:rPr>
                                            <w:lastRenderedPageBreak/>
                                            <w:drawing>
                                              <wp:inline distT="0" distB="0" distL="0" distR="0" wp14:anchorId="57734016" wp14:editId="1ED16904">
                                                <wp:extent cx="1670050" cy="1257300"/>
                                                <wp:effectExtent l="0" t="0" r="6350" b="0"/>
                                                <wp:docPr id="952777080" name="Picture 23" descr="A screenshot of a newsletter&#10;&#10;Description automatically generated">
                                                  <a:hlinkClick xmlns:a="http://schemas.openxmlformats.org/drawingml/2006/main" r:id="rId7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77080" name="Picture 23" descr="A screenshot of a newsletter&#10;&#10;Description automatically generated">
                                                          <a:hlinkClick r:id="rId79" tooltip="&quot;&quot; t "/>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0050" cy="12573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04D6488B" w14:textId="77777777">
                                      <w:tc>
                                        <w:tcPr>
                                          <w:tcW w:w="0" w:type="auto"/>
                                          <w:hideMark/>
                                        </w:tcPr>
                                        <w:p w14:paraId="35AB39D4"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SEND Newsletter</w:t>
                                          </w:r>
                                          <w:r>
                                            <w:rPr>
                                              <w:rFonts w:ascii="Helvetica" w:hAnsi="Helvetica"/>
                                              <w:color w:val="606060"/>
                                              <w:sz w:val="23"/>
                                              <w:szCs w:val="23"/>
                                            </w:rPr>
                                            <w:br/>
                                          </w:r>
                                          <w:r>
                                            <w:rPr>
                                              <w:rFonts w:ascii="Helvetica" w:hAnsi="Helvetica"/>
                                              <w:color w:val="606060"/>
                                              <w:sz w:val="23"/>
                                              <w:szCs w:val="23"/>
                                            </w:rPr>
                                            <w:br/>
                                          </w:r>
                                          <w:hyperlink r:id="rId81" w:tgtFrame="_blank" w:history="1">
                                            <w:r>
                                              <w:rPr>
                                                <w:rStyle w:val="Hyperlink"/>
                                                <w:color w:val="6DC6DD"/>
                                                <w:sz w:val="21"/>
                                                <w:szCs w:val="21"/>
                                              </w:rPr>
                                              <w:t>Download the newsletter</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half termly newsletter from </w:t>
                                          </w:r>
                                          <w:proofErr w:type="spellStart"/>
                                          <w:r>
                                            <w:rPr>
                                              <w:rFonts w:ascii="Helvetica" w:hAnsi="Helvetica"/>
                                              <w:color w:val="606060"/>
                                              <w:sz w:val="18"/>
                                              <w:szCs w:val="18"/>
                                            </w:rPr>
                                            <w:t>FutureSmartCareers</w:t>
                                          </w:r>
                                          <w:proofErr w:type="spellEnd"/>
                                          <w:r>
                                            <w:rPr>
                                              <w:rFonts w:ascii="Helvetica" w:hAnsi="Helvetica"/>
                                              <w:color w:val="606060"/>
                                              <w:sz w:val="18"/>
                                              <w:szCs w:val="18"/>
                                            </w:rPr>
                                            <w:t xml:space="preserve"> has lots of events, initiatives and resources for students with SEND. </w:t>
                                          </w:r>
                                        </w:p>
                                      </w:tc>
                                    </w:tr>
                                  </w:tbl>
                                  <w:p w14:paraId="2BA9BDC3" w14:textId="77777777" w:rsidR="002F0980" w:rsidRDefault="002F0980">
                                    <w:pPr>
                                      <w:rPr>
                                        <w:rFonts w:ascii="Times New Roman" w:eastAsia="Times New Roman" w:hAnsi="Times New Roman" w:cs="Times New Roman"/>
                                        <w:sz w:val="20"/>
                                        <w:szCs w:val="20"/>
                                      </w:rPr>
                                    </w:pPr>
                                  </w:p>
                                </w:tc>
                              </w:tr>
                            </w:tbl>
                            <w:p w14:paraId="4F5DA842" w14:textId="77777777" w:rsidR="002F0980" w:rsidRDefault="002F0980">
                              <w:pPr>
                                <w:rPr>
                                  <w:rFonts w:ascii="Times New Roman" w:eastAsia="Times New Roman" w:hAnsi="Times New Roman" w:cs="Times New Roman"/>
                                  <w:sz w:val="20"/>
                                  <w:szCs w:val="20"/>
                                </w:rPr>
                              </w:pPr>
                            </w:p>
                          </w:tc>
                        </w:tr>
                      </w:tbl>
                      <w:p w14:paraId="22E4F3E1"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792B2D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DA6A3FC" w14:textId="77777777">
                                <w:tc>
                                  <w:tcPr>
                                    <w:tcW w:w="0" w:type="auto"/>
                                    <w:tcBorders>
                                      <w:top w:val="single" w:sz="12" w:space="0" w:color="EAEAEA"/>
                                      <w:left w:val="nil"/>
                                      <w:bottom w:val="nil"/>
                                      <w:right w:val="nil"/>
                                    </w:tcBorders>
                                    <w:vAlign w:val="center"/>
                                    <w:hideMark/>
                                  </w:tcPr>
                                  <w:p w14:paraId="446CD14F" w14:textId="77777777" w:rsidR="002F0980" w:rsidRDefault="002F0980"/>
                                </w:tc>
                              </w:tr>
                            </w:tbl>
                            <w:p w14:paraId="1CEDBDAF" w14:textId="77777777" w:rsidR="002F0980" w:rsidRDefault="002F0980">
                              <w:pPr>
                                <w:rPr>
                                  <w:rFonts w:ascii="Times New Roman" w:eastAsia="Times New Roman" w:hAnsi="Times New Roman" w:cs="Times New Roman"/>
                                  <w:sz w:val="20"/>
                                  <w:szCs w:val="20"/>
                                </w:rPr>
                              </w:pPr>
                            </w:p>
                          </w:tc>
                        </w:tr>
                      </w:tbl>
                      <w:p w14:paraId="01E310B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FD386C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40186065"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1C739FB9" w14:textId="77777777">
                                      <w:tc>
                                        <w:tcPr>
                                          <w:tcW w:w="0" w:type="auto"/>
                                          <w:hideMark/>
                                        </w:tcPr>
                                        <w:p w14:paraId="7F05CC18" w14:textId="09431B15" w:rsidR="002F0980" w:rsidRDefault="002F0980">
                                          <w:r>
                                            <w:rPr>
                                              <w:noProof/>
                                              <w:color w:val="0000FF"/>
                                            </w:rPr>
                                            <w:drawing>
                                              <wp:inline distT="0" distB="0" distL="0" distR="0" wp14:anchorId="7B6E6813" wp14:editId="5301DB33">
                                                <wp:extent cx="1670050" cy="1854200"/>
                                                <wp:effectExtent l="0" t="0" r="6350" b="0"/>
                                                <wp:docPr id="489231382" name="Picture 22" descr="A close-up of a logo&#10;&#10;Description automatically generated">
                                                  <a:hlinkClick xmlns:a="http://schemas.openxmlformats.org/drawingml/2006/main" r:id="rId8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1382" name="Picture 22" descr="A close-up of a logo&#10;&#10;Description automatically generated">
                                                          <a:hlinkClick r:id="rId82" tooltip="&quot;&quot; t "/>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0050" cy="18542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4CF21F48" w14:textId="77777777">
                                      <w:tc>
                                        <w:tcPr>
                                          <w:tcW w:w="0" w:type="auto"/>
                                          <w:hideMark/>
                                        </w:tcPr>
                                        <w:p w14:paraId="1AC32F16"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Applying for Apprenticeships Webinar</w:t>
                                          </w:r>
                                          <w:r>
                                            <w:rPr>
                                              <w:rFonts w:ascii="Helvetica" w:hAnsi="Helvetica"/>
                                              <w:color w:val="606060"/>
                                              <w:sz w:val="23"/>
                                              <w:szCs w:val="23"/>
                                            </w:rPr>
                                            <w:br/>
                                          </w:r>
                                          <w:r>
                                            <w:rPr>
                                              <w:rFonts w:ascii="Helvetica" w:hAnsi="Helvetica"/>
                                              <w:color w:val="606060"/>
                                              <w:sz w:val="23"/>
                                              <w:szCs w:val="23"/>
                                            </w:rPr>
                                            <w:br/>
                                          </w:r>
                                          <w:hyperlink r:id="rId84" w:tgtFrame="_blank" w:history="1">
                                            <w:r>
                                              <w:rPr>
                                                <w:rStyle w:val="Hyperlink"/>
                                                <w:color w:val="6DC6DD"/>
                                                <w:sz w:val="21"/>
                                                <w:szCs w:val="21"/>
                                              </w:rPr>
                                              <w:t>https://amazingapprenticeships.com/event/ask-webinar-how-to-find-and-apply-for-apprenticeships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Join this ASK webinar on </w:t>
                                          </w:r>
                                          <w:r>
                                            <w:rPr>
                                              <w:rStyle w:val="Strong"/>
                                              <w:rFonts w:ascii="Helvetica" w:hAnsi="Helvetica"/>
                                              <w:color w:val="606060"/>
                                              <w:sz w:val="18"/>
                                              <w:szCs w:val="18"/>
                                            </w:rPr>
                                            <w:t>29th February at 15:30</w:t>
                                          </w:r>
                                          <w:r>
                                            <w:rPr>
                                              <w:rFonts w:ascii="Helvetica" w:hAnsi="Helvetica"/>
                                              <w:color w:val="606060"/>
                                              <w:sz w:val="18"/>
                                              <w:szCs w:val="18"/>
                                            </w:rPr>
                                            <w:t> for a step-by-step guide to the different vacancy platforms for apprenticeships, including Find an Apprenticeship and tips for supporting your students during the application process.</w:t>
                                          </w:r>
                                        </w:p>
                                      </w:tc>
                                    </w:tr>
                                  </w:tbl>
                                  <w:p w14:paraId="7FA6E126" w14:textId="77777777" w:rsidR="002F0980" w:rsidRDefault="002F0980">
                                    <w:pPr>
                                      <w:rPr>
                                        <w:rFonts w:ascii="Times New Roman" w:eastAsia="Times New Roman" w:hAnsi="Times New Roman" w:cs="Times New Roman"/>
                                        <w:sz w:val="20"/>
                                        <w:szCs w:val="20"/>
                                      </w:rPr>
                                    </w:pPr>
                                  </w:p>
                                </w:tc>
                              </w:tr>
                            </w:tbl>
                            <w:p w14:paraId="0236EA9F" w14:textId="77777777" w:rsidR="002F0980" w:rsidRDefault="002F0980">
                              <w:pPr>
                                <w:rPr>
                                  <w:rFonts w:ascii="Times New Roman" w:eastAsia="Times New Roman" w:hAnsi="Times New Roman" w:cs="Times New Roman"/>
                                  <w:sz w:val="20"/>
                                  <w:szCs w:val="20"/>
                                </w:rPr>
                              </w:pPr>
                            </w:p>
                          </w:tc>
                        </w:tr>
                      </w:tbl>
                      <w:p w14:paraId="40E5DF1A"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0C65CE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869B365" w14:textId="77777777">
                                <w:tc>
                                  <w:tcPr>
                                    <w:tcW w:w="0" w:type="auto"/>
                                    <w:tcBorders>
                                      <w:top w:val="single" w:sz="12" w:space="0" w:color="EAEAEA"/>
                                      <w:left w:val="nil"/>
                                      <w:bottom w:val="nil"/>
                                      <w:right w:val="nil"/>
                                    </w:tcBorders>
                                    <w:vAlign w:val="center"/>
                                    <w:hideMark/>
                                  </w:tcPr>
                                  <w:p w14:paraId="4DACC761" w14:textId="77777777" w:rsidR="002F0980" w:rsidRDefault="002F0980"/>
                                </w:tc>
                              </w:tr>
                            </w:tbl>
                            <w:p w14:paraId="0A141DC2" w14:textId="77777777" w:rsidR="002F0980" w:rsidRDefault="002F0980">
                              <w:pPr>
                                <w:rPr>
                                  <w:rFonts w:ascii="Times New Roman" w:eastAsia="Times New Roman" w:hAnsi="Times New Roman" w:cs="Times New Roman"/>
                                  <w:sz w:val="20"/>
                                  <w:szCs w:val="20"/>
                                </w:rPr>
                              </w:pPr>
                            </w:p>
                          </w:tc>
                        </w:tr>
                      </w:tbl>
                      <w:p w14:paraId="14E6604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2FF92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01317AA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555B6A88" w14:textId="77777777">
                                      <w:tc>
                                        <w:tcPr>
                                          <w:tcW w:w="0" w:type="auto"/>
                                          <w:tcMar>
                                            <w:top w:w="0" w:type="dxa"/>
                                            <w:left w:w="270" w:type="dxa"/>
                                            <w:bottom w:w="135" w:type="dxa"/>
                                            <w:right w:w="270" w:type="dxa"/>
                                          </w:tcMar>
                                          <w:hideMark/>
                                        </w:tcPr>
                                        <w:p w14:paraId="65079E1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Work in Theatre Conference</w:t>
                                          </w:r>
                                          <w:r>
                                            <w:rPr>
                                              <w:rFonts w:ascii="Helvetica" w:hAnsi="Helvetica"/>
                                              <w:color w:val="606060"/>
                                              <w:sz w:val="23"/>
                                              <w:szCs w:val="23"/>
                                            </w:rPr>
                                            <w:t xml:space="preserve"> </w:t>
                                          </w:r>
                                        </w:p>
                                        <w:p w14:paraId="7049AC14" w14:textId="77777777" w:rsidR="002F0980" w:rsidRDefault="002F0980">
                                          <w:pPr>
                                            <w:spacing w:line="360" w:lineRule="auto"/>
                                            <w:rPr>
                                              <w:rFonts w:ascii="Helvetica" w:hAnsi="Helvetica"/>
                                              <w:color w:val="606060"/>
                                              <w:sz w:val="23"/>
                                              <w:szCs w:val="23"/>
                                            </w:rPr>
                                          </w:pPr>
                                          <w:r>
                                            <w:rPr>
                                              <w:rFonts w:ascii="Helvetica" w:hAnsi="Helvetica"/>
                                              <w:color w:val="606060"/>
                                              <w:sz w:val="23"/>
                                              <w:szCs w:val="23"/>
                                            </w:rPr>
                                            <w:br/>
                                          </w:r>
                                          <w:hyperlink r:id="rId85" w:tgtFrame="_blank" w:history="1">
                                            <w:r>
                                              <w:rPr>
                                                <w:rStyle w:val="Hyperlink"/>
                                                <w:color w:val="6DC6DD"/>
                                                <w:sz w:val="21"/>
                                                <w:szCs w:val="21"/>
                                              </w:rPr>
                                              <w:t>www.eventbrite.co.uk/e/work-in-theatre-teacher-conference-2024-tickets-768893821117</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Work </w:t>
                                          </w:r>
                                          <w:proofErr w:type="gramStart"/>
                                          <w:r>
                                            <w:rPr>
                                              <w:rFonts w:ascii="Helvetica" w:hAnsi="Helvetica"/>
                                              <w:color w:val="606060"/>
                                              <w:sz w:val="18"/>
                                              <w:szCs w:val="18"/>
                                            </w:rPr>
                                            <w:t>In</w:t>
                                          </w:r>
                                          <w:proofErr w:type="gramEnd"/>
                                          <w:r>
                                            <w:rPr>
                                              <w:rFonts w:ascii="Helvetica" w:hAnsi="Helvetica"/>
                                              <w:color w:val="606060"/>
                                              <w:sz w:val="18"/>
                                              <w:szCs w:val="18"/>
                                            </w:rPr>
                                            <w:t xml:space="preserve"> Theatre is a nationwide careers programme to improve access to theatre careers for young people and emerging artists.</w:t>
                                          </w:r>
                                          <w:r>
                                            <w:rPr>
                                              <w:rFonts w:ascii="Helvetica" w:hAnsi="Helvetica"/>
                                              <w:color w:val="606060"/>
                                              <w:sz w:val="18"/>
                                              <w:szCs w:val="18"/>
                                            </w:rPr>
                                            <w:br/>
                                          </w:r>
                                          <w:r>
                                            <w:rPr>
                                              <w:rFonts w:ascii="Helvetica" w:hAnsi="Helvetica"/>
                                              <w:color w:val="606060"/>
                                              <w:sz w:val="18"/>
                                              <w:szCs w:val="18"/>
                                            </w:rPr>
                                            <w:br/>
                                            <w:t xml:space="preserve">Their online conference on </w:t>
                                          </w:r>
                                          <w:r>
                                            <w:rPr>
                                              <w:rStyle w:val="Strong"/>
                                              <w:rFonts w:ascii="Helvetica" w:hAnsi="Helvetica"/>
                                              <w:color w:val="606060"/>
                                              <w:sz w:val="18"/>
                                              <w:szCs w:val="18"/>
                                            </w:rPr>
                                            <w:t>4th March from 16:30-19:30</w:t>
                                          </w:r>
                                          <w:r>
                                            <w:rPr>
                                              <w:rFonts w:ascii="Helvetica" w:hAnsi="Helvetica"/>
                                              <w:color w:val="606060"/>
                                              <w:sz w:val="18"/>
                                              <w:szCs w:val="18"/>
                                            </w:rPr>
                                            <w:t xml:space="preserve"> offers online CPD for careers advisors, educators and those who work directly with young people. It will explore the myriad of modern careers available within the professional theatre industry and the varying routes into it - </w:t>
                                          </w:r>
                                          <w:proofErr w:type="gramStart"/>
                                          <w:r>
                                            <w:rPr>
                                              <w:rFonts w:ascii="Helvetica" w:hAnsi="Helvetica"/>
                                              <w:color w:val="606060"/>
                                              <w:sz w:val="18"/>
                                              <w:szCs w:val="18"/>
                                            </w:rPr>
                                            <w:t>in order to</w:t>
                                          </w:r>
                                          <w:proofErr w:type="gramEnd"/>
                                          <w:r>
                                            <w:rPr>
                                              <w:rFonts w:ascii="Helvetica" w:hAnsi="Helvetica"/>
                                              <w:color w:val="606060"/>
                                              <w:sz w:val="18"/>
                                              <w:szCs w:val="18"/>
                                            </w:rPr>
                                            <w:t xml:space="preserve"> offer the best advice and support for your aspiring students, complement careers services in school and deliver informed and dedicated theatre-careers lessons for young people. Tickets cost £10.</w:t>
                                          </w:r>
                                        </w:p>
                                      </w:tc>
                                    </w:tr>
                                  </w:tbl>
                                  <w:p w14:paraId="2F12D992" w14:textId="77777777" w:rsidR="002F0980" w:rsidRDefault="002F0980">
                                    <w:pPr>
                                      <w:rPr>
                                        <w:rFonts w:ascii="Times New Roman" w:eastAsia="Times New Roman" w:hAnsi="Times New Roman" w:cs="Times New Roman"/>
                                        <w:sz w:val="20"/>
                                        <w:szCs w:val="20"/>
                                      </w:rPr>
                                    </w:pPr>
                                  </w:p>
                                </w:tc>
                              </w:tr>
                            </w:tbl>
                            <w:p w14:paraId="623C0102" w14:textId="77777777" w:rsidR="002F0980" w:rsidRDefault="002F0980">
                              <w:pPr>
                                <w:rPr>
                                  <w:rFonts w:ascii="Times New Roman" w:eastAsia="Times New Roman" w:hAnsi="Times New Roman" w:cs="Times New Roman"/>
                                  <w:sz w:val="20"/>
                                  <w:szCs w:val="20"/>
                                </w:rPr>
                              </w:pPr>
                            </w:p>
                          </w:tc>
                        </w:tr>
                      </w:tbl>
                      <w:p w14:paraId="11A3351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3B3F81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8DEB70E" w14:textId="77777777">
                                <w:tc>
                                  <w:tcPr>
                                    <w:tcW w:w="0" w:type="auto"/>
                                    <w:tcBorders>
                                      <w:top w:val="single" w:sz="12" w:space="0" w:color="EAEAEA"/>
                                      <w:left w:val="nil"/>
                                      <w:bottom w:val="nil"/>
                                      <w:right w:val="nil"/>
                                    </w:tcBorders>
                                    <w:vAlign w:val="center"/>
                                    <w:hideMark/>
                                  </w:tcPr>
                                  <w:p w14:paraId="3D38032D" w14:textId="77777777" w:rsidR="002F0980" w:rsidRDefault="002F0980"/>
                                </w:tc>
                              </w:tr>
                            </w:tbl>
                            <w:p w14:paraId="03216889" w14:textId="77777777" w:rsidR="002F0980" w:rsidRDefault="002F0980">
                              <w:pPr>
                                <w:rPr>
                                  <w:rFonts w:ascii="Times New Roman" w:eastAsia="Times New Roman" w:hAnsi="Times New Roman" w:cs="Times New Roman"/>
                                  <w:sz w:val="20"/>
                                  <w:szCs w:val="20"/>
                                </w:rPr>
                              </w:pPr>
                            </w:p>
                          </w:tc>
                        </w:tr>
                      </w:tbl>
                      <w:p w14:paraId="1A410CD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C0B19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7DB77961"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342F4DEB" w14:textId="77777777">
                                      <w:tc>
                                        <w:tcPr>
                                          <w:tcW w:w="0" w:type="auto"/>
                                          <w:hideMark/>
                                        </w:tcPr>
                                        <w:p w14:paraId="4C9611A2" w14:textId="3AE6C6DB" w:rsidR="002F0980" w:rsidRDefault="002F0980">
                                          <w:r>
                                            <w:rPr>
                                              <w:noProof/>
                                              <w:color w:val="0000FF"/>
                                            </w:rPr>
                                            <w:drawing>
                                              <wp:inline distT="0" distB="0" distL="0" distR="0" wp14:anchorId="559BAA2C" wp14:editId="358DDFD9">
                                                <wp:extent cx="1670050" cy="1816100"/>
                                                <wp:effectExtent l="0" t="0" r="6350" b="0"/>
                                                <wp:docPr id="905901659" name="Picture 21" descr="A person holding a scooter&#10;&#10;Description automatically generated">
                                                  <a:hlinkClick xmlns:a="http://schemas.openxmlformats.org/drawingml/2006/main" r:id="rId8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1659" name="Picture 21" descr="A person holding a scooter&#10;&#10;Description automatically generated">
                                                          <a:hlinkClick r:id="rId86" tooltip="&quot;&quot; t "/>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70050" cy="18161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72367784" w14:textId="77777777">
                                      <w:tc>
                                        <w:tcPr>
                                          <w:tcW w:w="0" w:type="auto"/>
                                          <w:hideMark/>
                                        </w:tcPr>
                                        <w:p w14:paraId="15CCF096"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Tech She Can Live Lessons</w:t>
                                          </w:r>
                                          <w:r>
                                            <w:rPr>
                                              <w:rFonts w:ascii="Helvetica" w:hAnsi="Helvetica"/>
                                              <w:color w:val="606060"/>
                                              <w:sz w:val="23"/>
                                              <w:szCs w:val="23"/>
                                            </w:rPr>
                                            <w:br/>
                                          </w:r>
                                          <w:r>
                                            <w:rPr>
                                              <w:rFonts w:ascii="Helvetica" w:hAnsi="Helvetica"/>
                                              <w:color w:val="606060"/>
                                              <w:sz w:val="23"/>
                                              <w:szCs w:val="23"/>
                                            </w:rPr>
                                            <w:br/>
                                          </w:r>
                                          <w:hyperlink r:id="rId88" w:tgtFrame="_blank" w:history="1">
                                            <w:r>
                                              <w:rPr>
                                                <w:rStyle w:val="Hyperlink"/>
                                                <w:color w:val="6DC6DD"/>
                                                <w:sz w:val="21"/>
                                                <w:szCs w:val="21"/>
                                              </w:rPr>
                                              <w:t>https://techshecan.org/live-assemblies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Tech She Can are running two 50 minute live lessons for </w:t>
                                          </w:r>
                                          <w:r>
                                            <w:rPr>
                                              <w:rStyle w:val="Strong"/>
                                              <w:rFonts w:ascii="Helvetica" w:hAnsi="Helvetica"/>
                                              <w:color w:val="606060"/>
                                              <w:sz w:val="18"/>
                                              <w:szCs w:val="18"/>
                                            </w:rPr>
                                            <w:t>students aged 11-14</w:t>
                                          </w:r>
                                          <w:r>
                                            <w:rPr>
                                              <w:rFonts w:ascii="Helvetica" w:hAnsi="Helvetica"/>
                                              <w:color w:val="606060"/>
                                              <w:sz w:val="18"/>
                                              <w:szCs w:val="18"/>
                                            </w:rPr>
                                            <w:t xml:space="preserve"> during National Careers Week, covering tech for sustainable transport (</w:t>
                                          </w:r>
                                          <w:r>
                                            <w:rPr>
                                              <w:rStyle w:val="Strong"/>
                                              <w:rFonts w:ascii="Helvetica" w:hAnsi="Helvetica"/>
                                              <w:color w:val="606060"/>
                                              <w:sz w:val="18"/>
                                              <w:szCs w:val="18"/>
                                            </w:rPr>
                                            <w:t>5th March, 11:00</w:t>
                                          </w:r>
                                          <w:r>
                                            <w:rPr>
                                              <w:rFonts w:ascii="Helvetica" w:hAnsi="Helvetica"/>
                                              <w:color w:val="606060"/>
                                              <w:sz w:val="18"/>
                                              <w:szCs w:val="18"/>
                                            </w:rPr>
                                            <w:t>) and tech for sport (</w:t>
                                          </w:r>
                                          <w:r>
                                            <w:rPr>
                                              <w:rStyle w:val="Strong"/>
                                              <w:rFonts w:ascii="Helvetica" w:hAnsi="Helvetica"/>
                                              <w:color w:val="606060"/>
                                              <w:sz w:val="18"/>
                                              <w:szCs w:val="18"/>
                                            </w:rPr>
                                            <w:t>7th March, 14:00</w:t>
                                          </w:r>
                                          <w:r>
                                            <w:rPr>
                                              <w:rFonts w:ascii="Helvetica" w:hAnsi="Helvetica"/>
                                              <w:color w:val="606060"/>
                                              <w:sz w:val="18"/>
                                              <w:szCs w:val="18"/>
                                            </w:rPr>
                                            <w:t>). </w:t>
                                          </w:r>
                                        </w:p>
                                      </w:tc>
                                    </w:tr>
                                  </w:tbl>
                                  <w:p w14:paraId="2E93F8AB" w14:textId="77777777" w:rsidR="002F0980" w:rsidRDefault="002F0980">
                                    <w:pPr>
                                      <w:rPr>
                                        <w:rFonts w:ascii="Times New Roman" w:eastAsia="Times New Roman" w:hAnsi="Times New Roman" w:cs="Times New Roman"/>
                                        <w:sz w:val="20"/>
                                        <w:szCs w:val="20"/>
                                      </w:rPr>
                                    </w:pPr>
                                  </w:p>
                                </w:tc>
                              </w:tr>
                            </w:tbl>
                            <w:p w14:paraId="02B88676" w14:textId="77777777" w:rsidR="002F0980" w:rsidRDefault="002F0980">
                              <w:pPr>
                                <w:rPr>
                                  <w:rFonts w:ascii="Times New Roman" w:eastAsia="Times New Roman" w:hAnsi="Times New Roman" w:cs="Times New Roman"/>
                                  <w:sz w:val="20"/>
                                  <w:szCs w:val="20"/>
                                </w:rPr>
                              </w:pPr>
                            </w:p>
                          </w:tc>
                        </w:tr>
                      </w:tbl>
                      <w:p w14:paraId="50CC42A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D91861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1BAFD03" w14:textId="77777777">
                                <w:tc>
                                  <w:tcPr>
                                    <w:tcW w:w="0" w:type="auto"/>
                                    <w:tcBorders>
                                      <w:top w:val="single" w:sz="12" w:space="0" w:color="EAEAEA"/>
                                      <w:left w:val="nil"/>
                                      <w:bottom w:val="nil"/>
                                      <w:right w:val="nil"/>
                                    </w:tcBorders>
                                    <w:vAlign w:val="center"/>
                                    <w:hideMark/>
                                  </w:tcPr>
                                  <w:p w14:paraId="47256C5D" w14:textId="77777777" w:rsidR="002F0980" w:rsidRDefault="002F0980"/>
                                </w:tc>
                              </w:tr>
                            </w:tbl>
                            <w:p w14:paraId="7D890BAA" w14:textId="77777777" w:rsidR="002F0980" w:rsidRDefault="002F0980">
                              <w:pPr>
                                <w:rPr>
                                  <w:rFonts w:ascii="Times New Roman" w:eastAsia="Times New Roman" w:hAnsi="Times New Roman" w:cs="Times New Roman"/>
                                  <w:sz w:val="20"/>
                                  <w:szCs w:val="20"/>
                                </w:rPr>
                              </w:pPr>
                            </w:p>
                          </w:tc>
                        </w:tr>
                      </w:tbl>
                      <w:p w14:paraId="22D1677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20FB5B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20E168B4"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69290236" w14:textId="77777777">
                                      <w:tc>
                                        <w:tcPr>
                                          <w:tcW w:w="0" w:type="auto"/>
                                          <w:hideMark/>
                                        </w:tcPr>
                                        <w:p w14:paraId="567BDF0E" w14:textId="3CF21AB1" w:rsidR="002F0980" w:rsidRDefault="002F0980">
                                          <w:r>
                                            <w:rPr>
                                              <w:noProof/>
                                              <w:color w:val="0000FF"/>
                                            </w:rPr>
                                            <w:drawing>
                                              <wp:inline distT="0" distB="0" distL="0" distR="0" wp14:anchorId="4FDC2AD5" wp14:editId="792C5A37">
                                                <wp:extent cx="1670050" cy="2051050"/>
                                                <wp:effectExtent l="0" t="0" r="6350" b="6350"/>
                                                <wp:docPr id="1501282591" name="Picture 20" descr="A screen shot of a cellphone&#10;&#10;Description automatically generated">
                                                  <a:hlinkClick xmlns:a="http://schemas.openxmlformats.org/drawingml/2006/main" r:id="rId8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82591" name="Picture 20" descr="A screen shot of a cellphone&#10;&#10;Description automatically generated">
                                                          <a:hlinkClick r:id="rId89" tooltip="&quot;&quot; t "/>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0050" cy="20510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667C7306" w14:textId="77777777">
                                      <w:tc>
                                        <w:tcPr>
                                          <w:tcW w:w="0" w:type="auto"/>
                                          <w:hideMark/>
                                        </w:tcPr>
                                        <w:p w14:paraId="6546C18F"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Preparing for PD Ofsted</w:t>
                                          </w:r>
                                          <w:r>
                                            <w:rPr>
                                              <w:rFonts w:ascii="Helvetica" w:hAnsi="Helvetica"/>
                                              <w:color w:val="606060"/>
                                              <w:sz w:val="23"/>
                                              <w:szCs w:val="23"/>
                                            </w:rPr>
                                            <w:br/>
                                          </w:r>
                                          <w:r>
                                            <w:rPr>
                                              <w:rFonts w:ascii="Helvetica" w:hAnsi="Helvetica"/>
                                              <w:color w:val="606060"/>
                                              <w:sz w:val="23"/>
                                              <w:szCs w:val="23"/>
                                            </w:rPr>
                                            <w:br/>
                                          </w:r>
                                          <w:hyperlink r:id="rId91" w:tgtFrame="_blank" w:history="1">
                                            <w:r>
                                              <w:rPr>
                                                <w:rStyle w:val="Hyperlink"/>
                                                <w:color w:val="6DC6DD"/>
                                                <w:sz w:val="21"/>
                                                <w:szCs w:val="21"/>
                                              </w:rPr>
                                              <w:t>www.eventbrite.co.uk/e/preparing-for-your-next-pd-ofsted-inspection-tickets-816500644407</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online CPD event on </w:t>
                                          </w:r>
                                          <w:r>
                                            <w:rPr>
                                              <w:rStyle w:val="Strong"/>
                                              <w:rFonts w:ascii="Helvetica" w:hAnsi="Helvetica"/>
                                              <w:color w:val="606060"/>
                                              <w:sz w:val="18"/>
                                              <w:szCs w:val="18"/>
                                            </w:rPr>
                                            <w:t>7th March from 16:00-17:00</w:t>
                                          </w:r>
                                          <w:r>
                                            <w:rPr>
                                              <w:rFonts w:ascii="Helvetica" w:hAnsi="Helvetica"/>
                                              <w:color w:val="606060"/>
                                              <w:sz w:val="18"/>
                                              <w:szCs w:val="18"/>
                                            </w:rPr>
                                            <w:t> will equip you with the knowledge and strategies to ace your next personal development Ofsted inspection. Expert speakers will share practical tips and insights to help you navigate the process.</w:t>
                                          </w:r>
                                        </w:p>
                                      </w:tc>
                                    </w:tr>
                                  </w:tbl>
                                  <w:p w14:paraId="4F55927B" w14:textId="77777777" w:rsidR="002F0980" w:rsidRDefault="002F0980">
                                    <w:pPr>
                                      <w:rPr>
                                        <w:rFonts w:ascii="Times New Roman" w:eastAsia="Times New Roman" w:hAnsi="Times New Roman" w:cs="Times New Roman"/>
                                        <w:sz w:val="20"/>
                                        <w:szCs w:val="20"/>
                                      </w:rPr>
                                    </w:pPr>
                                  </w:p>
                                </w:tc>
                              </w:tr>
                            </w:tbl>
                            <w:p w14:paraId="027A8A13" w14:textId="77777777" w:rsidR="002F0980" w:rsidRDefault="002F0980">
                              <w:pPr>
                                <w:rPr>
                                  <w:rFonts w:ascii="Times New Roman" w:eastAsia="Times New Roman" w:hAnsi="Times New Roman" w:cs="Times New Roman"/>
                                  <w:sz w:val="20"/>
                                  <w:szCs w:val="20"/>
                                </w:rPr>
                              </w:pPr>
                            </w:p>
                          </w:tc>
                        </w:tr>
                      </w:tbl>
                      <w:p w14:paraId="1FBB443E"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C8A4BC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D5397AA" w14:textId="77777777">
                                <w:tc>
                                  <w:tcPr>
                                    <w:tcW w:w="0" w:type="auto"/>
                                    <w:tcBorders>
                                      <w:top w:val="single" w:sz="12" w:space="0" w:color="EAEAEA"/>
                                      <w:left w:val="nil"/>
                                      <w:bottom w:val="nil"/>
                                      <w:right w:val="nil"/>
                                    </w:tcBorders>
                                    <w:vAlign w:val="center"/>
                                    <w:hideMark/>
                                  </w:tcPr>
                                  <w:p w14:paraId="6E35B452" w14:textId="77777777" w:rsidR="002F0980" w:rsidRDefault="002F0980"/>
                                </w:tc>
                              </w:tr>
                            </w:tbl>
                            <w:p w14:paraId="2AEE2190" w14:textId="77777777" w:rsidR="002F0980" w:rsidRDefault="002F0980">
                              <w:pPr>
                                <w:rPr>
                                  <w:rFonts w:ascii="Times New Roman" w:eastAsia="Times New Roman" w:hAnsi="Times New Roman" w:cs="Times New Roman"/>
                                  <w:sz w:val="20"/>
                                  <w:szCs w:val="20"/>
                                </w:rPr>
                              </w:pPr>
                            </w:p>
                          </w:tc>
                        </w:tr>
                      </w:tbl>
                      <w:p w14:paraId="30891F0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38123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1033F9D4"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77D58666" w14:textId="77777777">
                                      <w:tc>
                                        <w:tcPr>
                                          <w:tcW w:w="0" w:type="auto"/>
                                          <w:hideMark/>
                                        </w:tcPr>
                                        <w:p w14:paraId="1778294F" w14:textId="4BC23589" w:rsidR="002F0980" w:rsidRDefault="002F0980">
                                          <w:r>
                                            <w:rPr>
                                              <w:noProof/>
                                              <w:color w:val="0000FF"/>
                                            </w:rPr>
                                            <w:drawing>
                                              <wp:inline distT="0" distB="0" distL="0" distR="0" wp14:anchorId="4C6406D8" wp14:editId="3FAF865B">
                                                <wp:extent cx="1670050" cy="1924050"/>
                                                <wp:effectExtent l="0" t="0" r="6350" b="0"/>
                                                <wp:docPr id="199124794" name="Picture 19" descr="A person sitting at a table&#10;&#10;Description automatically generated">
                                                  <a:hlinkClick xmlns:a="http://schemas.openxmlformats.org/drawingml/2006/main" r:id="rId9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4794" name="Picture 19" descr="A person sitting at a table&#10;&#10;Description automatically generated">
                                                          <a:hlinkClick r:id="rId92" tooltip="&quot;&quot; t "/>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0050" cy="19240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5C544A4F" w14:textId="77777777">
                                      <w:tc>
                                        <w:tcPr>
                                          <w:tcW w:w="0" w:type="auto"/>
                                          <w:hideMark/>
                                        </w:tcPr>
                                        <w:p w14:paraId="5591FAED"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Impress in Applications Webinar</w:t>
                                          </w:r>
                                          <w:r>
                                            <w:rPr>
                                              <w:rFonts w:ascii="Helvetica" w:hAnsi="Helvetica"/>
                                              <w:color w:val="606060"/>
                                              <w:sz w:val="23"/>
                                              <w:szCs w:val="23"/>
                                            </w:rPr>
                                            <w:br/>
                                          </w:r>
                                          <w:r>
                                            <w:rPr>
                                              <w:rFonts w:ascii="Helvetica" w:hAnsi="Helvetica"/>
                                              <w:color w:val="606060"/>
                                              <w:sz w:val="23"/>
                                              <w:szCs w:val="23"/>
                                            </w:rPr>
                                            <w:br/>
                                          </w:r>
                                          <w:hyperlink r:id="rId94" w:tgtFrame="_blank" w:history="1">
                                            <w:r>
                                              <w:rPr>
                                                <w:rStyle w:val="Hyperlink"/>
                                                <w:color w:val="6DC6DD"/>
                                                <w:sz w:val="21"/>
                                                <w:szCs w:val="21"/>
                                              </w:rPr>
                                              <w:t>https://amazingapprenticeships.com/event/ask-webinar-how-to-impress-in-the-application-process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In this ASK webinar on </w:t>
                                          </w:r>
                                          <w:r>
                                            <w:rPr>
                                              <w:rStyle w:val="Strong"/>
                                              <w:rFonts w:ascii="Helvetica" w:hAnsi="Helvetica"/>
                                              <w:color w:val="606060"/>
                                              <w:sz w:val="18"/>
                                              <w:szCs w:val="18"/>
                                            </w:rPr>
                                            <w:t>21st March at 15:30</w:t>
                                          </w:r>
                                          <w:r>
                                            <w:rPr>
                                              <w:rFonts w:ascii="Helvetica" w:hAnsi="Helvetica"/>
                                              <w:color w:val="606060"/>
                                              <w:sz w:val="18"/>
                                              <w:szCs w:val="18"/>
                                            </w:rPr>
                                            <w:t>, you will hear some top tips from current apprentices and apprentice employers and hear directly about the best ways to impress in the apprenticeship recruitment process.</w:t>
                                          </w:r>
                                        </w:p>
                                      </w:tc>
                                    </w:tr>
                                  </w:tbl>
                                  <w:p w14:paraId="28B3AE57" w14:textId="77777777" w:rsidR="002F0980" w:rsidRDefault="002F0980">
                                    <w:pPr>
                                      <w:rPr>
                                        <w:rFonts w:ascii="Times New Roman" w:eastAsia="Times New Roman" w:hAnsi="Times New Roman" w:cs="Times New Roman"/>
                                        <w:sz w:val="20"/>
                                        <w:szCs w:val="20"/>
                                      </w:rPr>
                                    </w:pPr>
                                  </w:p>
                                </w:tc>
                              </w:tr>
                            </w:tbl>
                            <w:p w14:paraId="3503F2AA" w14:textId="77777777" w:rsidR="002F0980" w:rsidRDefault="002F0980">
                              <w:pPr>
                                <w:rPr>
                                  <w:rFonts w:ascii="Times New Roman" w:eastAsia="Times New Roman" w:hAnsi="Times New Roman" w:cs="Times New Roman"/>
                                  <w:sz w:val="20"/>
                                  <w:szCs w:val="20"/>
                                </w:rPr>
                              </w:pPr>
                            </w:p>
                          </w:tc>
                        </w:tr>
                      </w:tbl>
                      <w:p w14:paraId="3C3C954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7D7C45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536B0C5" w14:textId="77777777">
                                <w:tc>
                                  <w:tcPr>
                                    <w:tcW w:w="0" w:type="auto"/>
                                    <w:tcBorders>
                                      <w:top w:val="single" w:sz="12" w:space="0" w:color="EAEAEA"/>
                                      <w:left w:val="nil"/>
                                      <w:bottom w:val="nil"/>
                                      <w:right w:val="nil"/>
                                    </w:tcBorders>
                                    <w:vAlign w:val="center"/>
                                    <w:hideMark/>
                                  </w:tcPr>
                                  <w:p w14:paraId="7B36ED33" w14:textId="77777777" w:rsidR="002F0980" w:rsidRDefault="002F0980"/>
                                </w:tc>
                              </w:tr>
                            </w:tbl>
                            <w:p w14:paraId="1E283722" w14:textId="77777777" w:rsidR="002F0980" w:rsidRDefault="002F0980">
                              <w:pPr>
                                <w:rPr>
                                  <w:rFonts w:ascii="Times New Roman" w:eastAsia="Times New Roman" w:hAnsi="Times New Roman" w:cs="Times New Roman"/>
                                  <w:sz w:val="20"/>
                                  <w:szCs w:val="20"/>
                                </w:rPr>
                              </w:pPr>
                            </w:p>
                          </w:tc>
                        </w:tr>
                      </w:tbl>
                      <w:p w14:paraId="7B94A8F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28672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390C178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749F670C" w14:textId="77777777">
                                      <w:tc>
                                        <w:tcPr>
                                          <w:tcW w:w="0" w:type="auto"/>
                                          <w:tcMar>
                                            <w:top w:w="0" w:type="dxa"/>
                                            <w:left w:w="270" w:type="dxa"/>
                                            <w:bottom w:w="135" w:type="dxa"/>
                                            <w:right w:w="270" w:type="dxa"/>
                                          </w:tcMar>
                                          <w:hideMark/>
                                        </w:tcPr>
                                        <w:p w14:paraId="112286F0"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Resources</w:t>
                                          </w:r>
                                          <w:r>
                                            <w:rPr>
                                              <w:rFonts w:ascii="Helvetica" w:hAnsi="Helvetica"/>
                                              <w:color w:val="606060"/>
                                              <w:sz w:val="23"/>
                                              <w:szCs w:val="23"/>
                                            </w:rPr>
                                            <w:t xml:space="preserve"> </w:t>
                                          </w:r>
                                        </w:p>
                                      </w:tc>
                                    </w:tr>
                                  </w:tbl>
                                  <w:p w14:paraId="22412A9A" w14:textId="77777777" w:rsidR="002F0980" w:rsidRDefault="002F0980">
                                    <w:pPr>
                                      <w:rPr>
                                        <w:rFonts w:ascii="Times New Roman" w:eastAsia="Times New Roman" w:hAnsi="Times New Roman" w:cs="Times New Roman"/>
                                        <w:sz w:val="20"/>
                                        <w:szCs w:val="20"/>
                                      </w:rPr>
                                    </w:pPr>
                                  </w:p>
                                </w:tc>
                              </w:tr>
                            </w:tbl>
                            <w:p w14:paraId="1FEEAD98" w14:textId="77777777" w:rsidR="002F0980" w:rsidRDefault="002F0980">
                              <w:pPr>
                                <w:rPr>
                                  <w:rFonts w:ascii="Times New Roman" w:eastAsia="Times New Roman" w:hAnsi="Times New Roman" w:cs="Times New Roman"/>
                                  <w:sz w:val="20"/>
                                  <w:szCs w:val="20"/>
                                </w:rPr>
                              </w:pPr>
                            </w:p>
                          </w:tc>
                        </w:tr>
                      </w:tbl>
                      <w:p w14:paraId="1AD4B0D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05E048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2ED2067" w14:textId="77777777">
                                <w:tc>
                                  <w:tcPr>
                                    <w:tcW w:w="0" w:type="auto"/>
                                    <w:tcBorders>
                                      <w:top w:val="single" w:sz="12" w:space="0" w:color="EAEAEA"/>
                                      <w:left w:val="nil"/>
                                      <w:bottom w:val="nil"/>
                                      <w:right w:val="nil"/>
                                    </w:tcBorders>
                                    <w:vAlign w:val="center"/>
                                    <w:hideMark/>
                                  </w:tcPr>
                                  <w:p w14:paraId="6C909D3D" w14:textId="77777777" w:rsidR="002F0980" w:rsidRDefault="002F0980"/>
                                </w:tc>
                              </w:tr>
                            </w:tbl>
                            <w:p w14:paraId="5E00D0FB" w14:textId="77777777" w:rsidR="002F0980" w:rsidRDefault="002F0980">
                              <w:pPr>
                                <w:rPr>
                                  <w:rFonts w:ascii="Times New Roman" w:eastAsia="Times New Roman" w:hAnsi="Times New Roman" w:cs="Times New Roman"/>
                                  <w:sz w:val="20"/>
                                  <w:szCs w:val="20"/>
                                </w:rPr>
                              </w:pPr>
                            </w:p>
                          </w:tc>
                        </w:tr>
                      </w:tbl>
                      <w:p w14:paraId="11E17E2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0078AD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2BAEBFDB"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110CB476" w14:textId="77777777">
                                      <w:tc>
                                        <w:tcPr>
                                          <w:tcW w:w="0" w:type="auto"/>
                                          <w:hideMark/>
                                        </w:tcPr>
                                        <w:p w14:paraId="12B0507E" w14:textId="442F6D83" w:rsidR="002F0980" w:rsidRDefault="002F0980">
                                          <w:r>
                                            <w:rPr>
                                              <w:noProof/>
                                              <w:color w:val="0000FF"/>
                                            </w:rPr>
                                            <w:drawing>
                                              <wp:inline distT="0" distB="0" distL="0" distR="0" wp14:anchorId="346761AA" wp14:editId="72351325">
                                                <wp:extent cx="1670050" cy="1809750"/>
                                                <wp:effectExtent l="0" t="0" r="6350" b="0"/>
                                                <wp:docPr id="855124714" name="Picture 18" descr="A blue and green square with text&#10;&#10;Description automatically generated">
                                                  <a:hlinkClick xmlns:a="http://schemas.openxmlformats.org/drawingml/2006/main" r:id="rId9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24714" name="Picture 18" descr="A blue and green square with text&#10;&#10;Description automatically generated">
                                                          <a:hlinkClick r:id="rId95" tooltip="&quot;&quot; t "/>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0050" cy="18097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0B5883EF" w14:textId="77777777">
                                      <w:tc>
                                        <w:tcPr>
                                          <w:tcW w:w="0" w:type="auto"/>
                                          <w:hideMark/>
                                        </w:tcPr>
                                        <w:p w14:paraId="2F73DFAC"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National Careers Week Resources</w:t>
                                          </w:r>
                                          <w:r>
                                            <w:rPr>
                                              <w:rFonts w:ascii="Helvetica" w:hAnsi="Helvetica"/>
                                              <w:color w:val="606060"/>
                                              <w:sz w:val="23"/>
                                              <w:szCs w:val="23"/>
                                            </w:rPr>
                                            <w:br/>
                                          </w:r>
                                          <w:r>
                                            <w:rPr>
                                              <w:rFonts w:ascii="Helvetica" w:hAnsi="Helvetica"/>
                                              <w:color w:val="606060"/>
                                              <w:sz w:val="23"/>
                                              <w:szCs w:val="23"/>
                                            </w:rPr>
                                            <w:br/>
                                          </w:r>
                                          <w:hyperlink r:id="rId97" w:tgtFrame="_blank" w:history="1">
                                            <w:r>
                                              <w:rPr>
                                                <w:rStyle w:val="Hyperlink"/>
                                                <w:color w:val="6DC6DD"/>
                                                <w:sz w:val="21"/>
                                                <w:szCs w:val="21"/>
                                              </w:rPr>
                                              <w:t>https://ncw2020.co.uk/booklets-guides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Download this interactive pdf that provides easy access to all the best National Careers Week resources from NCW and their partners. You can also download a </w:t>
                                          </w:r>
                                          <w:proofErr w:type="spellStart"/>
                                          <w:r>
                                            <w:rPr>
                                              <w:rFonts w:ascii="Helvetica" w:hAnsi="Helvetica"/>
                                              <w:color w:val="606060"/>
                                              <w:sz w:val="18"/>
                                              <w:szCs w:val="18"/>
                                            </w:rPr>
                                            <w:t>parents</w:t>
                                          </w:r>
                                          <w:proofErr w:type="spellEnd"/>
                                          <w:r>
                                            <w:rPr>
                                              <w:rFonts w:ascii="Helvetica" w:hAnsi="Helvetica"/>
                                              <w:color w:val="606060"/>
                                              <w:sz w:val="18"/>
                                              <w:szCs w:val="18"/>
                                            </w:rPr>
                                            <w:t xml:space="preserve"> guide to National Careers Week.</w:t>
                                          </w:r>
                                        </w:p>
                                      </w:tc>
                                    </w:tr>
                                  </w:tbl>
                                  <w:p w14:paraId="5DCA0F03" w14:textId="77777777" w:rsidR="002F0980" w:rsidRDefault="002F0980">
                                    <w:pPr>
                                      <w:rPr>
                                        <w:rFonts w:ascii="Times New Roman" w:eastAsia="Times New Roman" w:hAnsi="Times New Roman" w:cs="Times New Roman"/>
                                        <w:sz w:val="20"/>
                                        <w:szCs w:val="20"/>
                                      </w:rPr>
                                    </w:pPr>
                                  </w:p>
                                </w:tc>
                              </w:tr>
                            </w:tbl>
                            <w:p w14:paraId="6A02FF43" w14:textId="77777777" w:rsidR="002F0980" w:rsidRDefault="002F0980">
                              <w:pPr>
                                <w:rPr>
                                  <w:rFonts w:ascii="Times New Roman" w:eastAsia="Times New Roman" w:hAnsi="Times New Roman" w:cs="Times New Roman"/>
                                  <w:sz w:val="20"/>
                                  <w:szCs w:val="20"/>
                                </w:rPr>
                              </w:pPr>
                            </w:p>
                          </w:tc>
                        </w:tr>
                      </w:tbl>
                      <w:p w14:paraId="0C669B0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670B10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C74296F" w14:textId="77777777">
                                <w:tc>
                                  <w:tcPr>
                                    <w:tcW w:w="0" w:type="auto"/>
                                    <w:tcBorders>
                                      <w:top w:val="single" w:sz="12" w:space="0" w:color="EAEAEA"/>
                                      <w:left w:val="nil"/>
                                      <w:bottom w:val="nil"/>
                                      <w:right w:val="nil"/>
                                    </w:tcBorders>
                                    <w:vAlign w:val="center"/>
                                    <w:hideMark/>
                                  </w:tcPr>
                                  <w:p w14:paraId="5756EAA2" w14:textId="77777777" w:rsidR="002F0980" w:rsidRDefault="002F0980"/>
                                </w:tc>
                              </w:tr>
                            </w:tbl>
                            <w:p w14:paraId="4F666655" w14:textId="77777777" w:rsidR="002F0980" w:rsidRDefault="002F0980">
                              <w:pPr>
                                <w:rPr>
                                  <w:rFonts w:ascii="Times New Roman" w:eastAsia="Times New Roman" w:hAnsi="Times New Roman" w:cs="Times New Roman"/>
                                  <w:sz w:val="20"/>
                                  <w:szCs w:val="20"/>
                                </w:rPr>
                              </w:pPr>
                            </w:p>
                          </w:tc>
                        </w:tr>
                      </w:tbl>
                      <w:p w14:paraId="4C43634E"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3A3007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2E0D3FE4"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179B9473" w14:textId="77777777">
                                      <w:tc>
                                        <w:tcPr>
                                          <w:tcW w:w="0" w:type="auto"/>
                                          <w:hideMark/>
                                        </w:tcPr>
                                        <w:p w14:paraId="50458F69" w14:textId="2019A9C1" w:rsidR="002F0980" w:rsidRDefault="002F0980">
                                          <w:r>
                                            <w:rPr>
                                              <w:noProof/>
                                              <w:color w:val="0000FF"/>
                                            </w:rPr>
                                            <w:drawing>
                                              <wp:inline distT="0" distB="0" distL="0" distR="0" wp14:anchorId="7D1A7E63" wp14:editId="4FD9D109">
                                                <wp:extent cx="1670050" cy="2336800"/>
                                                <wp:effectExtent l="0" t="0" r="6350" b="6350"/>
                                                <wp:docPr id="1932937860" name="Picture 17" descr="A blue background with white text&#10;&#10;Description automatically generated">
                                                  <a:hlinkClick xmlns:a="http://schemas.openxmlformats.org/drawingml/2006/main" r:id="rId9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7860" name="Picture 17" descr="A blue background with white text&#10;&#10;Description automatically generated">
                                                          <a:hlinkClick r:id="rId98" tooltip="&quot;&quot; t "/>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70050" cy="23368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3B2E7001" w14:textId="77777777">
                                      <w:tc>
                                        <w:tcPr>
                                          <w:tcW w:w="0" w:type="auto"/>
                                          <w:hideMark/>
                                        </w:tcPr>
                                        <w:p w14:paraId="469AC96F"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Employability Checklist</w:t>
                                          </w:r>
                                          <w:r>
                                            <w:rPr>
                                              <w:rFonts w:ascii="Helvetica" w:hAnsi="Helvetica"/>
                                              <w:color w:val="606060"/>
                                              <w:sz w:val="23"/>
                                              <w:szCs w:val="23"/>
                                            </w:rPr>
                                            <w:br/>
                                          </w:r>
                                          <w:r>
                                            <w:rPr>
                                              <w:rFonts w:ascii="Helvetica" w:hAnsi="Helvetica"/>
                                              <w:color w:val="606060"/>
                                              <w:sz w:val="23"/>
                                              <w:szCs w:val="23"/>
                                            </w:rPr>
                                            <w:br/>
                                          </w:r>
                                          <w:hyperlink r:id="rId100" w:tgtFrame="_blank" w:history="1">
                                            <w:r>
                                              <w:rPr>
                                                <w:rStyle w:val="Hyperlink"/>
                                                <w:color w:val="6DC6DD"/>
                                                <w:sz w:val="21"/>
                                                <w:szCs w:val="21"/>
                                              </w:rPr>
                                              <w:t>https://wordsforlife.org.uk/zone-in/activities/make-sure-you-are-employment-ready-with-our-employability-checklist</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Words for Life have created an employability checklist with some top tips for things that students can do to help them get ready for employment, such as listen to a careers podcast, research online volunteering opportunities, update their CV and host a mock interview with a friend. </w:t>
                                          </w:r>
                                        </w:p>
                                      </w:tc>
                                    </w:tr>
                                  </w:tbl>
                                  <w:p w14:paraId="7F8BB78B" w14:textId="77777777" w:rsidR="002F0980" w:rsidRDefault="002F0980">
                                    <w:pPr>
                                      <w:rPr>
                                        <w:rFonts w:ascii="Times New Roman" w:eastAsia="Times New Roman" w:hAnsi="Times New Roman" w:cs="Times New Roman"/>
                                        <w:sz w:val="20"/>
                                        <w:szCs w:val="20"/>
                                      </w:rPr>
                                    </w:pPr>
                                  </w:p>
                                </w:tc>
                              </w:tr>
                            </w:tbl>
                            <w:p w14:paraId="4D58D2FD" w14:textId="77777777" w:rsidR="002F0980" w:rsidRDefault="002F0980">
                              <w:pPr>
                                <w:rPr>
                                  <w:rFonts w:ascii="Times New Roman" w:eastAsia="Times New Roman" w:hAnsi="Times New Roman" w:cs="Times New Roman"/>
                                  <w:sz w:val="20"/>
                                  <w:szCs w:val="20"/>
                                </w:rPr>
                              </w:pPr>
                            </w:p>
                          </w:tc>
                        </w:tr>
                      </w:tbl>
                      <w:p w14:paraId="7F56874F"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3346D5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8970C76" w14:textId="77777777">
                                <w:tc>
                                  <w:tcPr>
                                    <w:tcW w:w="0" w:type="auto"/>
                                    <w:tcBorders>
                                      <w:top w:val="single" w:sz="12" w:space="0" w:color="EAEAEA"/>
                                      <w:left w:val="nil"/>
                                      <w:bottom w:val="nil"/>
                                      <w:right w:val="nil"/>
                                    </w:tcBorders>
                                    <w:vAlign w:val="center"/>
                                    <w:hideMark/>
                                  </w:tcPr>
                                  <w:p w14:paraId="3591E1FA" w14:textId="77777777" w:rsidR="002F0980" w:rsidRDefault="002F0980"/>
                                </w:tc>
                              </w:tr>
                            </w:tbl>
                            <w:p w14:paraId="15C5E023" w14:textId="77777777" w:rsidR="002F0980" w:rsidRDefault="002F0980">
                              <w:pPr>
                                <w:rPr>
                                  <w:rFonts w:ascii="Times New Roman" w:eastAsia="Times New Roman" w:hAnsi="Times New Roman" w:cs="Times New Roman"/>
                                  <w:sz w:val="20"/>
                                  <w:szCs w:val="20"/>
                                </w:rPr>
                              </w:pPr>
                            </w:p>
                          </w:tc>
                        </w:tr>
                      </w:tbl>
                      <w:p w14:paraId="6D5284A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D4BBC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EE3736C"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5AB58808" w14:textId="77777777">
                                      <w:tc>
                                        <w:tcPr>
                                          <w:tcW w:w="0" w:type="auto"/>
                                          <w:hideMark/>
                                        </w:tcPr>
                                        <w:p w14:paraId="11B7FEC5" w14:textId="23FA0F8F" w:rsidR="002F0980" w:rsidRDefault="002F0980">
                                          <w:r>
                                            <w:rPr>
                                              <w:noProof/>
                                              <w:color w:val="0000FF"/>
                                            </w:rPr>
                                            <w:lastRenderedPageBreak/>
                                            <w:drawing>
                                              <wp:inline distT="0" distB="0" distL="0" distR="0" wp14:anchorId="7C6F8EAD" wp14:editId="2804811C">
                                                <wp:extent cx="1670050" cy="1581150"/>
                                                <wp:effectExtent l="0" t="0" r="6350" b="0"/>
                                                <wp:docPr id="1399760329" name="Picture 16" descr="A close-up of a cv&#10;&#10;Description automatically generated">
                                                  <a:hlinkClick xmlns:a="http://schemas.openxmlformats.org/drawingml/2006/main" r:id="rId10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60329" name="Picture 16" descr="A close-up of a cv&#10;&#10;Description automatically generated">
                                                          <a:hlinkClick r:id="rId101" tooltip="&quot;&quot; t "/>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70050" cy="15811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3E570E64" w14:textId="77777777">
                                      <w:tc>
                                        <w:tcPr>
                                          <w:tcW w:w="0" w:type="auto"/>
                                          <w:hideMark/>
                                        </w:tcPr>
                                        <w:p w14:paraId="01308B27"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Write a CV SEND Activity</w:t>
                                          </w:r>
                                          <w:r>
                                            <w:rPr>
                                              <w:rFonts w:ascii="Helvetica" w:hAnsi="Helvetica"/>
                                              <w:color w:val="606060"/>
                                              <w:sz w:val="23"/>
                                              <w:szCs w:val="23"/>
                                            </w:rPr>
                                            <w:br/>
                                          </w:r>
                                          <w:r>
                                            <w:rPr>
                                              <w:rFonts w:ascii="Helvetica" w:hAnsi="Helvetica"/>
                                              <w:color w:val="606060"/>
                                              <w:sz w:val="23"/>
                                              <w:szCs w:val="23"/>
                                            </w:rPr>
                                            <w:br/>
                                          </w:r>
                                          <w:hyperlink r:id="rId103" w:tgtFrame="_blank" w:history="1">
                                            <w:r>
                                              <w:rPr>
                                                <w:rStyle w:val="Hyperlink"/>
                                                <w:color w:val="6DC6DD"/>
                                                <w:sz w:val="21"/>
                                                <w:szCs w:val="21"/>
                                              </w:rPr>
                                              <w:t>Link to the resource</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resource has been created by the CEC and Worcestershire LEP. It is an 8-step guide designed for </w:t>
                                          </w:r>
                                          <w:proofErr w:type="spellStart"/>
                                          <w:r>
                                            <w:rPr>
                                              <w:rFonts w:ascii="Helvetica" w:hAnsi="Helvetica"/>
                                              <w:color w:val="606060"/>
                                              <w:sz w:val="18"/>
                                              <w:szCs w:val="18"/>
                                            </w:rPr>
                                            <w:t>studemts</w:t>
                                          </w:r>
                                          <w:proofErr w:type="spellEnd"/>
                                          <w:r>
                                            <w:rPr>
                                              <w:rFonts w:ascii="Helvetica" w:hAnsi="Helvetica"/>
                                              <w:color w:val="606060"/>
                                              <w:sz w:val="18"/>
                                              <w:szCs w:val="18"/>
                                            </w:rPr>
                                            <w:t xml:space="preserve"> with SEND on what a CV is and how to write one. </w:t>
                                          </w:r>
                                        </w:p>
                                      </w:tc>
                                    </w:tr>
                                  </w:tbl>
                                  <w:p w14:paraId="2CCFE726" w14:textId="77777777" w:rsidR="002F0980" w:rsidRDefault="002F0980">
                                    <w:pPr>
                                      <w:rPr>
                                        <w:rFonts w:ascii="Times New Roman" w:eastAsia="Times New Roman" w:hAnsi="Times New Roman" w:cs="Times New Roman"/>
                                        <w:sz w:val="20"/>
                                        <w:szCs w:val="20"/>
                                      </w:rPr>
                                    </w:pPr>
                                  </w:p>
                                </w:tc>
                              </w:tr>
                            </w:tbl>
                            <w:p w14:paraId="36CFCF2D" w14:textId="77777777" w:rsidR="002F0980" w:rsidRDefault="002F0980">
                              <w:pPr>
                                <w:rPr>
                                  <w:rFonts w:ascii="Times New Roman" w:eastAsia="Times New Roman" w:hAnsi="Times New Roman" w:cs="Times New Roman"/>
                                  <w:sz w:val="20"/>
                                  <w:szCs w:val="20"/>
                                </w:rPr>
                              </w:pPr>
                            </w:p>
                          </w:tc>
                        </w:tr>
                      </w:tbl>
                      <w:p w14:paraId="3D7CFC1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816A81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10ABAC9" w14:textId="77777777">
                                <w:tc>
                                  <w:tcPr>
                                    <w:tcW w:w="0" w:type="auto"/>
                                    <w:tcBorders>
                                      <w:top w:val="single" w:sz="12" w:space="0" w:color="EAEAEA"/>
                                      <w:left w:val="nil"/>
                                      <w:bottom w:val="nil"/>
                                      <w:right w:val="nil"/>
                                    </w:tcBorders>
                                    <w:vAlign w:val="center"/>
                                    <w:hideMark/>
                                  </w:tcPr>
                                  <w:p w14:paraId="7EE06189" w14:textId="77777777" w:rsidR="002F0980" w:rsidRDefault="002F0980"/>
                                </w:tc>
                              </w:tr>
                            </w:tbl>
                            <w:p w14:paraId="13AC67CC" w14:textId="77777777" w:rsidR="002F0980" w:rsidRDefault="002F0980">
                              <w:pPr>
                                <w:rPr>
                                  <w:rFonts w:ascii="Times New Roman" w:eastAsia="Times New Roman" w:hAnsi="Times New Roman" w:cs="Times New Roman"/>
                                  <w:sz w:val="20"/>
                                  <w:szCs w:val="20"/>
                                </w:rPr>
                              </w:pPr>
                            </w:p>
                          </w:tc>
                        </w:tr>
                      </w:tbl>
                      <w:p w14:paraId="783C764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433FCA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483F890"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06C065C6" w14:textId="77777777">
                                      <w:tc>
                                        <w:tcPr>
                                          <w:tcW w:w="0" w:type="auto"/>
                                          <w:hideMark/>
                                        </w:tcPr>
                                        <w:p w14:paraId="42926F30" w14:textId="25F18593" w:rsidR="002F0980" w:rsidRDefault="002F0980">
                                          <w:r>
                                            <w:rPr>
                                              <w:noProof/>
                                              <w:color w:val="0000FF"/>
                                            </w:rPr>
                                            <w:drawing>
                                              <wp:inline distT="0" distB="0" distL="0" distR="0" wp14:anchorId="5EC186A5" wp14:editId="78532021">
                                                <wp:extent cx="1670050" cy="1752600"/>
                                                <wp:effectExtent l="0" t="0" r="6350" b="0"/>
                                                <wp:docPr id="752965441" name="Picture 15" descr="A screenshot of a video game&#10;&#10;Description automatically generated">
                                                  <a:hlinkClick xmlns:a="http://schemas.openxmlformats.org/drawingml/2006/main" r:id="rId10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65441" name="Picture 15" descr="A screenshot of a video game&#10;&#10;Description automatically generated">
                                                          <a:hlinkClick r:id="rId104" tooltip="&quot;&quot; t "/>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70050" cy="17526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75F35AAF" w14:textId="77777777">
                                      <w:tc>
                                        <w:tcPr>
                                          <w:tcW w:w="0" w:type="auto"/>
                                          <w:hideMark/>
                                        </w:tcPr>
                                        <w:p w14:paraId="1E0D0E89"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 xml:space="preserve">IMI </w:t>
                                          </w:r>
                                          <w:proofErr w:type="spellStart"/>
                                          <w:r>
                                            <w:rPr>
                                              <w:rStyle w:val="Strong"/>
                                              <w:rFonts w:ascii="Helvetica" w:hAnsi="Helvetica"/>
                                              <w:color w:val="299D8F"/>
                                              <w:sz w:val="27"/>
                                              <w:szCs w:val="27"/>
                                            </w:rPr>
                                            <w:t>Autocity</w:t>
                                          </w:r>
                                          <w:proofErr w:type="spellEnd"/>
                                          <w:r>
                                            <w:rPr>
                                              <w:rFonts w:ascii="Helvetica" w:hAnsi="Helvetica"/>
                                              <w:color w:val="606060"/>
                                              <w:sz w:val="23"/>
                                              <w:szCs w:val="23"/>
                                            </w:rPr>
                                            <w:br/>
                                          </w:r>
                                          <w:r>
                                            <w:rPr>
                                              <w:rFonts w:ascii="Helvetica" w:hAnsi="Helvetica"/>
                                              <w:color w:val="606060"/>
                                              <w:sz w:val="23"/>
                                              <w:szCs w:val="23"/>
                                            </w:rPr>
                                            <w:br/>
                                          </w:r>
                                          <w:hyperlink r:id="rId106" w:tgtFrame="_blank" w:history="1">
                                            <w:r>
                                              <w:rPr>
                                                <w:rStyle w:val="Hyperlink"/>
                                                <w:color w:val="6DC6DD"/>
                                                <w:sz w:val="21"/>
                                                <w:szCs w:val="21"/>
                                              </w:rPr>
                                              <w:t>www.autocity.org.uk</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IMI </w:t>
                                          </w:r>
                                          <w:proofErr w:type="spellStart"/>
                                          <w:r>
                                            <w:rPr>
                                              <w:rFonts w:ascii="Helvetica" w:hAnsi="Helvetica"/>
                                              <w:color w:val="606060"/>
                                              <w:sz w:val="18"/>
                                              <w:szCs w:val="18"/>
                                            </w:rPr>
                                            <w:t>Autocity</w:t>
                                          </w:r>
                                          <w:proofErr w:type="spellEnd"/>
                                          <w:r>
                                            <w:rPr>
                                              <w:rFonts w:ascii="Helvetica" w:hAnsi="Helvetica"/>
                                              <w:color w:val="606060"/>
                                              <w:sz w:val="18"/>
                                              <w:szCs w:val="18"/>
                                            </w:rPr>
                                            <w:t xml:space="preserve"> from the Institute of the Motor Industry is the one-stop-shop for careers information and advice on careers in the automotive sector. With over 200 careers in the industry, this is a great place for students to start exploring their options.</w:t>
                                          </w:r>
                                        </w:p>
                                      </w:tc>
                                    </w:tr>
                                  </w:tbl>
                                  <w:p w14:paraId="13EADF44" w14:textId="77777777" w:rsidR="002F0980" w:rsidRDefault="002F0980">
                                    <w:pPr>
                                      <w:rPr>
                                        <w:rFonts w:ascii="Times New Roman" w:eastAsia="Times New Roman" w:hAnsi="Times New Roman" w:cs="Times New Roman"/>
                                        <w:sz w:val="20"/>
                                        <w:szCs w:val="20"/>
                                      </w:rPr>
                                    </w:pPr>
                                  </w:p>
                                </w:tc>
                              </w:tr>
                            </w:tbl>
                            <w:p w14:paraId="45E38361" w14:textId="77777777" w:rsidR="002F0980" w:rsidRDefault="002F0980">
                              <w:pPr>
                                <w:rPr>
                                  <w:rFonts w:ascii="Times New Roman" w:eastAsia="Times New Roman" w:hAnsi="Times New Roman" w:cs="Times New Roman"/>
                                  <w:sz w:val="20"/>
                                  <w:szCs w:val="20"/>
                                </w:rPr>
                              </w:pPr>
                            </w:p>
                          </w:tc>
                        </w:tr>
                      </w:tbl>
                      <w:p w14:paraId="196F5E8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84E0C5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452F64E3" w14:textId="77777777">
                                <w:tc>
                                  <w:tcPr>
                                    <w:tcW w:w="0" w:type="auto"/>
                                    <w:tcBorders>
                                      <w:top w:val="single" w:sz="12" w:space="0" w:color="EAEAEA"/>
                                      <w:left w:val="nil"/>
                                      <w:bottom w:val="nil"/>
                                      <w:right w:val="nil"/>
                                    </w:tcBorders>
                                    <w:vAlign w:val="center"/>
                                    <w:hideMark/>
                                  </w:tcPr>
                                  <w:p w14:paraId="608ABADC" w14:textId="77777777" w:rsidR="002F0980" w:rsidRDefault="002F0980"/>
                                </w:tc>
                              </w:tr>
                            </w:tbl>
                            <w:p w14:paraId="463E1F92" w14:textId="77777777" w:rsidR="002F0980" w:rsidRDefault="002F0980">
                              <w:pPr>
                                <w:rPr>
                                  <w:rFonts w:ascii="Times New Roman" w:eastAsia="Times New Roman" w:hAnsi="Times New Roman" w:cs="Times New Roman"/>
                                  <w:sz w:val="20"/>
                                  <w:szCs w:val="20"/>
                                </w:rPr>
                              </w:pPr>
                            </w:p>
                          </w:tc>
                        </w:tr>
                      </w:tbl>
                      <w:p w14:paraId="453C397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E110B4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39FFCE06"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47067021" w14:textId="77777777">
                                      <w:tc>
                                        <w:tcPr>
                                          <w:tcW w:w="0" w:type="auto"/>
                                          <w:hideMark/>
                                        </w:tcPr>
                                        <w:p w14:paraId="3274D46F" w14:textId="57D3092B" w:rsidR="002F0980" w:rsidRDefault="002F0980">
                                          <w:r>
                                            <w:rPr>
                                              <w:noProof/>
                                              <w:color w:val="0000FF"/>
                                            </w:rPr>
                                            <w:drawing>
                                              <wp:inline distT="0" distB="0" distL="0" distR="0" wp14:anchorId="41575543" wp14:editId="23002689">
                                                <wp:extent cx="1670050" cy="1689100"/>
                                                <wp:effectExtent l="0" t="0" r="6350" b="6350"/>
                                                <wp:docPr id="1593298216" name="Picture 14" descr="A person smiling for a podcast&#10;&#10;Description automatically generated">
                                                  <a:hlinkClick xmlns:a="http://schemas.openxmlformats.org/drawingml/2006/main" r:id="rId10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98216" name="Picture 14" descr="A person smiling for a podcast&#10;&#10;Description automatically generated">
                                                          <a:hlinkClick r:id="rId107" tooltip="&quot;&quot; t "/>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70050" cy="16891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2907AB40" w14:textId="77777777">
                                      <w:tc>
                                        <w:tcPr>
                                          <w:tcW w:w="0" w:type="auto"/>
                                          <w:hideMark/>
                                        </w:tcPr>
                                        <w:p w14:paraId="5D08789B"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BBC Bitesize Podcast</w:t>
                                          </w:r>
                                          <w:r>
                                            <w:rPr>
                                              <w:rFonts w:ascii="Helvetica" w:hAnsi="Helvetica"/>
                                              <w:color w:val="606060"/>
                                              <w:sz w:val="23"/>
                                              <w:szCs w:val="23"/>
                                            </w:rPr>
                                            <w:br/>
                                          </w:r>
                                          <w:r>
                                            <w:rPr>
                                              <w:rFonts w:ascii="Helvetica" w:hAnsi="Helvetica"/>
                                              <w:color w:val="606060"/>
                                              <w:sz w:val="23"/>
                                              <w:szCs w:val="23"/>
                                            </w:rPr>
                                            <w:br/>
                                          </w:r>
                                          <w:hyperlink r:id="rId109" w:tgtFrame="_blank" w:history="1">
                                            <w:r>
                                              <w:rPr>
                                                <w:rStyle w:val="Hyperlink"/>
                                                <w:color w:val="6DC6DD"/>
                                                <w:sz w:val="21"/>
                                                <w:szCs w:val="21"/>
                                              </w:rPr>
                                              <w:t>www.bbc.co.uk/sounds/brand/p0h80c73</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BBC Bitesize has launched The Careers Podcast with guests and career experts to answer questions like 'Where can my subjects take me?'; 'How can I turn my passion into a job?' and 'Is an apprenticeship right for me?'</w:t>
                                          </w:r>
                                        </w:p>
                                      </w:tc>
                                    </w:tr>
                                  </w:tbl>
                                  <w:p w14:paraId="26418108" w14:textId="77777777" w:rsidR="002F0980" w:rsidRDefault="002F0980">
                                    <w:pPr>
                                      <w:rPr>
                                        <w:rFonts w:ascii="Times New Roman" w:eastAsia="Times New Roman" w:hAnsi="Times New Roman" w:cs="Times New Roman"/>
                                        <w:sz w:val="20"/>
                                        <w:szCs w:val="20"/>
                                      </w:rPr>
                                    </w:pPr>
                                  </w:p>
                                </w:tc>
                              </w:tr>
                            </w:tbl>
                            <w:p w14:paraId="258F85E9" w14:textId="77777777" w:rsidR="002F0980" w:rsidRDefault="002F0980">
                              <w:pPr>
                                <w:rPr>
                                  <w:rFonts w:ascii="Times New Roman" w:eastAsia="Times New Roman" w:hAnsi="Times New Roman" w:cs="Times New Roman"/>
                                  <w:sz w:val="20"/>
                                  <w:szCs w:val="20"/>
                                </w:rPr>
                              </w:pPr>
                            </w:p>
                          </w:tc>
                        </w:tr>
                      </w:tbl>
                      <w:p w14:paraId="3EEB194F"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EE85D8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9F4EB72" w14:textId="77777777">
                                <w:tc>
                                  <w:tcPr>
                                    <w:tcW w:w="0" w:type="auto"/>
                                    <w:tcBorders>
                                      <w:top w:val="single" w:sz="12" w:space="0" w:color="EAEAEA"/>
                                      <w:left w:val="nil"/>
                                      <w:bottom w:val="nil"/>
                                      <w:right w:val="nil"/>
                                    </w:tcBorders>
                                    <w:vAlign w:val="center"/>
                                    <w:hideMark/>
                                  </w:tcPr>
                                  <w:p w14:paraId="5C36B61A" w14:textId="77777777" w:rsidR="002F0980" w:rsidRDefault="002F0980"/>
                                </w:tc>
                              </w:tr>
                            </w:tbl>
                            <w:p w14:paraId="03F952C1" w14:textId="77777777" w:rsidR="002F0980" w:rsidRDefault="002F0980">
                              <w:pPr>
                                <w:rPr>
                                  <w:rFonts w:ascii="Times New Roman" w:eastAsia="Times New Roman" w:hAnsi="Times New Roman" w:cs="Times New Roman"/>
                                  <w:sz w:val="20"/>
                                  <w:szCs w:val="20"/>
                                </w:rPr>
                              </w:pPr>
                            </w:p>
                          </w:tc>
                        </w:tr>
                      </w:tbl>
                      <w:p w14:paraId="0358CC5A"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534143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794FF884"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3BABD2E8" w14:textId="77777777">
                                      <w:tc>
                                        <w:tcPr>
                                          <w:tcW w:w="0" w:type="auto"/>
                                          <w:hideMark/>
                                        </w:tcPr>
                                        <w:p w14:paraId="00A4570A" w14:textId="3B0AE5F3" w:rsidR="002F0980" w:rsidRDefault="002F0980">
                                          <w:r>
                                            <w:rPr>
                                              <w:noProof/>
                                              <w:color w:val="0000FF"/>
                                            </w:rPr>
                                            <w:lastRenderedPageBreak/>
                                            <w:drawing>
                                              <wp:inline distT="0" distB="0" distL="0" distR="0" wp14:anchorId="4E6EC5B4" wp14:editId="2F5C05B1">
                                                <wp:extent cx="1670050" cy="1492250"/>
                                                <wp:effectExtent l="0" t="0" r="6350" b="0"/>
                                                <wp:docPr id="2001339533" name="Picture 13" descr="A screenshot of a video game&#10;&#10;Description automatically generated">
                                                  <a:hlinkClick xmlns:a="http://schemas.openxmlformats.org/drawingml/2006/main" r:id="rId1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9533" name="Picture 13" descr="A screenshot of a video game&#10;&#10;Description automatically generated">
                                                          <a:hlinkClick r:id="rId110" tooltip="&quot;&quot; t "/>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70050" cy="14922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6B629153" w14:textId="77777777">
                                      <w:tc>
                                        <w:tcPr>
                                          <w:tcW w:w="0" w:type="auto"/>
                                          <w:hideMark/>
                                        </w:tcPr>
                                        <w:p w14:paraId="49C6D191"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Geology Career Pathways</w:t>
                                          </w:r>
                                          <w:r>
                                            <w:rPr>
                                              <w:rFonts w:ascii="Helvetica" w:hAnsi="Helvetica"/>
                                              <w:color w:val="606060"/>
                                              <w:sz w:val="23"/>
                                              <w:szCs w:val="23"/>
                                            </w:rPr>
                                            <w:br/>
                                          </w:r>
                                          <w:r>
                                            <w:rPr>
                                              <w:rFonts w:ascii="Helvetica" w:hAnsi="Helvetica"/>
                                              <w:color w:val="606060"/>
                                              <w:sz w:val="23"/>
                                              <w:szCs w:val="23"/>
                                            </w:rPr>
                                            <w:br/>
                                          </w:r>
                                          <w:hyperlink r:id="rId112" w:tgtFrame="_blank" w:history="1">
                                            <w:r>
                                              <w:rPr>
                                                <w:rStyle w:val="Hyperlink"/>
                                                <w:color w:val="6DC6DD"/>
                                                <w:sz w:val="21"/>
                                                <w:szCs w:val="21"/>
                                              </w:rPr>
                                              <w:t>www.geolsoc.org.uk/geologycareerpathways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The Geological Society has recently launched a career pathways in geology website, where students can explore different roles around a subject they may be considering studying further.</w:t>
                                          </w:r>
                                        </w:p>
                                      </w:tc>
                                    </w:tr>
                                  </w:tbl>
                                  <w:p w14:paraId="3F6DFB56" w14:textId="77777777" w:rsidR="002F0980" w:rsidRDefault="002F0980">
                                    <w:pPr>
                                      <w:rPr>
                                        <w:rFonts w:ascii="Times New Roman" w:eastAsia="Times New Roman" w:hAnsi="Times New Roman" w:cs="Times New Roman"/>
                                        <w:sz w:val="20"/>
                                        <w:szCs w:val="20"/>
                                      </w:rPr>
                                    </w:pPr>
                                  </w:p>
                                </w:tc>
                              </w:tr>
                            </w:tbl>
                            <w:p w14:paraId="0BFDDDD6" w14:textId="77777777" w:rsidR="002F0980" w:rsidRDefault="002F0980">
                              <w:pPr>
                                <w:rPr>
                                  <w:rFonts w:ascii="Times New Roman" w:eastAsia="Times New Roman" w:hAnsi="Times New Roman" w:cs="Times New Roman"/>
                                  <w:sz w:val="20"/>
                                  <w:szCs w:val="20"/>
                                </w:rPr>
                              </w:pPr>
                            </w:p>
                          </w:tc>
                        </w:tr>
                      </w:tbl>
                      <w:p w14:paraId="59F841A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B03275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1B4E52EB" w14:textId="77777777">
                                <w:tc>
                                  <w:tcPr>
                                    <w:tcW w:w="0" w:type="auto"/>
                                    <w:tcBorders>
                                      <w:top w:val="single" w:sz="12" w:space="0" w:color="EAEAEA"/>
                                      <w:left w:val="nil"/>
                                      <w:bottom w:val="nil"/>
                                      <w:right w:val="nil"/>
                                    </w:tcBorders>
                                    <w:vAlign w:val="center"/>
                                    <w:hideMark/>
                                  </w:tcPr>
                                  <w:p w14:paraId="23FC2619" w14:textId="77777777" w:rsidR="002F0980" w:rsidRDefault="002F0980"/>
                                </w:tc>
                              </w:tr>
                            </w:tbl>
                            <w:p w14:paraId="26CFBFF0" w14:textId="77777777" w:rsidR="002F0980" w:rsidRDefault="002F0980">
                              <w:pPr>
                                <w:rPr>
                                  <w:rFonts w:ascii="Times New Roman" w:eastAsia="Times New Roman" w:hAnsi="Times New Roman" w:cs="Times New Roman"/>
                                  <w:sz w:val="20"/>
                                  <w:szCs w:val="20"/>
                                </w:rPr>
                              </w:pPr>
                            </w:p>
                          </w:tc>
                        </w:tr>
                      </w:tbl>
                      <w:p w14:paraId="1309F813"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C53D60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72A0F127"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1646C579" w14:textId="77777777">
                                      <w:tc>
                                        <w:tcPr>
                                          <w:tcW w:w="0" w:type="auto"/>
                                          <w:hideMark/>
                                        </w:tcPr>
                                        <w:p w14:paraId="007EA9DA" w14:textId="29E7FDBB" w:rsidR="002F0980" w:rsidRDefault="002F0980">
                                          <w:r>
                                            <w:rPr>
                                              <w:noProof/>
                                              <w:color w:val="0000FF"/>
                                            </w:rPr>
                                            <w:drawing>
                                              <wp:inline distT="0" distB="0" distL="0" distR="0" wp14:anchorId="0AA3667B" wp14:editId="4BE51B7A">
                                                <wp:extent cx="1670050" cy="1708150"/>
                                                <wp:effectExtent l="0" t="0" r="6350" b="6350"/>
                                                <wp:docPr id="1016301485" name="Picture 12" descr="A black background with colorful symbols&#10;&#10;Description automatically generated">
                                                  <a:hlinkClick xmlns:a="http://schemas.openxmlformats.org/drawingml/2006/main" r:id="rId1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01485" name="Picture 12" descr="A black background with colorful symbols&#10;&#10;Description automatically generated">
                                                          <a:hlinkClick r:id="rId113" tooltip="&quot;&quot; t "/>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70050" cy="17081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41C823CC" w14:textId="77777777">
                                      <w:tc>
                                        <w:tcPr>
                                          <w:tcW w:w="0" w:type="auto"/>
                                          <w:hideMark/>
                                        </w:tcPr>
                                        <w:p w14:paraId="34126C0E"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Physics Careers Insight Pack</w:t>
                                          </w:r>
                                          <w:r>
                                            <w:rPr>
                                              <w:rFonts w:ascii="Helvetica" w:hAnsi="Helvetica"/>
                                              <w:color w:val="606060"/>
                                              <w:sz w:val="23"/>
                                              <w:szCs w:val="23"/>
                                            </w:rPr>
                                            <w:br/>
                                          </w:r>
                                          <w:r>
                                            <w:rPr>
                                              <w:rFonts w:ascii="Helvetica" w:hAnsi="Helvetica"/>
                                              <w:color w:val="606060"/>
                                              <w:sz w:val="23"/>
                                              <w:szCs w:val="23"/>
                                            </w:rPr>
                                            <w:br/>
                                          </w:r>
                                          <w:hyperlink r:id="rId115" w:tgtFrame="_blank" w:history="1">
                                            <w:r>
                                              <w:rPr>
                                                <w:rStyle w:val="Hyperlink"/>
                                                <w:color w:val="6DC6DD"/>
                                                <w:sz w:val="21"/>
                                                <w:szCs w:val="21"/>
                                              </w:rPr>
                                              <w:t>https://futurefirst.org.uk/future-first-physics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Perfect for students in </w:t>
                                          </w:r>
                                          <w:r>
                                            <w:rPr>
                                              <w:rStyle w:val="Strong"/>
                                              <w:rFonts w:ascii="Helvetica" w:hAnsi="Helvetica"/>
                                              <w:color w:val="606060"/>
                                              <w:sz w:val="18"/>
                                              <w:szCs w:val="18"/>
                                            </w:rPr>
                                            <w:t>Years 9-11</w:t>
                                          </w:r>
                                          <w:r>
                                            <w:rPr>
                                              <w:rFonts w:ascii="Helvetica" w:hAnsi="Helvetica"/>
                                              <w:color w:val="606060"/>
                                              <w:sz w:val="18"/>
                                              <w:szCs w:val="18"/>
                                            </w:rPr>
                                            <w:t>, this interactive pack from Future First can be completed either in their own time or as part of a classroom activity. Progress is saved as they go, meaning they can complete sections at a time and come back to it.</w:t>
                                          </w:r>
                                        </w:p>
                                      </w:tc>
                                    </w:tr>
                                  </w:tbl>
                                  <w:p w14:paraId="36122EFA" w14:textId="77777777" w:rsidR="002F0980" w:rsidRDefault="002F0980">
                                    <w:pPr>
                                      <w:rPr>
                                        <w:rFonts w:ascii="Times New Roman" w:eastAsia="Times New Roman" w:hAnsi="Times New Roman" w:cs="Times New Roman"/>
                                        <w:sz w:val="20"/>
                                        <w:szCs w:val="20"/>
                                      </w:rPr>
                                    </w:pPr>
                                  </w:p>
                                </w:tc>
                              </w:tr>
                            </w:tbl>
                            <w:p w14:paraId="2350582F" w14:textId="77777777" w:rsidR="002F0980" w:rsidRDefault="002F0980">
                              <w:pPr>
                                <w:rPr>
                                  <w:rFonts w:ascii="Times New Roman" w:eastAsia="Times New Roman" w:hAnsi="Times New Roman" w:cs="Times New Roman"/>
                                  <w:sz w:val="20"/>
                                  <w:szCs w:val="20"/>
                                </w:rPr>
                              </w:pPr>
                            </w:p>
                          </w:tc>
                        </w:tr>
                      </w:tbl>
                      <w:p w14:paraId="17465A9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98751B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5D88985" w14:textId="77777777">
                                <w:tc>
                                  <w:tcPr>
                                    <w:tcW w:w="0" w:type="auto"/>
                                    <w:tcBorders>
                                      <w:top w:val="single" w:sz="12" w:space="0" w:color="EAEAEA"/>
                                      <w:left w:val="nil"/>
                                      <w:bottom w:val="nil"/>
                                      <w:right w:val="nil"/>
                                    </w:tcBorders>
                                    <w:vAlign w:val="center"/>
                                    <w:hideMark/>
                                  </w:tcPr>
                                  <w:p w14:paraId="010DB4AA" w14:textId="77777777" w:rsidR="002F0980" w:rsidRDefault="002F0980"/>
                                </w:tc>
                              </w:tr>
                            </w:tbl>
                            <w:p w14:paraId="5F2069CA" w14:textId="77777777" w:rsidR="002F0980" w:rsidRDefault="002F0980">
                              <w:pPr>
                                <w:rPr>
                                  <w:rFonts w:ascii="Times New Roman" w:eastAsia="Times New Roman" w:hAnsi="Times New Roman" w:cs="Times New Roman"/>
                                  <w:sz w:val="20"/>
                                  <w:szCs w:val="20"/>
                                </w:rPr>
                              </w:pPr>
                            </w:p>
                          </w:tc>
                        </w:tr>
                      </w:tbl>
                      <w:p w14:paraId="5757BB11"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0C820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4C4F8DD9"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17ABC144" w14:textId="77777777">
                                      <w:tc>
                                        <w:tcPr>
                                          <w:tcW w:w="0" w:type="auto"/>
                                          <w:hideMark/>
                                        </w:tcPr>
                                        <w:p w14:paraId="5BB05B4F" w14:textId="3D76613A" w:rsidR="002F0980" w:rsidRDefault="002F0980">
                                          <w:r>
                                            <w:rPr>
                                              <w:noProof/>
                                              <w:color w:val="0000FF"/>
                                            </w:rPr>
                                            <w:drawing>
                                              <wp:inline distT="0" distB="0" distL="0" distR="0" wp14:anchorId="399F393A" wp14:editId="71790C98">
                                                <wp:extent cx="1670050" cy="1816100"/>
                                                <wp:effectExtent l="0" t="0" r="6350" b="0"/>
                                                <wp:docPr id="989575530" name="Picture 11" descr="A screenshot of a computer&#10;&#10;Description automatically generated">
                                                  <a:hlinkClick xmlns:a="http://schemas.openxmlformats.org/drawingml/2006/main" r:id="rId1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5530" name="Picture 11" descr="A screenshot of a computer&#10;&#10;Description automatically generated">
                                                          <a:hlinkClick r:id="rId116" tooltip="&quot;&quot; t "/>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70050" cy="18161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3A6055B6" w14:textId="77777777">
                                      <w:tc>
                                        <w:tcPr>
                                          <w:tcW w:w="0" w:type="auto"/>
                                          <w:hideMark/>
                                        </w:tcPr>
                                        <w:p w14:paraId="3321FFD5" w14:textId="77777777" w:rsidR="002F0980" w:rsidRDefault="002F0980">
                                          <w:pPr>
                                            <w:spacing w:line="360" w:lineRule="auto"/>
                                            <w:rPr>
                                              <w:rFonts w:ascii="Helvetica" w:hAnsi="Helvetica"/>
                                              <w:color w:val="606060"/>
                                              <w:sz w:val="23"/>
                                              <w:szCs w:val="23"/>
                                            </w:rPr>
                                          </w:pPr>
                                          <w:proofErr w:type="spellStart"/>
                                          <w:r>
                                            <w:rPr>
                                              <w:rStyle w:val="Strong"/>
                                              <w:rFonts w:ascii="Helvetica" w:hAnsi="Helvetica"/>
                                              <w:color w:val="299D8F"/>
                                              <w:sz w:val="27"/>
                                              <w:szCs w:val="27"/>
                                            </w:rPr>
                                            <w:t>Gradcracker</w:t>
                                          </w:r>
                                          <w:proofErr w:type="spellEnd"/>
                                          <w:r>
                                            <w:rPr>
                                              <w:rFonts w:ascii="Helvetica" w:hAnsi="Helvetica"/>
                                              <w:color w:val="606060"/>
                                              <w:sz w:val="23"/>
                                              <w:szCs w:val="23"/>
                                            </w:rPr>
                                            <w:br/>
                                          </w:r>
                                          <w:r>
                                            <w:rPr>
                                              <w:rFonts w:ascii="Helvetica" w:hAnsi="Helvetica"/>
                                              <w:color w:val="606060"/>
                                              <w:sz w:val="23"/>
                                              <w:szCs w:val="23"/>
                                            </w:rPr>
                                            <w:br/>
                                          </w:r>
                                          <w:hyperlink r:id="rId118" w:tgtFrame="_blank" w:history="1">
                                            <w:r>
                                              <w:rPr>
                                                <w:rStyle w:val="Hyperlink"/>
                                                <w:color w:val="6DC6DD"/>
                                                <w:sz w:val="21"/>
                                                <w:szCs w:val="21"/>
                                              </w:rPr>
                                              <w:t>www.gradcracker.com</w:t>
                                            </w:r>
                                          </w:hyperlink>
                                          <w:r>
                                            <w:rPr>
                                              <w:rFonts w:ascii="Helvetica" w:hAnsi="Helvetica"/>
                                              <w:color w:val="606060"/>
                                              <w:sz w:val="23"/>
                                              <w:szCs w:val="23"/>
                                            </w:rPr>
                                            <w:br/>
                                          </w:r>
                                          <w:r>
                                            <w:rPr>
                                              <w:rFonts w:ascii="Helvetica" w:hAnsi="Helvetica"/>
                                              <w:color w:val="606060"/>
                                              <w:sz w:val="23"/>
                                              <w:szCs w:val="23"/>
                                            </w:rPr>
                                            <w:br/>
                                          </w:r>
                                          <w:proofErr w:type="spellStart"/>
                                          <w:r>
                                            <w:rPr>
                                              <w:rFonts w:ascii="Helvetica" w:hAnsi="Helvetica"/>
                                              <w:color w:val="606060"/>
                                              <w:sz w:val="18"/>
                                              <w:szCs w:val="18"/>
                                            </w:rPr>
                                            <w:t>Gradcracker</w:t>
                                          </w:r>
                                          <w:proofErr w:type="spellEnd"/>
                                          <w:r>
                                            <w:rPr>
                                              <w:rFonts w:ascii="Helvetica" w:hAnsi="Helvetica"/>
                                              <w:color w:val="606060"/>
                                              <w:sz w:val="18"/>
                                              <w:szCs w:val="18"/>
                                            </w:rPr>
                                            <w:t xml:space="preserve"> is the UK's careers website for STEM students. Students can search jobs, degree apprenticeships and work placements/internships, watch live and recorded webinars, explore different </w:t>
                                          </w:r>
                                          <w:proofErr w:type="gramStart"/>
                                          <w:r>
                                            <w:rPr>
                                              <w:rFonts w:ascii="Helvetica" w:hAnsi="Helvetica"/>
                                              <w:color w:val="606060"/>
                                              <w:sz w:val="18"/>
                                              <w:szCs w:val="18"/>
                                            </w:rPr>
                                            <w:t>sectors</w:t>
                                          </w:r>
                                          <w:proofErr w:type="gramEnd"/>
                                          <w:r>
                                            <w:rPr>
                                              <w:rFonts w:ascii="Helvetica" w:hAnsi="Helvetica"/>
                                              <w:color w:val="606060"/>
                                              <w:sz w:val="18"/>
                                              <w:szCs w:val="18"/>
                                            </w:rPr>
                                            <w:t xml:space="preserve"> and download a toolkit.</w:t>
                                          </w:r>
                                        </w:p>
                                      </w:tc>
                                    </w:tr>
                                  </w:tbl>
                                  <w:p w14:paraId="1CC4FDF6" w14:textId="77777777" w:rsidR="002F0980" w:rsidRDefault="002F0980">
                                    <w:pPr>
                                      <w:rPr>
                                        <w:rFonts w:ascii="Times New Roman" w:eastAsia="Times New Roman" w:hAnsi="Times New Roman" w:cs="Times New Roman"/>
                                        <w:sz w:val="20"/>
                                        <w:szCs w:val="20"/>
                                      </w:rPr>
                                    </w:pPr>
                                  </w:p>
                                </w:tc>
                              </w:tr>
                            </w:tbl>
                            <w:p w14:paraId="2301A29D" w14:textId="77777777" w:rsidR="002F0980" w:rsidRDefault="002F0980">
                              <w:pPr>
                                <w:rPr>
                                  <w:rFonts w:ascii="Times New Roman" w:eastAsia="Times New Roman" w:hAnsi="Times New Roman" w:cs="Times New Roman"/>
                                  <w:sz w:val="20"/>
                                  <w:szCs w:val="20"/>
                                </w:rPr>
                              </w:pPr>
                            </w:p>
                          </w:tc>
                        </w:tr>
                      </w:tbl>
                      <w:p w14:paraId="688B02F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70682E9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BE229FF" w14:textId="77777777">
                                <w:tc>
                                  <w:tcPr>
                                    <w:tcW w:w="0" w:type="auto"/>
                                    <w:tcBorders>
                                      <w:top w:val="single" w:sz="12" w:space="0" w:color="EAEAEA"/>
                                      <w:left w:val="nil"/>
                                      <w:bottom w:val="nil"/>
                                      <w:right w:val="nil"/>
                                    </w:tcBorders>
                                    <w:vAlign w:val="center"/>
                                    <w:hideMark/>
                                  </w:tcPr>
                                  <w:p w14:paraId="37FD4F90" w14:textId="77777777" w:rsidR="002F0980" w:rsidRDefault="002F0980"/>
                                </w:tc>
                              </w:tr>
                            </w:tbl>
                            <w:p w14:paraId="7E71D793" w14:textId="77777777" w:rsidR="002F0980" w:rsidRDefault="002F0980">
                              <w:pPr>
                                <w:rPr>
                                  <w:rFonts w:ascii="Times New Roman" w:eastAsia="Times New Roman" w:hAnsi="Times New Roman" w:cs="Times New Roman"/>
                                  <w:sz w:val="20"/>
                                  <w:szCs w:val="20"/>
                                </w:rPr>
                              </w:pPr>
                            </w:p>
                          </w:tc>
                        </w:tr>
                      </w:tbl>
                      <w:p w14:paraId="67D0515C"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2EFEF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115ECB1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2AFB6AD5" w14:textId="77777777">
                                      <w:tc>
                                        <w:tcPr>
                                          <w:tcW w:w="0" w:type="auto"/>
                                          <w:tcMar>
                                            <w:top w:w="0" w:type="dxa"/>
                                            <w:left w:w="270" w:type="dxa"/>
                                            <w:bottom w:w="135" w:type="dxa"/>
                                            <w:right w:w="270" w:type="dxa"/>
                                          </w:tcMar>
                                          <w:hideMark/>
                                        </w:tcPr>
                                        <w:p w14:paraId="3DCE3606"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Apprenticeships</w:t>
                                          </w:r>
                                          <w:r>
                                            <w:rPr>
                                              <w:rFonts w:ascii="Helvetica" w:hAnsi="Helvetica"/>
                                              <w:color w:val="606060"/>
                                              <w:sz w:val="23"/>
                                              <w:szCs w:val="23"/>
                                            </w:rPr>
                                            <w:t xml:space="preserve"> </w:t>
                                          </w:r>
                                        </w:p>
                                      </w:tc>
                                    </w:tr>
                                  </w:tbl>
                                  <w:p w14:paraId="0A3E4161" w14:textId="77777777" w:rsidR="002F0980" w:rsidRDefault="002F0980">
                                    <w:pPr>
                                      <w:rPr>
                                        <w:rFonts w:ascii="Times New Roman" w:eastAsia="Times New Roman" w:hAnsi="Times New Roman" w:cs="Times New Roman"/>
                                        <w:sz w:val="20"/>
                                        <w:szCs w:val="20"/>
                                      </w:rPr>
                                    </w:pPr>
                                  </w:p>
                                </w:tc>
                              </w:tr>
                            </w:tbl>
                            <w:p w14:paraId="7CA28C5E" w14:textId="77777777" w:rsidR="002F0980" w:rsidRDefault="002F0980">
                              <w:pPr>
                                <w:rPr>
                                  <w:rFonts w:ascii="Times New Roman" w:eastAsia="Times New Roman" w:hAnsi="Times New Roman" w:cs="Times New Roman"/>
                                  <w:sz w:val="20"/>
                                  <w:szCs w:val="20"/>
                                </w:rPr>
                              </w:pPr>
                            </w:p>
                          </w:tc>
                        </w:tr>
                      </w:tbl>
                      <w:p w14:paraId="49D25CC9"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529759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4217DB73" w14:textId="77777777">
                                <w:tc>
                                  <w:tcPr>
                                    <w:tcW w:w="0" w:type="auto"/>
                                    <w:tcBorders>
                                      <w:top w:val="single" w:sz="12" w:space="0" w:color="EAEAEA"/>
                                      <w:left w:val="nil"/>
                                      <w:bottom w:val="nil"/>
                                      <w:right w:val="nil"/>
                                    </w:tcBorders>
                                    <w:vAlign w:val="center"/>
                                    <w:hideMark/>
                                  </w:tcPr>
                                  <w:p w14:paraId="263E60E4" w14:textId="77777777" w:rsidR="002F0980" w:rsidRDefault="002F0980"/>
                                </w:tc>
                              </w:tr>
                            </w:tbl>
                            <w:p w14:paraId="284AB5B4" w14:textId="77777777" w:rsidR="002F0980" w:rsidRDefault="002F0980">
                              <w:pPr>
                                <w:rPr>
                                  <w:rFonts w:ascii="Times New Roman" w:eastAsia="Times New Roman" w:hAnsi="Times New Roman" w:cs="Times New Roman"/>
                                  <w:sz w:val="20"/>
                                  <w:szCs w:val="20"/>
                                </w:rPr>
                              </w:pPr>
                            </w:p>
                          </w:tc>
                        </w:tr>
                      </w:tbl>
                      <w:p w14:paraId="3290C200"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60CF2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2DE55A4"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278015D3" w14:textId="77777777">
                                      <w:tc>
                                        <w:tcPr>
                                          <w:tcW w:w="0" w:type="auto"/>
                                          <w:hideMark/>
                                        </w:tcPr>
                                        <w:p w14:paraId="766F50EA" w14:textId="022FBB5E" w:rsidR="002F0980" w:rsidRDefault="002F0980">
                                          <w:r>
                                            <w:rPr>
                                              <w:noProof/>
                                              <w:color w:val="0000FF"/>
                                            </w:rPr>
                                            <w:drawing>
                                              <wp:inline distT="0" distB="0" distL="0" distR="0" wp14:anchorId="2C6336EB" wp14:editId="095DE078">
                                                <wp:extent cx="1670050" cy="1974850"/>
                                                <wp:effectExtent l="0" t="0" r="6350" b="6350"/>
                                                <wp:docPr id="1252007371" name="Picture 10" descr="A group of people posing for a photo&#10;&#10;Description automatically generated">
                                                  <a:hlinkClick xmlns:a="http://schemas.openxmlformats.org/drawingml/2006/main" r:id="rId1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07371" name="Picture 10" descr="A group of people posing for a photo&#10;&#10;Description automatically generated">
                                                          <a:hlinkClick r:id="rId119" tooltip="&quot;&quot; t "/>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70050" cy="1974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4D717EC3" w14:textId="77777777">
                                      <w:tc>
                                        <w:tcPr>
                                          <w:tcW w:w="0" w:type="auto"/>
                                          <w:hideMark/>
                                        </w:tcPr>
                                        <w:p w14:paraId="77D1FA05"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UJJI</w:t>
                                          </w:r>
                                          <w:r>
                                            <w:rPr>
                                              <w:rFonts w:ascii="Helvetica" w:hAnsi="Helvetica"/>
                                              <w:color w:val="606060"/>
                                              <w:sz w:val="23"/>
                                              <w:szCs w:val="23"/>
                                            </w:rPr>
                                            <w:br/>
                                          </w:r>
                                          <w:r>
                                            <w:rPr>
                                              <w:rFonts w:ascii="Helvetica" w:hAnsi="Helvetica"/>
                                              <w:color w:val="606060"/>
                                              <w:sz w:val="23"/>
                                              <w:szCs w:val="23"/>
                                            </w:rPr>
                                            <w:br/>
                                          </w:r>
                                          <w:hyperlink r:id="rId121" w:tgtFrame="_blank" w:history="1">
                                            <w:r>
                                              <w:rPr>
                                                <w:rStyle w:val="Hyperlink"/>
                                                <w:color w:val="6DC6DD"/>
                                                <w:sz w:val="21"/>
                                                <w:szCs w:val="21"/>
                                              </w:rPr>
                                              <w:t>Link to the vacancy</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Based in Abingdon, UJJI applies gamification and behavioural sciences to professional upskilling. They are currently recruiting for a Business Apprentice to support training content development and various aspects of business and customer interactions. Closing date: </w:t>
                                          </w:r>
                                          <w:r>
                                            <w:rPr>
                                              <w:rStyle w:val="Strong"/>
                                              <w:rFonts w:ascii="Helvetica" w:hAnsi="Helvetica"/>
                                              <w:color w:val="606060"/>
                                              <w:sz w:val="18"/>
                                              <w:szCs w:val="18"/>
                                            </w:rPr>
                                            <w:t>4th March</w:t>
                                          </w:r>
                                          <w:r>
                                            <w:rPr>
                                              <w:rFonts w:ascii="Helvetica" w:hAnsi="Helvetica"/>
                                              <w:color w:val="606060"/>
                                              <w:sz w:val="18"/>
                                              <w:szCs w:val="18"/>
                                            </w:rPr>
                                            <w:t>.</w:t>
                                          </w:r>
                                        </w:p>
                                      </w:tc>
                                    </w:tr>
                                  </w:tbl>
                                  <w:p w14:paraId="1618DCE1" w14:textId="77777777" w:rsidR="002F0980" w:rsidRDefault="002F0980">
                                    <w:pPr>
                                      <w:rPr>
                                        <w:rFonts w:ascii="Times New Roman" w:eastAsia="Times New Roman" w:hAnsi="Times New Roman" w:cs="Times New Roman"/>
                                        <w:sz w:val="20"/>
                                        <w:szCs w:val="20"/>
                                      </w:rPr>
                                    </w:pPr>
                                  </w:p>
                                </w:tc>
                              </w:tr>
                            </w:tbl>
                            <w:p w14:paraId="36884D5E" w14:textId="77777777" w:rsidR="002F0980" w:rsidRDefault="002F0980">
                              <w:pPr>
                                <w:rPr>
                                  <w:rFonts w:ascii="Times New Roman" w:eastAsia="Times New Roman" w:hAnsi="Times New Roman" w:cs="Times New Roman"/>
                                  <w:sz w:val="20"/>
                                  <w:szCs w:val="20"/>
                                </w:rPr>
                              </w:pPr>
                            </w:p>
                          </w:tc>
                        </w:tr>
                      </w:tbl>
                      <w:p w14:paraId="59BA536A"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54E1E8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B3D99E4" w14:textId="77777777">
                                <w:tc>
                                  <w:tcPr>
                                    <w:tcW w:w="0" w:type="auto"/>
                                    <w:tcBorders>
                                      <w:top w:val="single" w:sz="12" w:space="0" w:color="EAEAEA"/>
                                      <w:left w:val="nil"/>
                                      <w:bottom w:val="nil"/>
                                      <w:right w:val="nil"/>
                                    </w:tcBorders>
                                    <w:vAlign w:val="center"/>
                                    <w:hideMark/>
                                  </w:tcPr>
                                  <w:p w14:paraId="5C1EF8DA" w14:textId="77777777" w:rsidR="002F0980" w:rsidRDefault="002F0980"/>
                                </w:tc>
                              </w:tr>
                            </w:tbl>
                            <w:p w14:paraId="7545795F" w14:textId="77777777" w:rsidR="002F0980" w:rsidRDefault="002F0980">
                              <w:pPr>
                                <w:rPr>
                                  <w:rFonts w:ascii="Times New Roman" w:eastAsia="Times New Roman" w:hAnsi="Times New Roman" w:cs="Times New Roman"/>
                                  <w:sz w:val="20"/>
                                  <w:szCs w:val="20"/>
                                </w:rPr>
                              </w:pPr>
                            </w:p>
                          </w:tc>
                        </w:tr>
                      </w:tbl>
                      <w:p w14:paraId="20F62C56"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A7EAF2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00998E43"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37566228" w14:textId="77777777">
                                      <w:tc>
                                        <w:tcPr>
                                          <w:tcW w:w="0" w:type="auto"/>
                                          <w:hideMark/>
                                        </w:tcPr>
                                        <w:p w14:paraId="1F0FAC6C" w14:textId="5A516201" w:rsidR="002F0980" w:rsidRDefault="002F0980">
                                          <w:r>
                                            <w:rPr>
                                              <w:noProof/>
                                              <w:color w:val="0000FF"/>
                                            </w:rPr>
                                            <w:drawing>
                                              <wp:inline distT="0" distB="0" distL="0" distR="0" wp14:anchorId="753EAED5" wp14:editId="2956FE13">
                                                <wp:extent cx="1670050" cy="1797050"/>
                                                <wp:effectExtent l="0" t="0" r="6350" b="0"/>
                                                <wp:docPr id="1734394739" name="Picture 9" descr="A purple cover with white text&#10;&#10;Description automatically generated">
                                                  <a:hlinkClick xmlns:a="http://schemas.openxmlformats.org/drawingml/2006/main" r:id="rId1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4739" name="Picture 9" descr="A purple cover with white text&#10;&#10;Description automatically generated">
                                                          <a:hlinkClick r:id="rId122" tooltip="&quot;&quot; t "/>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70050" cy="17970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15024EBF" w14:textId="77777777">
                                      <w:tc>
                                        <w:tcPr>
                                          <w:tcW w:w="0" w:type="auto"/>
                                          <w:hideMark/>
                                        </w:tcPr>
                                        <w:p w14:paraId="080077D8"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The Law Apprenticeships Guide</w:t>
                                          </w:r>
                                          <w:r>
                                            <w:rPr>
                                              <w:rFonts w:ascii="Helvetica" w:hAnsi="Helvetica"/>
                                              <w:color w:val="606060"/>
                                              <w:sz w:val="23"/>
                                              <w:szCs w:val="23"/>
                                            </w:rPr>
                                            <w:br/>
                                          </w:r>
                                          <w:r>
                                            <w:rPr>
                                              <w:rFonts w:ascii="Helvetica" w:hAnsi="Helvetica"/>
                                              <w:color w:val="606060"/>
                                              <w:sz w:val="23"/>
                                              <w:szCs w:val="23"/>
                                            </w:rPr>
                                            <w:br/>
                                          </w:r>
                                          <w:hyperlink r:id="rId124" w:tgtFrame="_blank" w:history="1">
                                            <w:r>
                                              <w:rPr>
                                                <w:rStyle w:val="Hyperlink"/>
                                                <w:color w:val="6DC6DD"/>
                                                <w:sz w:val="21"/>
                                                <w:szCs w:val="21"/>
                                              </w:rPr>
                                              <w:t>https://online.flippingbook.com/view/971091628</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This guide from LawCareers.Net talks through apprenticeships vs </w:t>
                                          </w:r>
                                          <w:proofErr w:type="spellStart"/>
                                          <w:r>
                                            <w:rPr>
                                              <w:rFonts w:ascii="Helvetica" w:hAnsi="Helvetica"/>
                                              <w:color w:val="606060"/>
                                              <w:sz w:val="18"/>
                                              <w:szCs w:val="18"/>
                                            </w:rPr>
                                            <w:t>uni</w:t>
                                          </w:r>
                                          <w:proofErr w:type="spellEnd"/>
                                          <w:r>
                                            <w:rPr>
                                              <w:rFonts w:ascii="Helvetica" w:hAnsi="Helvetica"/>
                                              <w:color w:val="606060"/>
                                              <w:sz w:val="18"/>
                                              <w:szCs w:val="18"/>
                                            </w:rPr>
                                            <w:t>, explains the different types of legal apprenticeships, answers key questions and gives some case studies of current apprentices.</w:t>
                                          </w:r>
                                        </w:p>
                                      </w:tc>
                                    </w:tr>
                                  </w:tbl>
                                  <w:p w14:paraId="1493AE7C" w14:textId="77777777" w:rsidR="002F0980" w:rsidRDefault="002F0980">
                                    <w:pPr>
                                      <w:rPr>
                                        <w:rFonts w:ascii="Times New Roman" w:eastAsia="Times New Roman" w:hAnsi="Times New Roman" w:cs="Times New Roman"/>
                                        <w:sz w:val="20"/>
                                        <w:szCs w:val="20"/>
                                      </w:rPr>
                                    </w:pPr>
                                  </w:p>
                                </w:tc>
                              </w:tr>
                            </w:tbl>
                            <w:p w14:paraId="1DF35132" w14:textId="77777777" w:rsidR="002F0980" w:rsidRDefault="002F0980">
                              <w:pPr>
                                <w:rPr>
                                  <w:rFonts w:ascii="Times New Roman" w:eastAsia="Times New Roman" w:hAnsi="Times New Roman" w:cs="Times New Roman"/>
                                  <w:sz w:val="20"/>
                                  <w:szCs w:val="20"/>
                                </w:rPr>
                              </w:pPr>
                            </w:p>
                          </w:tc>
                        </w:tr>
                      </w:tbl>
                      <w:p w14:paraId="09113A4E"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9E1555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C8FDFA1" w14:textId="77777777">
                                <w:tc>
                                  <w:tcPr>
                                    <w:tcW w:w="0" w:type="auto"/>
                                    <w:tcBorders>
                                      <w:top w:val="single" w:sz="12" w:space="0" w:color="EAEAEA"/>
                                      <w:left w:val="nil"/>
                                      <w:bottom w:val="nil"/>
                                      <w:right w:val="nil"/>
                                    </w:tcBorders>
                                    <w:vAlign w:val="center"/>
                                    <w:hideMark/>
                                  </w:tcPr>
                                  <w:p w14:paraId="74F66BBB" w14:textId="77777777" w:rsidR="002F0980" w:rsidRDefault="002F0980"/>
                                </w:tc>
                              </w:tr>
                            </w:tbl>
                            <w:p w14:paraId="2682FAEE" w14:textId="77777777" w:rsidR="002F0980" w:rsidRDefault="002F0980">
                              <w:pPr>
                                <w:rPr>
                                  <w:rFonts w:ascii="Times New Roman" w:eastAsia="Times New Roman" w:hAnsi="Times New Roman" w:cs="Times New Roman"/>
                                  <w:sz w:val="20"/>
                                  <w:szCs w:val="20"/>
                                </w:rPr>
                              </w:pPr>
                            </w:p>
                          </w:tc>
                        </w:tr>
                      </w:tbl>
                      <w:p w14:paraId="24933B5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E48CE1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EC23CB8"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25970078" w14:textId="77777777">
                                      <w:tc>
                                        <w:tcPr>
                                          <w:tcW w:w="0" w:type="auto"/>
                                          <w:hideMark/>
                                        </w:tcPr>
                                        <w:p w14:paraId="3F57C7C1" w14:textId="7756BE40" w:rsidR="002F0980" w:rsidRDefault="002F0980">
                                          <w:r>
                                            <w:rPr>
                                              <w:noProof/>
                                              <w:color w:val="0000FF"/>
                                            </w:rPr>
                                            <w:drawing>
                                              <wp:inline distT="0" distB="0" distL="0" distR="0" wp14:anchorId="00C61CF1" wp14:editId="72BF20B7">
                                                <wp:extent cx="1670050" cy="1790700"/>
                                                <wp:effectExtent l="0" t="0" r="6350" b="0"/>
                                                <wp:docPr id="488572164" name="Picture 8" descr="A person and person in an office&#10;&#10;Description automatically generated">
                                                  <a:hlinkClick xmlns:a="http://schemas.openxmlformats.org/drawingml/2006/main" r:id="rId12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72164" name="Picture 8" descr="A person and person in an office&#10;&#10;Description automatically generated">
                                                          <a:hlinkClick r:id="rId125" tooltip="&quot;&quot; t "/>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70050" cy="17907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067E0083" w14:textId="77777777">
                                      <w:tc>
                                        <w:tcPr>
                                          <w:tcW w:w="0" w:type="auto"/>
                                          <w:hideMark/>
                                        </w:tcPr>
                                        <w:p w14:paraId="2CF9CEC4"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National Audit Office</w:t>
                                          </w:r>
                                          <w:r>
                                            <w:rPr>
                                              <w:rFonts w:ascii="Helvetica" w:hAnsi="Helvetica"/>
                                              <w:color w:val="606060"/>
                                              <w:sz w:val="23"/>
                                              <w:szCs w:val="23"/>
                                            </w:rPr>
                                            <w:br/>
                                          </w:r>
                                          <w:r>
                                            <w:rPr>
                                              <w:rFonts w:ascii="Helvetica" w:hAnsi="Helvetica"/>
                                              <w:color w:val="606060"/>
                                              <w:sz w:val="23"/>
                                              <w:szCs w:val="23"/>
                                            </w:rPr>
                                            <w:br/>
                                          </w:r>
                                          <w:hyperlink r:id="rId127" w:tgtFrame="_blank" w:history="1">
                                            <w:r>
                                              <w:rPr>
                                                <w:rStyle w:val="Hyperlink"/>
                                                <w:color w:val="6DC6DD"/>
                                                <w:sz w:val="21"/>
                                                <w:szCs w:val="21"/>
                                              </w:rPr>
                                              <w:t>Link to the vacancies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NAO are recruiting for their 5 year accountancy apprenticeship to start in September 2024, based in London or </w:t>
                                          </w:r>
                                          <w:proofErr w:type="spellStart"/>
                                          <w:r>
                                            <w:rPr>
                                              <w:rFonts w:ascii="Helvetica" w:hAnsi="Helvetica"/>
                                              <w:color w:val="606060"/>
                                              <w:sz w:val="18"/>
                                              <w:szCs w:val="18"/>
                                            </w:rPr>
                                            <w:t>Newscastle</w:t>
                                          </w:r>
                                          <w:proofErr w:type="spellEnd"/>
                                          <w:r>
                                            <w:rPr>
                                              <w:rFonts w:ascii="Helvetica" w:hAnsi="Helvetica"/>
                                              <w:color w:val="606060"/>
                                              <w:sz w:val="18"/>
                                              <w:szCs w:val="18"/>
                                            </w:rPr>
                                            <w:t xml:space="preserve">. They require a minimum of require a minimum of 120 UCAS points. Closing date: </w:t>
                                          </w:r>
                                          <w:r>
                                            <w:rPr>
                                              <w:rStyle w:val="Strong"/>
                                              <w:rFonts w:ascii="Helvetica" w:hAnsi="Helvetica"/>
                                              <w:color w:val="606060"/>
                                              <w:sz w:val="18"/>
                                              <w:szCs w:val="18"/>
                                            </w:rPr>
                                            <w:t>18th March</w:t>
                                          </w:r>
                                          <w:r>
                                            <w:rPr>
                                              <w:rFonts w:ascii="Helvetica" w:hAnsi="Helvetica"/>
                                              <w:color w:val="606060"/>
                                              <w:sz w:val="18"/>
                                              <w:szCs w:val="18"/>
                                            </w:rPr>
                                            <w:t>.</w:t>
                                          </w:r>
                                        </w:p>
                                      </w:tc>
                                    </w:tr>
                                  </w:tbl>
                                  <w:p w14:paraId="2AE643C2" w14:textId="77777777" w:rsidR="002F0980" w:rsidRDefault="002F0980">
                                    <w:pPr>
                                      <w:rPr>
                                        <w:rFonts w:ascii="Times New Roman" w:eastAsia="Times New Roman" w:hAnsi="Times New Roman" w:cs="Times New Roman"/>
                                        <w:sz w:val="20"/>
                                        <w:szCs w:val="20"/>
                                      </w:rPr>
                                    </w:pPr>
                                  </w:p>
                                </w:tc>
                              </w:tr>
                            </w:tbl>
                            <w:p w14:paraId="5CA0577A" w14:textId="77777777" w:rsidR="002F0980" w:rsidRDefault="002F0980">
                              <w:pPr>
                                <w:rPr>
                                  <w:rFonts w:ascii="Times New Roman" w:eastAsia="Times New Roman" w:hAnsi="Times New Roman" w:cs="Times New Roman"/>
                                  <w:sz w:val="20"/>
                                  <w:szCs w:val="20"/>
                                </w:rPr>
                              </w:pPr>
                            </w:p>
                          </w:tc>
                        </w:tr>
                      </w:tbl>
                      <w:p w14:paraId="1A17425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66C240D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2F8AC33A" w14:textId="77777777">
                                <w:tc>
                                  <w:tcPr>
                                    <w:tcW w:w="0" w:type="auto"/>
                                    <w:tcBorders>
                                      <w:top w:val="single" w:sz="12" w:space="0" w:color="EAEAEA"/>
                                      <w:left w:val="nil"/>
                                      <w:bottom w:val="nil"/>
                                      <w:right w:val="nil"/>
                                    </w:tcBorders>
                                    <w:vAlign w:val="center"/>
                                    <w:hideMark/>
                                  </w:tcPr>
                                  <w:p w14:paraId="0958D25C" w14:textId="77777777" w:rsidR="002F0980" w:rsidRDefault="002F0980"/>
                                </w:tc>
                              </w:tr>
                            </w:tbl>
                            <w:p w14:paraId="79705D8F" w14:textId="77777777" w:rsidR="002F0980" w:rsidRDefault="002F0980">
                              <w:pPr>
                                <w:rPr>
                                  <w:rFonts w:ascii="Times New Roman" w:eastAsia="Times New Roman" w:hAnsi="Times New Roman" w:cs="Times New Roman"/>
                                  <w:sz w:val="20"/>
                                  <w:szCs w:val="20"/>
                                </w:rPr>
                              </w:pPr>
                            </w:p>
                          </w:tc>
                        </w:tr>
                      </w:tbl>
                      <w:p w14:paraId="453D742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4EE47D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5C49DFD5"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05A83186" w14:textId="77777777">
                                      <w:tc>
                                        <w:tcPr>
                                          <w:tcW w:w="0" w:type="auto"/>
                                          <w:hideMark/>
                                        </w:tcPr>
                                        <w:p w14:paraId="619E0164" w14:textId="2C5CC8BE" w:rsidR="002F0980" w:rsidRDefault="002F0980">
                                          <w:r>
                                            <w:rPr>
                                              <w:noProof/>
                                              <w:color w:val="0000FF"/>
                                            </w:rPr>
                                            <w:drawing>
                                              <wp:inline distT="0" distB="0" distL="0" distR="0" wp14:anchorId="4B50EAE5" wp14:editId="1B29C44F">
                                                <wp:extent cx="1670050" cy="1847850"/>
                                                <wp:effectExtent l="0" t="0" r="6350" b="0"/>
                                                <wp:docPr id="1154179937" name="Picture 7" descr="A person holding a tablet and smiling&#10;&#10;Description automatically generated">
                                                  <a:hlinkClick xmlns:a="http://schemas.openxmlformats.org/drawingml/2006/main" r:id="rId1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79937" name="Picture 7" descr="A person holding a tablet and smiling&#10;&#10;Description automatically generated">
                                                          <a:hlinkClick r:id="rId128" tooltip="&quot;&quot; t "/>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70050" cy="1847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7EB35F0A" w14:textId="77777777">
                                      <w:tc>
                                        <w:tcPr>
                                          <w:tcW w:w="0" w:type="auto"/>
                                          <w:hideMark/>
                                        </w:tcPr>
                                        <w:p w14:paraId="20808D24"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KPMG</w:t>
                                          </w:r>
                                          <w:r>
                                            <w:rPr>
                                              <w:rFonts w:ascii="Helvetica" w:hAnsi="Helvetica"/>
                                              <w:color w:val="606060"/>
                                              <w:sz w:val="23"/>
                                              <w:szCs w:val="23"/>
                                            </w:rPr>
                                            <w:br/>
                                          </w:r>
                                          <w:r>
                                            <w:rPr>
                                              <w:rFonts w:ascii="Helvetica" w:hAnsi="Helvetica"/>
                                              <w:color w:val="606060"/>
                                              <w:sz w:val="23"/>
                                              <w:szCs w:val="23"/>
                                            </w:rPr>
                                            <w:br/>
                                          </w:r>
                                          <w:hyperlink r:id="rId130" w:tgtFrame="_blank" w:history="1">
                                            <w:r>
                                              <w:rPr>
                                                <w:rStyle w:val="Hyperlink"/>
                                                <w:color w:val="6DC6DD"/>
                                                <w:sz w:val="21"/>
                                                <w:szCs w:val="21"/>
                                              </w:rPr>
                                              <w:t>www.kpmgcareers.co.uk/apprentice</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 xml:space="preserve">KPMG works with businesses of all sizes and across different industries to help them to improve the way they work. They are currently recruiting for audit, tax, </w:t>
                                          </w:r>
                                          <w:proofErr w:type="gramStart"/>
                                          <w:r>
                                            <w:rPr>
                                              <w:rFonts w:ascii="Helvetica" w:hAnsi="Helvetica"/>
                                              <w:color w:val="606060"/>
                                              <w:sz w:val="18"/>
                                              <w:szCs w:val="18"/>
                                            </w:rPr>
                                            <w:t>consulting</w:t>
                                          </w:r>
                                          <w:proofErr w:type="gramEnd"/>
                                          <w:r>
                                            <w:rPr>
                                              <w:rFonts w:ascii="Helvetica" w:hAnsi="Helvetica"/>
                                              <w:color w:val="606060"/>
                                              <w:sz w:val="18"/>
                                              <w:szCs w:val="18"/>
                                            </w:rPr>
                                            <w:t xml:space="preserve"> and business services apprenticeships to start in autumn 2024. </w:t>
                                          </w:r>
                                        </w:p>
                                      </w:tc>
                                    </w:tr>
                                  </w:tbl>
                                  <w:p w14:paraId="4251EEFB" w14:textId="77777777" w:rsidR="002F0980" w:rsidRDefault="002F0980">
                                    <w:pPr>
                                      <w:rPr>
                                        <w:rFonts w:ascii="Times New Roman" w:eastAsia="Times New Roman" w:hAnsi="Times New Roman" w:cs="Times New Roman"/>
                                        <w:sz w:val="20"/>
                                        <w:szCs w:val="20"/>
                                      </w:rPr>
                                    </w:pPr>
                                  </w:p>
                                </w:tc>
                              </w:tr>
                            </w:tbl>
                            <w:p w14:paraId="191CE79E" w14:textId="77777777" w:rsidR="002F0980" w:rsidRDefault="002F0980">
                              <w:pPr>
                                <w:rPr>
                                  <w:rFonts w:ascii="Times New Roman" w:eastAsia="Times New Roman" w:hAnsi="Times New Roman" w:cs="Times New Roman"/>
                                  <w:sz w:val="20"/>
                                  <w:szCs w:val="20"/>
                                </w:rPr>
                              </w:pPr>
                            </w:p>
                          </w:tc>
                        </w:tr>
                      </w:tbl>
                      <w:p w14:paraId="4446690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A5E968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1A2CC06" w14:textId="77777777">
                                <w:tc>
                                  <w:tcPr>
                                    <w:tcW w:w="0" w:type="auto"/>
                                    <w:tcBorders>
                                      <w:top w:val="single" w:sz="12" w:space="0" w:color="EAEAEA"/>
                                      <w:left w:val="nil"/>
                                      <w:bottom w:val="nil"/>
                                      <w:right w:val="nil"/>
                                    </w:tcBorders>
                                    <w:vAlign w:val="center"/>
                                    <w:hideMark/>
                                  </w:tcPr>
                                  <w:p w14:paraId="5C3829A7" w14:textId="77777777" w:rsidR="002F0980" w:rsidRDefault="002F0980"/>
                                </w:tc>
                              </w:tr>
                            </w:tbl>
                            <w:p w14:paraId="0D79F2A7" w14:textId="77777777" w:rsidR="002F0980" w:rsidRDefault="002F0980">
                              <w:pPr>
                                <w:rPr>
                                  <w:rFonts w:ascii="Times New Roman" w:eastAsia="Times New Roman" w:hAnsi="Times New Roman" w:cs="Times New Roman"/>
                                  <w:sz w:val="20"/>
                                  <w:szCs w:val="20"/>
                                </w:rPr>
                              </w:pPr>
                            </w:p>
                          </w:tc>
                        </w:tr>
                      </w:tbl>
                      <w:p w14:paraId="39C0C8A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E7EEB9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48FC8954"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2F0980" w14:paraId="7881536B" w14:textId="77777777">
                                      <w:tc>
                                        <w:tcPr>
                                          <w:tcW w:w="0" w:type="auto"/>
                                          <w:hideMark/>
                                        </w:tcPr>
                                        <w:p w14:paraId="33DE76D3" w14:textId="3487AA5D" w:rsidR="002F0980" w:rsidRDefault="002F0980">
                                          <w:r>
                                            <w:rPr>
                                              <w:noProof/>
                                              <w:color w:val="0000FF"/>
                                            </w:rPr>
                                            <w:drawing>
                                              <wp:inline distT="0" distB="0" distL="0" distR="0" wp14:anchorId="7A502682" wp14:editId="23093D76">
                                                <wp:extent cx="1670050" cy="1752600"/>
                                                <wp:effectExtent l="0" t="0" r="6350" b="0"/>
                                                <wp:docPr id="1474744378" name="Picture 6" descr="A person wearing a hard hat&#10;&#10;Description automatically generated">
                                                  <a:hlinkClick xmlns:a="http://schemas.openxmlformats.org/drawingml/2006/main" r:id="rId1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4378" name="Picture 6" descr="A person wearing a hard hat&#10;&#10;Description automatically generated">
                                                          <a:hlinkClick r:id="rId131" tooltip="&quot;&quot; t "/>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70050" cy="17526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2F0980" w14:paraId="44F7865C" w14:textId="77777777">
                                      <w:tc>
                                        <w:tcPr>
                                          <w:tcW w:w="0" w:type="auto"/>
                                          <w:hideMark/>
                                        </w:tcPr>
                                        <w:p w14:paraId="146A16C0"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Costain</w:t>
                                          </w:r>
                                          <w:r>
                                            <w:rPr>
                                              <w:rFonts w:ascii="Helvetica" w:hAnsi="Helvetica"/>
                                              <w:color w:val="606060"/>
                                              <w:sz w:val="23"/>
                                              <w:szCs w:val="23"/>
                                            </w:rPr>
                                            <w:br/>
                                          </w:r>
                                          <w:r>
                                            <w:rPr>
                                              <w:rFonts w:ascii="Helvetica" w:hAnsi="Helvetica"/>
                                              <w:color w:val="606060"/>
                                              <w:sz w:val="23"/>
                                              <w:szCs w:val="23"/>
                                            </w:rPr>
                                            <w:br/>
                                          </w:r>
                                          <w:hyperlink r:id="rId133" w:tgtFrame="_blank" w:history="1">
                                            <w:r>
                                              <w:rPr>
                                                <w:rStyle w:val="Hyperlink"/>
                                                <w:color w:val="6DC6DD"/>
                                                <w:sz w:val="21"/>
                                                <w:szCs w:val="21"/>
                                              </w:rPr>
                                              <w:t>www.costain.com/careers/routes-into-costain/apprenticeships</w:t>
                                            </w:r>
                                          </w:hyperlink>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Construction and engineering company Costain are recruiting for a range of apprenticeships (level 2-7), from administration and finance to civil engineering and materials technicians. </w:t>
                                          </w:r>
                                        </w:p>
                                      </w:tc>
                                    </w:tr>
                                  </w:tbl>
                                  <w:p w14:paraId="66EA639E" w14:textId="77777777" w:rsidR="002F0980" w:rsidRDefault="002F0980">
                                    <w:pPr>
                                      <w:rPr>
                                        <w:rFonts w:ascii="Times New Roman" w:eastAsia="Times New Roman" w:hAnsi="Times New Roman" w:cs="Times New Roman"/>
                                        <w:sz w:val="20"/>
                                        <w:szCs w:val="20"/>
                                      </w:rPr>
                                    </w:pPr>
                                  </w:p>
                                </w:tc>
                              </w:tr>
                            </w:tbl>
                            <w:p w14:paraId="1B2D28B2" w14:textId="77777777" w:rsidR="002F0980" w:rsidRDefault="002F0980">
                              <w:pPr>
                                <w:rPr>
                                  <w:rFonts w:ascii="Times New Roman" w:eastAsia="Times New Roman" w:hAnsi="Times New Roman" w:cs="Times New Roman"/>
                                  <w:sz w:val="20"/>
                                  <w:szCs w:val="20"/>
                                </w:rPr>
                              </w:pPr>
                            </w:p>
                          </w:tc>
                        </w:tr>
                      </w:tbl>
                      <w:p w14:paraId="5620B8C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A2B540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01664DA2" w14:textId="77777777">
                                <w:tc>
                                  <w:tcPr>
                                    <w:tcW w:w="0" w:type="auto"/>
                                    <w:tcBorders>
                                      <w:top w:val="single" w:sz="12" w:space="0" w:color="EAEAEA"/>
                                      <w:left w:val="nil"/>
                                      <w:bottom w:val="nil"/>
                                      <w:right w:val="nil"/>
                                    </w:tcBorders>
                                    <w:vAlign w:val="center"/>
                                    <w:hideMark/>
                                  </w:tcPr>
                                  <w:p w14:paraId="405E6C1C" w14:textId="77777777" w:rsidR="002F0980" w:rsidRDefault="002F0980"/>
                                </w:tc>
                              </w:tr>
                            </w:tbl>
                            <w:p w14:paraId="4CBD0310" w14:textId="77777777" w:rsidR="002F0980" w:rsidRDefault="002F0980">
                              <w:pPr>
                                <w:rPr>
                                  <w:rFonts w:ascii="Times New Roman" w:eastAsia="Times New Roman" w:hAnsi="Times New Roman" w:cs="Times New Roman"/>
                                  <w:sz w:val="20"/>
                                  <w:szCs w:val="20"/>
                                </w:rPr>
                              </w:pPr>
                            </w:p>
                          </w:tc>
                        </w:tr>
                      </w:tbl>
                      <w:p w14:paraId="3B43865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CE698B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56"/>
                              </w:tblGrid>
                              <w:tr w:rsidR="002F0980" w14:paraId="6DFE0580"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2F0980" w14:paraId="1903B70A" w14:textId="77777777">
                                      <w:tc>
                                        <w:tcPr>
                                          <w:tcW w:w="0" w:type="auto"/>
                                          <w:hideMark/>
                                        </w:tcPr>
                                        <w:p w14:paraId="28853309" w14:textId="3322769F" w:rsidR="002F0980" w:rsidRDefault="002F0980">
                                          <w:r>
                                            <w:rPr>
                                              <w:noProof/>
                                              <w:color w:val="0000FF"/>
                                            </w:rPr>
                                            <w:drawing>
                                              <wp:inline distT="0" distB="0" distL="0" distR="0" wp14:anchorId="6FE2544A" wp14:editId="1F3AF054">
                                                <wp:extent cx="1670050" cy="2012950"/>
                                                <wp:effectExtent l="0" t="0" r="6350" b="6350"/>
                                                <wp:docPr id="971769743" name="Picture 5" descr="A person smiling at the camera&#10;&#10;Description automatically generated">
                                                  <a:hlinkClick xmlns:a="http://schemas.openxmlformats.org/drawingml/2006/main" r:id="rId13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69743" name="Picture 5" descr="A person smiling at the camera&#10;&#10;Description automatically generated">
                                                          <a:hlinkClick r:id="rId134" tooltip="&quot;&quot; t "/>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0050" cy="20129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980" w14:paraId="77C56357" w14:textId="77777777">
                                      <w:tc>
                                        <w:tcPr>
                                          <w:tcW w:w="0" w:type="auto"/>
                                          <w:hideMark/>
                                        </w:tcPr>
                                        <w:p w14:paraId="3E91BB26"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HSBC</w:t>
                                          </w:r>
                                          <w:r>
                                            <w:rPr>
                                              <w:rFonts w:ascii="Helvetica" w:hAnsi="Helvetica"/>
                                              <w:color w:val="606060"/>
                                              <w:sz w:val="23"/>
                                              <w:szCs w:val="23"/>
                                            </w:rPr>
                                            <w:br/>
                                          </w:r>
                                          <w:r>
                                            <w:rPr>
                                              <w:rFonts w:ascii="Helvetica" w:hAnsi="Helvetica"/>
                                              <w:color w:val="606060"/>
                                              <w:sz w:val="23"/>
                                              <w:szCs w:val="23"/>
                                            </w:rPr>
                                            <w:br/>
                                          </w:r>
                                          <w:hyperlink r:id="rId136" w:tgtFrame="_blank" w:history="1">
                                            <w:r>
                                              <w:rPr>
                                                <w:rStyle w:val="Hyperlink"/>
                                                <w:color w:val="6DC6DD"/>
                                                <w:sz w:val="21"/>
                                                <w:szCs w:val="21"/>
                                              </w:rPr>
                                              <w:t>www.hsbc.com/careers/students-and-graduates/student-opportunities/uk-technology-apprenticeship-programme</w:t>
                                            </w:r>
                                          </w:hyperlink>
                                          <w:r>
                                            <w:rPr>
                                              <w:rFonts w:ascii="Helvetica" w:hAnsi="Helvetica"/>
                                              <w:color w:val="606060"/>
                                              <w:sz w:val="23"/>
                                              <w:szCs w:val="23"/>
                                            </w:rPr>
                                            <w:br/>
                                          </w:r>
                                          <w:r>
                                            <w:rPr>
                                              <w:rFonts w:ascii="Helvetica" w:hAnsi="Helvetica"/>
                                              <w:color w:val="606060"/>
                                              <w:sz w:val="23"/>
                                              <w:szCs w:val="23"/>
                                            </w:rPr>
                                            <w:br/>
                                          </w:r>
                                          <w:proofErr w:type="spellStart"/>
                                          <w:r>
                                            <w:rPr>
                                              <w:rFonts w:ascii="Helvetica" w:hAnsi="Helvetica"/>
                                              <w:color w:val="606060"/>
                                              <w:sz w:val="18"/>
                                              <w:szCs w:val="18"/>
                                            </w:rPr>
                                            <w:t>HSBC</w:t>
                                          </w:r>
                                          <w:proofErr w:type="spellEnd"/>
                                          <w:r>
                                            <w:rPr>
                                              <w:rFonts w:ascii="Helvetica" w:hAnsi="Helvetica"/>
                                              <w:color w:val="606060"/>
                                              <w:sz w:val="18"/>
                                              <w:szCs w:val="18"/>
                                            </w:rPr>
                                            <w:t xml:space="preserve"> are currently recruiting for their Technology Degree Apprenticeship to start in October 2024. Apprentices will work towards a Digital Technology Solutions Professional Degree Apprenticeship (BSc). Closing date: </w:t>
                                          </w:r>
                                          <w:r>
                                            <w:rPr>
                                              <w:rStyle w:val="Strong"/>
                                              <w:rFonts w:ascii="Helvetica" w:hAnsi="Helvetica"/>
                                              <w:color w:val="606060"/>
                                              <w:sz w:val="18"/>
                                              <w:szCs w:val="18"/>
                                            </w:rPr>
                                            <w:t>11th March</w:t>
                                          </w:r>
                                          <w:r>
                                            <w:rPr>
                                              <w:rFonts w:ascii="Helvetica" w:hAnsi="Helvetica"/>
                                              <w:color w:val="606060"/>
                                              <w:sz w:val="18"/>
                                              <w:szCs w:val="18"/>
                                            </w:rPr>
                                            <w:t>.</w:t>
                                          </w:r>
                                        </w:p>
                                      </w:tc>
                                    </w:tr>
                                  </w:tbl>
                                  <w:p w14:paraId="6A80E5D5" w14:textId="77777777" w:rsidR="002F0980" w:rsidRDefault="002F0980">
                                    <w:pPr>
                                      <w:rPr>
                                        <w:rFonts w:ascii="Times New Roman" w:eastAsia="Times New Roman" w:hAnsi="Times New Roman" w:cs="Times New Roman"/>
                                        <w:sz w:val="20"/>
                                        <w:szCs w:val="20"/>
                                      </w:rPr>
                                    </w:pPr>
                                  </w:p>
                                </w:tc>
                              </w:tr>
                            </w:tbl>
                            <w:p w14:paraId="4525F9A2" w14:textId="77777777" w:rsidR="002F0980" w:rsidRDefault="002F0980">
                              <w:pPr>
                                <w:rPr>
                                  <w:rFonts w:ascii="Times New Roman" w:eastAsia="Times New Roman" w:hAnsi="Times New Roman" w:cs="Times New Roman"/>
                                  <w:sz w:val="20"/>
                                  <w:szCs w:val="20"/>
                                </w:rPr>
                              </w:pPr>
                            </w:p>
                          </w:tc>
                        </w:tr>
                      </w:tbl>
                      <w:p w14:paraId="157C73C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40AFA3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7C6FF82A" w14:textId="77777777">
                                <w:tc>
                                  <w:tcPr>
                                    <w:tcW w:w="0" w:type="auto"/>
                                    <w:tcBorders>
                                      <w:top w:val="single" w:sz="12" w:space="0" w:color="EAEAEA"/>
                                      <w:left w:val="nil"/>
                                      <w:bottom w:val="nil"/>
                                      <w:right w:val="nil"/>
                                    </w:tcBorders>
                                    <w:vAlign w:val="center"/>
                                    <w:hideMark/>
                                  </w:tcPr>
                                  <w:p w14:paraId="62734D79" w14:textId="77777777" w:rsidR="002F0980" w:rsidRDefault="002F0980"/>
                                </w:tc>
                              </w:tr>
                            </w:tbl>
                            <w:p w14:paraId="6E9061F6" w14:textId="77777777" w:rsidR="002F0980" w:rsidRDefault="002F0980">
                              <w:pPr>
                                <w:rPr>
                                  <w:rFonts w:ascii="Times New Roman" w:eastAsia="Times New Roman" w:hAnsi="Times New Roman" w:cs="Times New Roman"/>
                                  <w:sz w:val="20"/>
                                  <w:szCs w:val="20"/>
                                </w:rPr>
                              </w:pPr>
                            </w:p>
                          </w:tc>
                        </w:tr>
                      </w:tbl>
                      <w:p w14:paraId="242D5CA8"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AF9AA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2E7595D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22FBE2C0" w14:textId="77777777">
                                      <w:tc>
                                        <w:tcPr>
                                          <w:tcW w:w="0" w:type="auto"/>
                                          <w:tcMar>
                                            <w:top w:w="0" w:type="dxa"/>
                                            <w:left w:w="270" w:type="dxa"/>
                                            <w:bottom w:w="135" w:type="dxa"/>
                                            <w:right w:w="270" w:type="dxa"/>
                                          </w:tcMar>
                                          <w:hideMark/>
                                        </w:tcPr>
                                        <w:p w14:paraId="7B48629C" w14:textId="77777777" w:rsidR="002F0980" w:rsidRDefault="002F0980">
                                          <w:pPr>
                                            <w:spacing w:line="360" w:lineRule="auto"/>
                                            <w:rPr>
                                              <w:rFonts w:ascii="Helvetica" w:hAnsi="Helvetica"/>
                                              <w:color w:val="606060"/>
                                              <w:sz w:val="23"/>
                                              <w:szCs w:val="23"/>
                                            </w:rPr>
                                          </w:pPr>
                                          <w:r>
                                            <w:rPr>
                                              <w:rStyle w:val="Strong"/>
                                              <w:rFonts w:ascii="Helvetica" w:hAnsi="Helvetica"/>
                                              <w:color w:val="008080"/>
                                              <w:sz w:val="32"/>
                                              <w:szCs w:val="32"/>
                                            </w:rPr>
                                            <w:t>Dates For Your Diary</w:t>
                                          </w:r>
                                          <w:r>
                                            <w:rPr>
                                              <w:rFonts w:ascii="Helvetica" w:hAnsi="Helvetica"/>
                                              <w:color w:val="606060"/>
                                              <w:sz w:val="23"/>
                                              <w:szCs w:val="23"/>
                                            </w:rPr>
                                            <w:t xml:space="preserve"> </w:t>
                                          </w:r>
                                        </w:p>
                                      </w:tc>
                                    </w:tr>
                                  </w:tbl>
                                  <w:p w14:paraId="34369EC4" w14:textId="77777777" w:rsidR="002F0980" w:rsidRDefault="002F0980">
                                    <w:pPr>
                                      <w:rPr>
                                        <w:rFonts w:ascii="Times New Roman" w:eastAsia="Times New Roman" w:hAnsi="Times New Roman" w:cs="Times New Roman"/>
                                        <w:sz w:val="20"/>
                                        <w:szCs w:val="20"/>
                                      </w:rPr>
                                    </w:pPr>
                                  </w:p>
                                </w:tc>
                              </w:tr>
                            </w:tbl>
                            <w:p w14:paraId="7001AA93" w14:textId="77777777" w:rsidR="002F0980" w:rsidRDefault="002F0980">
                              <w:pPr>
                                <w:rPr>
                                  <w:rFonts w:ascii="Times New Roman" w:eastAsia="Times New Roman" w:hAnsi="Times New Roman" w:cs="Times New Roman"/>
                                  <w:sz w:val="20"/>
                                  <w:szCs w:val="20"/>
                                </w:rPr>
                              </w:pPr>
                            </w:p>
                          </w:tc>
                        </w:tr>
                      </w:tbl>
                      <w:p w14:paraId="2720660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3AE4378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38F0F47A" w14:textId="77777777">
                                <w:tc>
                                  <w:tcPr>
                                    <w:tcW w:w="0" w:type="auto"/>
                                    <w:tcBorders>
                                      <w:top w:val="single" w:sz="12" w:space="0" w:color="EAEAEA"/>
                                      <w:left w:val="nil"/>
                                      <w:bottom w:val="nil"/>
                                      <w:right w:val="nil"/>
                                    </w:tcBorders>
                                    <w:vAlign w:val="center"/>
                                    <w:hideMark/>
                                  </w:tcPr>
                                  <w:p w14:paraId="20F6D909" w14:textId="77777777" w:rsidR="002F0980" w:rsidRDefault="002F0980"/>
                                </w:tc>
                              </w:tr>
                            </w:tbl>
                            <w:p w14:paraId="0EDFCDBB" w14:textId="77777777" w:rsidR="002F0980" w:rsidRDefault="002F0980">
                              <w:pPr>
                                <w:rPr>
                                  <w:rFonts w:ascii="Times New Roman" w:eastAsia="Times New Roman" w:hAnsi="Times New Roman" w:cs="Times New Roman"/>
                                  <w:sz w:val="20"/>
                                  <w:szCs w:val="20"/>
                                </w:rPr>
                              </w:pPr>
                            </w:p>
                          </w:tc>
                        </w:tr>
                      </w:tbl>
                      <w:p w14:paraId="60322F0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4B010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1F2B903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CD48D71" w14:textId="77777777">
                                      <w:tc>
                                        <w:tcPr>
                                          <w:tcW w:w="0" w:type="auto"/>
                                          <w:tcMar>
                                            <w:top w:w="0" w:type="dxa"/>
                                            <w:left w:w="270" w:type="dxa"/>
                                            <w:bottom w:w="135" w:type="dxa"/>
                                            <w:right w:w="270" w:type="dxa"/>
                                          </w:tcMar>
                                          <w:hideMark/>
                                        </w:tcPr>
                                        <w:p w14:paraId="0042C6E2" w14:textId="77777777" w:rsidR="002F0980" w:rsidRDefault="002F0980">
                                          <w:pPr>
                                            <w:spacing w:line="360" w:lineRule="auto"/>
                                            <w:rPr>
                                              <w:rFonts w:ascii="Helvetica" w:hAnsi="Helvetica"/>
                                              <w:color w:val="606060"/>
                                              <w:sz w:val="23"/>
                                              <w:szCs w:val="23"/>
                                            </w:rPr>
                                          </w:pPr>
                                          <w:r>
                                            <w:rPr>
                                              <w:rFonts w:ascii="Helvetica" w:hAnsi="Helvetica"/>
                                              <w:color w:val="606060"/>
                                              <w:sz w:val="18"/>
                                              <w:szCs w:val="18"/>
                                            </w:rPr>
                                            <w:t>Listed here are events that have featured in previous Picks of the Week.</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Deloitte Insight Webinar</w:t>
                                          </w:r>
                                          <w:r>
                                            <w:rPr>
                                              <w:rFonts w:ascii="Helvetica" w:hAnsi="Helvetica"/>
                                              <w:color w:val="606060"/>
                                              <w:sz w:val="18"/>
                                              <w:szCs w:val="18"/>
                                            </w:rPr>
                                            <w:br/>
                                            <w:t>27th February, 18:30-19:30</w:t>
                                          </w:r>
                                          <w:r>
                                            <w:rPr>
                                              <w:rFonts w:ascii="Helvetica" w:hAnsi="Helvetica"/>
                                              <w:color w:val="606060"/>
                                              <w:sz w:val="18"/>
                                              <w:szCs w:val="18"/>
                                            </w:rPr>
                                            <w:br/>
                                            <w:t xml:space="preserve">At this webinar, students can find out how they can start working at Deloitte, hear from current apprentices and take part in a live Q&amp;A to have </w:t>
                                          </w:r>
                                          <w:proofErr w:type="gramStart"/>
                                          <w:r>
                                            <w:rPr>
                                              <w:rFonts w:ascii="Helvetica" w:hAnsi="Helvetica"/>
                                              <w:color w:val="606060"/>
                                              <w:sz w:val="18"/>
                                              <w:szCs w:val="18"/>
                                            </w:rPr>
                                            <w:t>all of</w:t>
                                          </w:r>
                                          <w:proofErr w:type="gramEnd"/>
                                          <w:r>
                                            <w:rPr>
                                              <w:rFonts w:ascii="Helvetica" w:hAnsi="Helvetica"/>
                                              <w:color w:val="606060"/>
                                              <w:sz w:val="18"/>
                                              <w:szCs w:val="18"/>
                                            </w:rPr>
                                            <w:t xml:space="preserve"> their apprenticeship questions answered. </w:t>
                                          </w:r>
                                          <w:hyperlink r:id="rId137"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Bicester Construction Skills Centre</w:t>
                                          </w:r>
                                          <w:r>
                                            <w:rPr>
                                              <w:rFonts w:ascii="Helvetica" w:hAnsi="Helvetica"/>
                                              <w:color w:val="606060"/>
                                              <w:sz w:val="18"/>
                                              <w:szCs w:val="18"/>
                                            </w:rPr>
                                            <w:br/>
                                            <w:t>28th February, 16:00-19:00</w:t>
                                          </w:r>
                                          <w:r>
                                            <w:rPr>
                                              <w:rFonts w:ascii="Helvetica" w:hAnsi="Helvetica"/>
                                              <w:color w:val="606060"/>
                                              <w:sz w:val="18"/>
                                              <w:szCs w:val="18"/>
                                            </w:rPr>
                                            <w:br/>
                                            <w:t xml:space="preserve">Abingdon &amp; Witney College are holding an open event at their Bicester Construction Skills Centre. Students will be able to tour the facilities, meet course tutors and find out about the courses and apprenticeships on offer at the centre. </w:t>
                                          </w:r>
                                          <w:hyperlink r:id="rId138"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What University? &amp; What Career? Live</w:t>
                                          </w:r>
                                          <w:r>
                                            <w:rPr>
                                              <w:rFonts w:ascii="Helvetica" w:hAnsi="Helvetica"/>
                                              <w:color w:val="606060"/>
                                              <w:sz w:val="18"/>
                                              <w:szCs w:val="18"/>
                                            </w:rPr>
                                            <w:br/>
                                            <w:t>1st and 2nd March</w:t>
                                          </w:r>
                                          <w:r>
                                            <w:rPr>
                                              <w:rFonts w:ascii="Helvetica" w:hAnsi="Helvetica"/>
                                              <w:color w:val="606060"/>
                                              <w:sz w:val="18"/>
                                              <w:szCs w:val="18"/>
                                            </w:rPr>
                                            <w:br/>
                                            <w:t xml:space="preserve">This event will take place at the NEC, Birmingham. Along with the opportunity to meet </w:t>
                                          </w:r>
                                          <w:proofErr w:type="gramStart"/>
                                          <w:r>
                                            <w:rPr>
                                              <w:rFonts w:ascii="Helvetica" w:hAnsi="Helvetica"/>
                                              <w:color w:val="606060"/>
                                              <w:sz w:val="18"/>
                                              <w:szCs w:val="18"/>
                                            </w:rPr>
                                            <w:t>a large number of</w:t>
                                          </w:r>
                                          <w:proofErr w:type="gramEnd"/>
                                          <w:r>
                                            <w:rPr>
                                              <w:rFonts w:ascii="Helvetica" w:hAnsi="Helvetica"/>
                                              <w:color w:val="606060"/>
                                              <w:sz w:val="18"/>
                                              <w:szCs w:val="18"/>
                                            </w:rPr>
                                            <w:t xml:space="preserve"> employers and higher education providers, it will also feature a Careers Advice Lounge, CV Clinic and a series of seminars. </w:t>
                                          </w:r>
                                          <w:hyperlink r:id="rId139"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Careers at Bicester Village</w:t>
                                          </w:r>
                                          <w:r>
                                            <w:rPr>
                                              <w:rFonts w:ascii="Helvetica" w:hAnsi="Helvetica"/>
                                              <w:color w:val="606060"/>
                                              <w:sz w:val="18"/>
                                              <w:szCs w:val="18"/>
                                            </w:rPr>
                                            <w:br/>
                                            <w:t>2nd March (10:00-13:00 and 15:00-17:00) and 3rd March from 12:00-16:00</w:t>
                                          </w:r>
                                          <w:r>
                                            <w:rPr>
                                              <w:rFonts w:ascii="Helvetica" w:hAnsi="Helvetica"/>
                                              <w:color w:val="606060"/>
                                              <w:sz w:val="18"/>
                                              <w:szCs w:val="18"/>
                                            </w:rPr>
                                            <w:br/>
                                            <w:t xml:space="preserve">Bicester Village are holding a careers fair in their management offices. The event is for students looking for seasonal or part time work and/or a career in retail and hospitality to meet with recruiting employers. </w:t>
                                          </w:r>
                                          <w:hyperlink r:id="rId140"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Student Space Conference</w:t>
                                          </w:r>
                                          <w:r>
                                            <w:rPr>
                                              <w:rFonts w:ascii="Helvetica" w:hAnsi="Helvetica"/>
                                              <w:color w:val="606060"/>
                                              <w:sz w:val="18"/>
                                              <w:szCs w:val="18"/>
                                            </w:rPr>
                                            <w:br/>
                                            <w:t>2nd-3rd March</w:t>
                                          </w:r>
                                          <w:r>
                                            <w:rPr>
                                              <w:rFonts w:ascii="Helvetica" w:hAnsi="Helvetica"/>
                                              <w:color w:val="606060"/>
                                              <w:sz w:val="18"/>
                                              <w:szCs w:val="18"/>
                                            </w:rPr>
                                            <w:br/>
                                            <w:t xml:space="preserve">The National Student Space Conference, taking place at the University of Bristol, is the premier event for students interested in space, uniting them with academics and professionals from across the country to network, share knowledge and discuss challenges facing the sector. Closing date for tickets: 25th February. </w:t>
                                          </w:r>
                                          <w:hyperlink r:id="rId141"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23"/>
                                              <w:szCs w:val="23"/>
                                            </w:rPr>
                                            <w:br/>
                                          </w:r>
                                          <w:r>
                                            <w:rPr>
                                              <w:rFonts w:ascii="Helvetica" w:hAnsi="Helvetica"/>
                                              <w:color w:val="606060"/>
                                              <w:sz w:val="23"/>
                                              <w:szCs w:val="23"/>
                                            </w:rPr>
                                            <w:lastRenderedPageBreak/>
                                            <w:br/>
                                          </w:r>
                                          <w:r>
                                            <w:rPr>
                                              <w:rStyle w:val="Strong"/>
                                              <w:rFonts w:ascii="Helvetica" w:hAnsi="Helvetica"/>
                                              <w:color w:val="606060"/>
                                              <w:sz w:val="18"/>
                                              <w:szCs w:val="18"/>
                                            </w:rPr>
                                            <w:t>Medic Mentor UCAT Conference</w:t>
                                          </w:r>
                                          <w:r>
                                            <w:rPr>
                                              <w:rFonts w:ascii="Helvetica" w:hAnsi="Helvetica"/>
                                              <w:color w:val="606060"/>
                                              <w:sz w:val="18"/>
                                              <w:szCs w:val="18"/>
                                            </w:rPr>
                                            <w:br/>
                                            <w:t>3rd March</w:t>
                                          </w:r>
                                          <w:r>
                                            <w:rPr>
                                              <w:rFonts w:ascii="Helvetica" w:hAnsi="Helvetica"/>
                                              <w:color w:val="606060"/>
                                              <w:sz w:val="18"/>
                                              <w:szCs w:val="18"/>
                                            </w:rPr>
                                            <w:br/>
                                            <w:t xml:space="preserve">This free virtual UCAT conference will cover how to prepare the UCAT tests and timings of the tests for students who are planning to apply to study medicine or dentistry at university. </w:t>
                                          </w:r>
                                          <w:hyperlink r:id="rId142"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NHS Careers &amp; Apprenticeships</w:t>
                                          </w:r>
                                          <w:r>
                                            <w:rPr>
                                              <w:rFonts w:ascii="Helvetica" w:hAnsi="Helvetica"/>
                                              <w:color w:val="606060"/>
                                              <w:sz w:val="18"/>
                                              <w:szCs w:val="18"/>
                                            </w:rPr>
                                            <w:br/>
                                            <w:t>4th March, 16:00-18:30</w:t>
                                          </w:r>
                                          <w:r>
                                            <w:rPr>
                                              <w:rFonts w:ascii="Helvetica" w:hAnsi="Helvetica"/>
                                              <w:color w:val="606060"/>
                                              <w:sz w:val="18"/>
                                              <w:szCs w:val="18"/>
                                            </w:rPr>
                                            <w:br/>
                                            <w:t>Oxford University Hospitals NHS Foundation Trust are holding a careers cafe and apprenticeship recruitment event for Year 10-13 students at the John Radcliffe Hospital. They can meet a range of healthcare professionals, including apprentices, take part in interactive practical sessions and attend an apprenticeship talk at 16:30 or 17:30. </w:t>
                                          </w:r>
                                          <w:hyperlink r:id="rId143" w:tgtFrame="_blank" w:history="1">
                                            <w:r>
                                              <w:rPr>
                                                <w:rStyle w:val="Hyperlink"/>
                                                <w:color w:val="6DC6DD"/>
                                                <w:sz w:val="18"/>
                                                <w:szCs w:val="18"/>
                                              </w:rPr>
                                              <w:t>Download a poster</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Women in the Army Webinar</w:t>
                                          </w:r>
                                          <w:r>
                                            <w:rPr>
                                              <w:rFonts w:ascii="Helvetica" w:hAnsi="Helvetica"/>
                                              <w:color w:val="606060"/>
                                              <w:sz w:val="18"/>
                                              <w:szCs w:val="18"/>
                                            </w:rPr>
                                            <w:br/>
                                            <w:t>5th March, 16:00-17:00</w:t>
                                          </w:r>
                                          <w:r>
                                            <w:rPr>
                                              <w:rFonts w:ascii="Helvetica" w:hAnsi="Helvetica"/>
                                              <w:color w:val="606060"/>
                                              <w:sz w:val="18"/>
                                              <w:szCs w:val="18"/>
                                            </w:rPr>
                                            <w:br/>
                                            <w:t xml:space="preserve">In celebration of International Women's Day 2024, this webinar is aimed at female Year 9-13 students and will feature a panel of inspiring female ambassadors from the Army, representing professions across 7 different career streams. </w:t>
                                          </w:r>
                                          <w:hyperlink r:id="rId144"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RHS Insight Webinar</w:t>
                                          </w:r>
                                          <w:r>
                                            <w:rPr>
                                              <w:rFonts w:ascii="Helvetica" w:hAnsi="Helvetica"/>
                                              <w:color w:val="606060"/>
                                              <w:sz w:val="18"/>
                                              <w:szCs w:val="18"/>
                                            </w:rPr>
                                            <w:br/>
                                            <w:t>5th March, 18:00-19:30</w:t>
                                          </w:r>
                                          <w:r>
                                            <w:rPr>
                                              <w:rFonts w:ascii="Helvetica" w:hAnsi="Helvetica"/>
                                              <w:color w:val="606060"/>
                                              <w:sz w:val="18"/>
                                              <w:szCs w:val="18"/>
                                            </w:rPr>
                                            <w:br/>
                                            <w:t xml:space="preserve">At this webinar, Year 7-12 students can hear form people working at the Royal Horticultural Society (RHS) about careers in horticulture. They will find out about opportunities to gain experience and </w:t>
                                          </w:r>
                                          <w:proofErr w:type="gramStart"/>
                                          <w:r>
                                            <w:rPr>
                                              <w:rFonts w:ascii="Helvetica" w:hAnsi="Helvetica"/>
                                              <w:color w:val="606060"/>
                                              <w:sz w:val="18"/>
                                              <w:szCs w:val="18"/>
                                            </w:rPr>
                                            <w:t>have the opportunity to</w:t>
                                          </w:r>
                                          <w:proofErr w:type="gramEnd"/>
                                          <w:r>
                                            <w:rPr>
                                              <w:rFonts w:ascii="Helvetica" w:hAnsi="Helvetica"/>
                                              <w:color w:val="606060"/>
                                              <w:sz w:val="18"/>
                                              <w:szCs w:val="18"/>
                                            </w:rPr>
                                            <w:t xml:space="preserve"> ask questions to a panel of experts. </w:t>
                                          </w:r>
                                          <w:hyperlink r:id="rId145"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Oxford Brookes Taster Days</w:t>
                                          </w:r>
                                          <w:r>
                                            <w:rPr>
                                              <w:rFonts w:ascii="Helvetica" w:hAnsi="Helvetica"/>
                                              <w:color w:val="606060"/>
                                              <w:sz w:val="18"/>
                                              <w:szCs w:val="18"/>
                                            </w:rPr>
                                            <w:br/>
                                            <w:t>Starting 11th March 2024</w:t>
                                          </w:r>
                                          <w:r>
                                            <w:rPr>
                                              <w:rFonts w:ascii="Helvetica" w:hAnsi="Helvetica"/>
                                              <w:color w:val="606060"/>
                                              <w:sz w:val="18"/>
                                              <w:szCs w:val="18"/>
                                            </w:rPr>
                                            <w:br/>
                                            <w:t xml:space="preserve">Oxford Brookes University is holding a series of subject taster days for Year 12 students. They are free to attend and cover different topics and subject areas from one of their four faculties: Humanities and Social Sciences, Oxford Brookes Business School, Health and Life Sciences and Technology and Design and Environment. </w:t>
                                          </w:r>
                                          <w:hyperlink r:id="rId146"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Apprenticeships at JLR Webinar</w:t>
                                          </w:r>
                                          <w:r>
                                            <w:rPr>
                                              <w:rFonts w:ascii="Helvetica" w:hAnsi="Helvetica"/>
                                              <w:color w:val="606060"/>
                                              <w:sz w:val="18"/>
                                              <w:szCs w:val="18"/>
                                            </w:rPr>
                                            <w:br/>
                                            <w:t>12th March, 18:30-19:30</w:t>
                                          </w:r>
                                          <w:r>
                                            <w:rPr>
                                              <w:rFonts w:ascii="Helvetica" w:hAnsi="Helvetica"/>
                                              <w:color w:val="606060"/>
                                              <w:sz w:val="18"/>
                                              <w:szCs w:val="18"/>
                                            </w:rPr>
                                            <w:br/>
                                            <w:t>At this webinar, students can learn about apprentice roles at JLR, meet apprentices, hear about the benefits of joining JLR as an apprentice and gain some tips to help them with making an application. </w:t>
                                          </w:r>
                                          <w:hyperlink r:id="rId147"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proofErr w:type="spellStart"/>
                                          <w:r>
                                            <w:rPr>
                                              <w:rStyle w:val="Strong"/>
                                              <w:rFonts w:ascii="Helvetica" w:hAnsi="Helvetica"/>
                                              <w:color w:val="606060"/>
                                              <w:sz w:val="18"/>
                                              <w:szCs w:val="18"/>
                                            </w:rPr>
                                            <w:t>Unifrog</w:t>
                                          </w:r>
                                          <w:proofErr w:type="spellEnd"/>
                                          <w:r>
                                            <w:rPr>
                                              <w:rStyle w:val="Strong"/>
                                              <w:rFonts w:ascii="Helvetica" w:hAnsi="Helvetica"/>
                                              <w:color w:val="606060"/>
                                              <w:sz w:val="18"/>
                                              <w:szCs w:val="18"/>
                                            </w:rPr>
                                            <w:t xml:space="preserve"> UK University Fair</w:t>
                                          </w:r>
                                          <w:r>
                                            <w:rPr>
                                              <w:rFonts w:ascii="Helvetica" w:hAnsi="Helvetica"/>
                                              <w:color w:val="606060"/>
                                              <w:sz w:val="18"/>
                                              <w:szCs w:val="18"/>
                                            </w:rPr>
                                            <w:br/>
                                            <w:t>13th March, 16:30-19:00</w:t>
                                          </w:r>
                                          <w:r>
                                            <w:rPr>
                                              <w:rFonts w:ascii="Helvetica" w:hAnsi="Helvetica"/>
                                              <w:color w:val="606060"/>
                                              <w:sz w:val="18"/>
                                              <w:szCs w:val="18"/>
                                            </w:rPr>
                                            <w:br/>
                                            <w:t xml:space="preserve">Students can get to know more about university by joining this virtual fair. They can join live sessions and </w:t>
                                          </w:r>
                                          <w:r>
                                            <w:rPr>
                                              <w:rFonts w:ascii="Helvetica" w:hAnsi="Helvetica"/>
                                              <w:color w:val="606060"/>
                                              <w:sz w:val="18"/>
                                              <w:szCs w:val="18"/>
                                            </w:rPr>
                                            <w:lastRenderedPageBreak/>
                                            <w:t xml:space="preserve">get in touch directly with universities across the UK. Participants can get their questions answered and network one-on-one to get top tips on how to find and apply to their dream university course. </w:t>
                                          </w:r>
                                          <w:hyperlink r:id="rId148"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 xml:space="preserve">Battle </w:t>
                                          </w:r>
                                          <w:proofErr w:type="gramStart"/>
                                          <w:r>
                                            <w:rPr>
                                              <w:rStyle w:val="Strong"/>
                                              <w:rFonts w:ascii="Helvetica" w:hAnsi="Helvetica"/>
                                              <w:color w:val="606060"/>
                                              <w:sz w:val="18"/>
                                              <w:szCs w:val="18"/>
                                            </w:rPr>
                                            <w:t>The</w:t>
                                          </w:r>
                                          <w:proofErr w:type="gramEnd"/>
                                          <w:r>
                                            <w:rPr>
                                              <w:rStyle w:val="Strong"/>
                                              <w:rFonts w:ascii="Helvetica" w:hAnsi="Helvetica"/>
                                              <w:color w:val="606060"/>
                                              <w:sz w:val="18"/>
                                              <w:szCs w:val="18"/>
                                            </w:rPr>
                                            <w:t xml:space="preserve"> Bugs KS4 Study Days</w:t>
                                          </w:r>
                                          <w:r>
                                            <w:rPr>
                                              <w:rFonts w:ascii="Helvetica" w:hAnsi="Helvetica"/>
                                              <w:color w:val="606060"/>
                                              <w:sz w:val="18"/>
                                              <w:szCs w:val="18"/>
                                            </w:rPr>
                                            <w:br/>
                                            <w:t>13th and 14th March, 09:30-15:00</w:t>
                                          </w:r>
                                          <w:r>
                                            <w:rPr>
                                              <w:rFonts w:ascii="Helvetica" w:hAnsi="Helvetica"/>
                                              <w:color w:val="606060"/>
                                              <w:sz w:val="18"/>
                                              <w:szCs w:val="18"/>
                                            </w:rPr>
                                            <w:br/>
                                            <w:t xml:space="preserve">These study days for Year 10 and 11 students have been arranged for British Science Week by the University of Oxford. They cover some interesting topics around fighting disease. </w:t>
                                          </w:r>
                                          <w:hyperlink r:id="rId149"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Wilmott Dixon Open Doors Event</w:t>
                                          </w:r>
                                          <w:r>
                                            <w:rPr>
                                              <w:rFonts w:ascii="Helvetica" w:hAnsi="Helvetica"/>
                                              <w:color w:val="606060"/>
                                              <w:sz w:val="18"/>
                                              <w:szCs w:val="18"/>
                                            </w:rPr>
                                            <w:br/>
                                            <w:t>18th March, 10:00-12:00</w:t>
                                          </w:r>
                                          <w:r>
                                            <w:rPr>
                                              <w:rFonts w:ascii="Helvetica" w:hAnsi="Helvetica"/>
                                              <w:color w:val="606060"/>
                                              <w:sz w:val="18"/>
                                              <w:szCs w:val="18"/>
                                            </w:rPr>
                                            <w:br/>
                                            <w:t xml:space="preserve">Willmott Dixon is building two buildings at Oxford Brookes University’s Headington Hill campus to provide sustainable new spaces for students, </w:t>
                                          </w:r>
                                          <w:proofErr w:type="gramStart"/>
                                          <w:r>
                                            <w:rPr>
                                              <w:rFonts w:ascii="Helvetica" w:hAnsi="Helvetica"/>
                                              <w:color w:val="606060"/>
                                              <w:sz w:val="18"/>
                                              <w:szCs w:val="18"/>
                                            </w:rPr>
                                            <w:t>staff</w:t>
                                          </w:r>
                                          <w:proofErr w:type="gramEnd"/>
                                          <w:r>
                                            <w:rPr>
                                              <w:rFonts w:ascii="Helvetica" w:hAnsi="Helvetica"/>
                                              <w:color w:val="606060"/>
                                              <w:sz w:val="18"/>
                                              <w:szCs w:val="18"/>
                                            </w:rPr>
                                            <w:t xml:space="preserve"> and the community. They have 30 places available for a site visit as part of Open Doors Week. </w:t>
                                          </w:r>
                                          <w:hyperlink r:id="rId150"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Open Doors Week Visits in Oxfordshire</w:t>
                                          </w:r>
                                          <w:r>
                                            <w:rPr>
                                              <w:rFonts w:ascii="Helvetica" w:hAnsi="Helvetica"/>
                                              <w:color w:val="606060"/>
                                              <w:sz w:val="18"/>
                                              <w:szCs w:val="18"/>
                                            </w:rPr>
                                            <w:br/>
                                            <w:t>18th to 23rd March</w:t>
                                          </w:r>
                                          <w:r>
                                            <w:rPr>
                                              <w:rFonts w:ascii="Helvetica" w:hAnsi="Helvetica"/>
                                              <w:color w:val="606060"/>
                                              <w:sz w:val="18"/>
                                              <w:szCs w:val="18"/>
                                            </w:rPr>
                                            <w:br/>
                                            <w:t>Open Doors takes visitors behind the scenes to showcase the fantastic range of careers available in construction. There are several events already listed in Oxfordshire, including: Oxford Railway Station with Kier - 19th and 20th March, </w:t>
                                          </w:r>
                                          <w:proofErr w:type="spellStart"/>
                                          <w:r>
                                            <w:rPr>
                                              <w:rFonts w:ascii="Helvetica" w:hAnsi="Helvetica"/>
                                              <w:color w:val="606060"/>
                                              <w:sz w:val="18"/>
                                              <w:szCs w:val="18"/>
                                            </w:rPr>
                                            <w:t>Culham</w:t>
                                          </w:r>
                                          <w:proofErr w:type="spellEnd"/>
                                          <w:r>
                                            <w:rPr>
                                              <w:rFonts w:ascii="Helvetica" w:hAnsi="Helvetica"/>
                                              <w:color w:val="606060"/>
                                              <w:sz w:val="18"/>
                                              <w:szCs w:val="18"/>
                                            </w:rPr>
                                            <w:t xml:space="preserve"> Science Centre - 19th and 20th March, JSP meet the manufacturer day - 19th March </w:t>
                                          </w:r>
                                          <w:hyperlink r:id="rId151"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Kier Open Doors Visits at Oxford Railway Station</w:t>
                                          </w:r>
                                          <w:r>
                                            <w:rPr>
                                              <w:rFonts w:ascii="Helvetica" w:hAnsi="Helvetica"/>
                                              <w:color w:val="606060"/>
                                              <w:sz w:val="18"/>
                                              <w:szCs w:val="18"/>
                                            </w:rPr>
                                            <w:br/>
                                            <w:t>19th and 20th March, 09:00-11:00, 12:00-14:00 and 14:30-16:30</w:t>
                                          </w:r>
                                          <w:r>
                                            <w:rPr>
                                              <w:rFonts w:ascii="Helvetica" w:hAnsi="Helvetica"/>
                                              <w:color w:val="606060"/>
                                              <w:sz w:val="18"/>
                                              <w:szCs w:val="18"/>
                                            </w:rPr>
                                            <w:br/>
                                            <w:t xml:space="preserve">Kier have signed up to the 'Open Doors – Get Into Construction' scheme and the Oxford Railway Station project will be opening its doors to schools and colleges for a few sessions over 19th and 20th March. </w:t>
                                          </w:r>
                                          <w:hyperlink r:id="rId152"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Mansfield Humanities Study Day</w:t>
                                          </w:r>
                                          <w:r>
                                            <w:rPr>
                                              <w:rFonts w:ascii="Helvetica" w:hAnsi="Helvetica"/>
                                              <w:color w:val="606060"/>
                                              <w:sz w:val="18"/>
                                              <w:szCs w:val="18"/>
                                            </w:rPr>
                                            <w:br/>
                                            <w:t>25th March, 10:00-16:00</w:t>
                                          </w:r>
                                          <w:r>
                                            <w:rPr>
                                              <w:rFonts w:ascii="Helvetica" w:hAnsi="Helvetica"/>
                                              <w:color w:val="606060"/>
                                              <w:sz w:val="18"/>
                                              <w:szCs w:val="18"/>
                                            </w:rPr>
                                            <w:br/>
                                            <w:t xml:space="preserve">This study day at the University of Oxford Mansfield College is for Year 12 students who are interested in studying a humanities subject at university. Students will take part in multiple academic workshops from different humanities subjects on the theme of 'monster hunt'. Deadline to register: 26th February. </w:t>
                                          </w:r>
                                          <w:hyperlink r:id="rId153"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Somali Students Access Day</w:t>
                                          </w:r>
                                          <w:r>
                                            <w:rPr>
                                              <w:rFonts w:ascii="Helvetica" w:hAnsi="Helvetica"/>
                                              <w:color w:val="606060"/>
                                              <w:sz w:val="18"/>
                                              <w:szCs w:val="18"/>
                                            </w:rPr>
                                            <w:br/>
                                            <w:t>25th March, 09:30-16:00</w:t>
                                          </w:r>
                                          <w:r>
                                            <w:rPr>
                                              <w:rFonts w:ascii="Helvetica" w:hAnsi="Helvetica"/>
                                              <w:color w:val="606060"/>
                                              <w:sz w:val="18"/>
                                              <w:szCs w:val="18"/>
                                            </w:rPr>
                                            <w:br/>
                                            <w:t>Trinity College, the Oxford Centre for Islamic Studies (OCIS) and the Somali Society are joining forces to offer Year 12 students with Somali heritage the opportunity to experience an academic taster, gain information about admissions and hear from current students with shared identities. Download a poster. Deadline to register: 18th March. </w:t>
                                          </w:r>
                                          <w:hyperlink r:id="rId154"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lastRenderedPageBreak/>
                                            <w:br/>
                                          </w:r>
                                          <w:r>
                                            <w:rPr>
                                              <w:rStyle w:val="Strong"/>
                                              <w:rFonts w:ascii="Helvetica" w:hAnsi="Helvetica"/>
                                              <w:color w:val="606060"/>
                                              <w:sz w:val="18"/>
                                              <w:szCs w:val="18"/>
                                            </w:rPr>
                                            <w:t>Better Together</w:t>
                                          </w:r>
                                          <w:r>
                                            <w:rPr>
                                              <w:rFonts w:ascii="Helvetica" w:hAnsi="Helvetica"/>
                                              <w:color w:val="606060"/>
                                              <w:sz w:val="18"/>
                                              <w:szCs w:val="18"/>
                                            </w:rPr>
                                            <w:br/>
                                            <w:t>28th March, 09:30-14:30</w:t>
                                          </w:r>
                                          <w:r>
                                            <w:rPr>
                                              <w:rFonts w:ascii="Helvetica" w:hAnsi="Helvetica"/>
                                              <w:color w:val="606060"/>
                                              <w:sz w:val="18"/>
                                              <w:szCs w:val="18"/>
                                            </w:rPr>
                                            <w:br/>
                                            <w:t xml:space="preserve">Better Together is an opportunity for family carers, professionals and organisations who support children and young people with SEND aged 0 - 18 (or up to 25 with an EHCP) to work together to find a positive way forward to improve services and outcomes. </w:t>
                                          </w:r>
                                          <w:hyperlink r:id="rId155"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BAME Humanities Study Day</w:t>
                                          </w:r>
                                          <w:r>
                                            <w:rPr>
                                              <w:rFonts w:ascii="Helvetica" w:hAnsi="Helvetica"/>
                                              <w:color w:val="606060"/>
                                              <w:sz w:val="18"/>
                                              <w:szCs w:val="18"/>
                                            </w:rPr>
                                            <w:br/>
                                            <w:t>4th April, 09:00-15:00</w:t>
                                          </w:r>
                                          <w:r>
                                            <w:rPr>
                                              <w:rFonts w:ascii="Helvetica" w:hAnsi="Helvetica"/>
                                              <w:color w:val="606060"/>
                                              <w:sz w:val="18"/>
                                              <w:szCs w:val="18"/>
                                            </w:rPr>
                                            <w:br/>
                                            <w:t xml:space="preserve">Magdalen College, University of Oxford are holding a virtual humanities taster study day for Year 12 students from Black, </w:t>
                                          </w:r>
                                          <w:proofErr w:type="gramStart"/>
                                          <w:r>
                                            <w:rPr>
                                              <w:rFonts w:ascii="Helvetica" w:hAnsi="Helvetica"/>
                                              <w:color w:val="606060"/>
                                              <w:sz w:val="18"/>
                                              <w:szCs w:val="18"/>
                                            </w:rPr>
                                            <w:t>Asian</w:t>
                                          </w:r>
                                          <w:proofErr w:type="gramEnd"/>
                                          <w:r>
                                            <w:rPr>
                                              <w:rFonts w:ascii="Helvetica" w:hAnsi="Helvetica"/>
                                              <w:color w:val="606060"/>
                                              <w:sz w:val="18"/>
                                              <w:szCs w:val="18"/>
                                            </w:rPr>
                                            <w:t xml:space="preserve"> or Minority Ethnic backgrounds. Deadline to apply: 25th February. </w:t>
                                          </w:r>
                                          <w:hyperlink r:id="rId156" w:tgtFrame="_blank" w:history="1">
                                            <w:r>
                                              <w:rPr>
                                                <w:rStyle w:val="Hyperlink"/>
                                                <w:color w:val="6DC6DD"/>
                                                <w:sz w:val="18"/>
                                                <w:szCs w:val="18"/>
                                              </w:rPr>
                                              <w:t>Register here</w:t>
                                            </w:r>
                                          </w:hyperlink>
                                          <w:r>
                                            <w:rPr>
                                              <w:rFonts w:ascii="Helvetica" w:hAnsi="Helvetica"/>
                                              <w:color w:val="606060"/>
                                              <w:sz w:val="18"/>
                                              <w:szCs w:val="18"/>
                                            </w:rPr>
                                            <w:t>.</w:t>
                                          </w:r>
                                          <w:r>
                                            <w:rPr>
                                              <w:rFonts w:ascii="Helvetica" w:hAnsi="Helvetica"/>
                                              <w:color w:val="606060"/>
                                              <w:sz w:val="18"/>
                                              <w:szCs w:val="18"/>
                                            </w:rPr>
                                            <w:br/>
                                          </w:r>
                                          <w:r>
                                            <w:rPr>
                                              <w:rFonts w:ascii="Helvetica" w:hAnsi="Helvetica"/>
                                              <w:color w:val="606060"/>
                                              <w:sz w:val="18"/>
                                              <w:szCs w:val="18"/>
                                            </w:rPr>
                                            <w:br/>
                                          </w:r>
                                          <w:r>
                                            <w:rPr>
                                              <w:rStyle w:val="Strong"/>
                                              <w:rFonts w:ascii="Helvetica" w:hAnsi="Helvetica"/>
                                              <w:color w:val="606060"/>
                                              <w:sz w:val="18"/>
                                              <w:szCs w:val="18"/>
                                            </w:rPr>
                                            <w:t>UK University Search Fairs</w:t>
                                          </w:r>
                                          <w:r>
                                            <w:rPr>
                                              <w:rFonts w:ascii="Helvetica" w:hAnsi="Helvetica"/>
                                              <w:color w:val="606060"/>
                                              <w:sz w:val="18"/>
                                              <w:szCs w:val="18"/>
                                            </w:rPr>
                                            <w:br/>
                                            <w:t xml:space="preserve">There are lots of UK University &amp; Apprenticeship Search fairs taking place at universities and stadiums in spring 2024, including at Oxford Brookes University on 12th June. The fairs give students the opportunity to meet universities and apprenticeship providers and attend seminars. </w:t>
                                          </w:r>
                                          <w:hyperlink r:id="rId157" w:tgtFrame="_blank" w:history="1">
                                            <w:r>
                                              <w:rPr>
                                                <w:rStyle w:val="Hyperlink"/>
                                                <w:color w:val="6DC6DD"/>
                                                <w:sz w:val="18"/>
                                                <w:szCs w:val="18"/>
                                              </w:rPr>
                                              <w:t>Find out more</w:t>
                                            </w:r>
                                          </w:hyperlink>
                                          <w:r>
                                            <w:rPr>
                                              <w:rFonts w:ascii="Helvetica" w:hAnsi="Helvetica"/>
                                              <w:color w:val="606060"/>
                                              <w:sz w:val="18"/>
                                              <w:szCs w:val="18"/>
                                            </w:rPr>
                                            <w:t>.</w:t>
                                          </w:r>
                                          <w:r>
                                            <w:rPr>
                                              <w:rFonts w:ascii="Helvetica" w:hAnsi="Helvetica"/>
                                              <w:color w:val="606060"/>
                                              <w:sz w:val="23"/>
                                              <w:szCs w:val="23"/>
                                            </w:rPr>
                                            <w:t xml:space="preserve"> </w:t>
                                          </w:r>
                                        </w:p>
                                      </w:tc>
                                    </w:tr>
                                  </w:tbl>
                                  <w:p w14:paraId="2142EA84" w14:textId="77777777" w:rsidR="002F0980" w:rsidRDefault="002F0980">
                                    <w:pPr>
                                      <w:rPr>
                                        <w:rFonts w:ascii="Times New Roman" w:eastAsia="Times New Roman" w:hAnsi="Times New Roman" w:cs="Times New Roman"/>
                                        <w:sz w:val="20"/>
                                        <w:szCs w:val="20"/>
                                      </w:rPr>
                                    </w:pPr>
                                  </w:p>
                                </w:tc>
                              </w:tr>
                            </w:tbl>
                            <w:p w14:paraId="6549362C" w14:textId="77777777" w:rsidR="002F0980" w:rsidRDefault="002F0980">
                              <w:pPr>
                                <w:rPr>
                                  <w:rFonts w:ascii="Times New Roman" w:eastAsia="Times New Roman" w:hAnsi="Times New Roman" w:cs="Times New Roman"/>
                                  <w:sz w:val="20"/>
                                  <w:szCs w:val="20"/>
                                </w:rPr>
                              </w:pPr>
                            </w:p>
                          </w:tc>
                        </w:tr>
                      </w:tbl>
                      <w:p w14:paraId="318141A5"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4194F52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3C3755B" w14:textId="77777777">
                                <w:tc>
                                  <w:tcPr>
                                    <w:tcW w:w="0" w:type="auto"/>
                                    <w:tcBorders>
                                      <w:top w:val="single" w:sz="12" w:space="0" w:color="EAEAEA"/>
                                      <w:left w:val="nil"/>
                                      <w:bottom w:val="nil"/>
                                      <w:right w:val="nil"/>
                                    </w:tcBorders>
                                    <w:vAlign w:val="center"/>
                                    <w:hideMark/>
                                  </w:tcPr>
                                  <w:p w14:paraId="46C0211F" w14:textId="77777777" w:rsidR="002F0980" w:rsidRDefault="002F0980"/>
                                </w:tc>
                              </w:tr>
                            </w:tbl>
                            <w:p w14:paraId="0C7A0EC3" w14:textId="77777777" w:rsidR="002F0980" w:rsidRDefault="002F0980">
                              <w:pPr>
                                <w:rPr>
                                  <w:rFonts w:ascii="Times New Roman" w:eastAsia="Times New Roman" w:hAnsi="Times New Roman" w:cs="Times New Roman"/>
                                  <w:sz w:val="20"/>
                                  <w:szCs w:val="20"/>
                                </w:rPr>
                              </w:pPr>
                            </w:p>
                          </w:tc>
                        </w:tr>
                      </w:tbl>
                      <w:p w14:paraId="0A8CC5DD"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2BDFE4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5FC2968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78316B7E" w14:textId="77777777">
                                      <w:tc>
                                        <w:tcPr>
                                          <w:tcW w:w="0" w:type="auto"/>
                                          <w:tcMar>
                                            <w:top w:w="0" w:type="dxa"/>
                                            <w:left w:w="270" w:type="dxa"/>
                                            <w:bottom w:w="135" w:type="dxa"/>
                                            <w:right w:w="270" w:type="dxa"/>
                                          </w:tcMar>
                                          <w:hideMark/>
                                        </w:tcPr>
                                        <w:p w14:paraId="558F5EB7" w14:textId="77777777" w:rsidR="002F0980" w:rsidRDefault="002F0980">
                                          <w:pPr>
                                            <w:spacing w:line="360" w:lineRule="auto"/>
                                            <w:rPr>
                                              <w:rFonts w:ascii="Helvetica" w:hAnsi="Helvetica"/>
                                              <w:color w:val="606060"/>
                                              <w:sz w:val="23"/>
                                              <w:szCs w:val="23"/>
                                            </w:rPr>
                                          </w:pPr>
                                          <w:r>
                                            <w:rPr>
                                              <w:rStyle w:val="Strong"/>
                                              <w:rFonts w:ascii="Helvetica" w:hAnsi="Helvetica"/>
                                              <w:color w:val="299D8F"/>
                                              <w:sz w:val="27"/>
                                              <w:szCs w:val="27"/>
                                            </w:rPr>
                                            <w:t>Useful Links</w:t>
                                          </w:r>
                                          <w:r>
                                            <w:rPr>
                                              <w:rFonts w:ascii="Helvetica" w:hAnsi="Helvetica"/>
                                              <w:color w:val="606060"/>
                                              <w:sz w:val="23"/>
                                              <w:szCs w:val="23"/>
                                            </w:rPr>
                                            <w:br/>
                                          </w:r>
                                          <w:r>
                                            <w:rPr>
                                              <w:rFonts w:ascii="Helvetica" w:hAnsi="Helvetica"/>
                                              <w:color w:val="606060"/>
                                              <w:sz w:val="23"/>
                                              <w:szCs w:val="23"/>
                                            </w:rPr>
                                            <w:br/>
                                          </w:r>
                                          <w:r>
                                            <w:rPr>
                                              <w:rFonts w:ascii="Helvetica" w:hAnsi="Helvetica"/>
                                              <w:color w:val="606060"/>
                                              <w:sz w:val="18"/>
                                              <w:szCs w:val="18"/>
                                            </w:rPr>
                                            <w:t>These include some of the resources that have been shared in previous issues as a reminder.</w:t>
                                          </w:r>
                                          <w:r>
                                            <w:rPr>
                                              <w:rFonts w:ascii="Helvetica" w:hAnsi="Helvetica"/>
                                              <w:color w:val="606060"/>
                                              <w:sz w:val="18"/>
                                              <w:szCs w:val="18"/>
                                            </w:rPr>
                                            <w:br/>
                                          </w:r>
                                          <w:r>
                                            <w:rPr>
                                              <w:rFonts w:ascii="Helvetica" w:hAnsi="Helvetica"/>
                                              <w:color w:val="606060"/>
                                              <w:sz w:val="18"/>
                                              <w:szCs w:val="18"/>
                                            </w:rPr>
                                            <w:br/>
                                          </w:r>
                                          <w:hyperlink r:id="rId158" w:tgtFrame="_blank" w:history="1">
                                            <w:r>
                                              <w:rPr>
                                                <w:rStyle w:val="Hyperlink"/>
                                                <w:color w:val="6DC6DD"/>
                                                <w:sz w:val="18"/>
                                                <w:szCs w:val="18"/>
                                              </w:rPr>
                                              <w:t>Oxme.info</w:t>
                                            </w:r>
                                          </w:hyperlink>
                                          <w:r>
                                            <w:rPr>
                                              <w:rFonts w:ascii="Helvetica" w:hAnsi="Helvetica"/>
                                              <w:color w:val="606060"/>
                                              <w:sz w:val="18"/>
                                              <w:szCs w:val="18"/>
                                            </w:rPr>
                                            <w:t xml:space="preserve"> - everything for young people in Oxfordshire</w:t>
                                          </w:r>
                                          <w:r>
                                            <w:rPr>
                                              <w:rFonts w:ascii="Helvetica" w:hAnsi="Helvetica"/>
                                              <w:color w:val="606060"/>
                                              <w:sz w:val="18"/>
                                              <w:szCs w:val="18"/>
                                            </w:rPr>
                                            <w:br/>
                                          </w:r>
                                          <w:hyperlink r:id="rId159" w:tgtFrame="_blank" w:history="1">
                                            <w:proofErr w:type="spellStart"/>
                                            <w:r>
                                              <w:rPr>
                                                <w:rStyle w:val="Hyperlink"/>
                                                <w:color w:val="6DC6DD"/>
                                                <w:sz w:val="18"/>
                                                <w:szCs w:val="18"/>
                                              </w:rPr>
                                              <w:t>Oxfordshire</w:t>
                                            </w:r>
                                            <w:proofErr w:type="spellEnd"/>
                                            <w:r>
                                              <w:rPr>
                                                <w:rStyle w:val="Hyperlink"/>
                                                <w:color w:val="6DC6DD"/>
                                                <w:sz w:val="18"/>
                                                <w:szCs w:val="18"/>
                                              </w:rPr>
                                              <w:t xml:space="preserve"> Your Futures</w:t>
                                            </w:r>
                                          </w:hyperlink>
                                          <w:r>
                                            <w:rPr>
                                              <w:rFonts w:ascii="Helvetica" w:hAnsi="Helvetica"/>
                                              <w:color w:val="606060"/>
                                              <w:sz w:val="18"/>
                                              <w:szCs w:val="18"/>
                                            </w:rPr>
                                            <w:br/>
                                          </w:r>
                                          <w:hyperlink r:id="rId160" w:tgtFrame="_blank" w:history="1">
                                            <w:r>
                                              <w:rPr>
                                                <w:rStyle w:val="Hyperlink"/>
                                                <w:color w:val="6DC6DD"/>
                                                <w:sz w:val="18"/>
                                                <w:szCs w:val="18"/>
                                              </w:rPr>
                                              <w:t>Get The Jump</w:t>
                                            </w:r>
                                          </w:hyperlink>
                                          <w:r>
                                            <w:rPr>
                                              <w:rFonts w:ascii="Helvetica" w:hAnsi="Helvetica"/>
                                              <w:color w:val="606060"/>
                                              <w:sz w:val="18"/>
                                              <w:szCs w:val="18"/>
                                            </w:rPr>
                                            <w:br/>
                                          </w:r>
                                          <w:hyperlink r:id="rId161" w:tgtFrame="_blank" w:history="1">
                                            <w:r>
                                              <w:rPr>
                                                <w:rStyle w:val="Hyperlink"/>
                                                <w:color w:val="6DC6DD"/>
                                                <w:sz w:val="18"/>
                                                <w:szCs w:val="18"/>
                                              </w:rPr>
                                              <w:t>Uni Taster Days</w:t>
                                            </w:r>
                                          </w:hyperlink>
                                          <w:r>
                                            <w:rPr>
                                              <w:rFonts w:ascii="Helvetica" w:hAnsi="Helvetica"/>
                                              <w:color w:val="606060"/>
                                              <w:sz w:val="18"/>
                                              <w:szCs w:val="18"/>
                                            </w:rPr>
                                            <w:br/>
                                          </w:r>
                                          <w:hyperlink r:id="rId162" w:tgtFrame="_blank" w:history="1">
                                            <w:r>
                                              <w:rPr>
                                                <w:rStyle w:val="Hyperlink"/>
                                                <w:color w:val="6DC6DD"/>
                                                <w:sz w:val="18"/>
                                                <w:szCs w:val="18"/>
                                              </w:rPr>
                                              <w:t>Provider Access Legislation</w:t>
                                            </w:r>
                                          </w:hyperlink>
                                          <w:r>
                                            <w:rPr>
                                              <w:rFonts w:ascii="Helvetica" w:hAnsi="Helvetica"/>
                                              <w:color w:val="606060"/>
                                              <w:sz w:val="18"/>
                                              <w:szCs w:val="18"/>
                                            </w:rPr>
                                            <w:br/>
                                          </w:r>
                                          <w:hyperlink r:id="rId163" w:tgtFrame="_blank" w:history="1">
                                            <w:r>
                                              <w:rPr>
                                                <w:rStyle w:val="Hyperlink"/>
                                                <w:color w:val="6DC6DD"/>
                                                <w:sz w:val="18"/>
                                                <w:szCs w:val="18"/>
                                              </w:rPr>
                                              <w:t>Careers Leader Training</w:t>
                                            </w:r>
                                          </w:hyperlink>
                                          <w:r>
                                            <w:rPr>
                                              <w:rFonts w:ascii="Helvetica" w:hAnsi="Helvetica"/>
                                              <w:color w:val="606060"/>
                                              <w:sz w:val="18"/>
                                              <w:szCs w:val="18"/>
                                            </w:rPr>
                                            <w:br/>
                                          </w:r>
                                          <w:hyperlink r:id="rId164" w:tgtFrame="_blank" w:history="1">
                                            <w:r>
                                              <w:rPr>
                                                <w:rStyle w:val="Hyperlink"/>
                                                <w:color w:val="6DC6DD"/>
                                                <w:sz w:val="18"/>
                                                <w:szCs w:val="18"/>
                                              </w:rPr>
                                              <w:t>Into Games</w:t>
                                            </w:r>
                                          </w:hyperlink>
                                          <w:r>
                                            <w:rPr>
                                              <w:rFonts w:ascii="Helvetica" w:hAnsi="Helvetica"/>
                                              <w:color w:val="606060"/>
                                              <w:sz w:val="18"/>
                                              <w:szCs w:val="18"/>
                                            </w:rPr>
                                            <w:br/>
                                          </w:r>
                                          <w:hyperlink r:id="rId165" w:tgtFrame="_blank" w:history="1">
                                            <w:r>
                                              <w:rPr>
                                                <w:rStyle w:val="Hyperlink"/>
                                                <w:color w:val="6DC6DD"/>
                                                <w:sz w:val="18"/>
                                                <w:szCs w:val="18"/>
                                              </w:rPr>
                                              <w:t>Amazing Apprenticeships</w:t>
                                            </w:r>
                                          </w:hyperlink>
                                          <w:r>
                                            <w:rPr>
                                              <w:rFonts w:ascii="Helvetica" w:hAnsi="Helvetica"/>
                                              <w:color w:val="606060"/>
                                              <w:sz w:val="18"/>
                                              <w:szCs w:val="18"/>
                                            </w:rPr>
                                            <w:br/>
                                          </w:r>
                                          <w:hyperlink r:id="rId166" w:tgtFrame="_blank" w:history="1">
                                            <w:r>
                                              <w:rPr>
                                                <w:rStyle w:val="Hyperlink"/>
                                                <w:color w:val="6DC6DD"/>
                                                <w:sz w:val="18"/>
                                                <w:szCs w:val="18"/>
                                              </w:rPr>
                                              <w:t>Your Game Plan</w:t>
                                            </w:r>
                                          </w:hyperlink>
                                          <w:r>
                                            <w:rPr>
                                              <w:rFonts w:ascii="Helvetica" w:hAnsi="Helvetica"/>
                                              <w:color w:val="606060"/>
                                              <w:sz w:val="18"/>
                                              <w:szCs w:val="18"/>
                                            </w:rPr>
                                            <w:br/>
                                          </w:r>
                                          <w:hyperlink r:id="rId167" w:tgtFrame="_blank" w:history="1">
                                            <w:r>
                                              <w:rPr>
                                                <w:rStyle w:val="Hyperlink"/>
                                                <w:color w:val="6DC6DD"/>
                                                <w:sz w:val="18"/>
                                                <w:szCs w:val="18"/>
                                              </w:rPr>
                                              <w:t>Find Your Future</w:t>
                                            </w:r>
                                          </w:hyperlink>
                                          <w:r>
                                            <w:rPr>
                                              <w:rFonts w:ascii="Helvetica" w:hAnsi="Helvetica"/>
                                              <w:color w:val="606060"/>
                                              <w:sz w:val="23"/>
                                              <w:szCs w:val="23"/>
                                            </w:rPr>
                                            <w:t xml:space="preserve"> </w:t>
                                          </w:r>
                                        </w:p>
                                      </w:tc>
                                    </w:tr>
                                  </w:tbl>
                                  <w:p w14:paraId="1AF5B8E3" w14:textId="77777777" w:rsidR="002F0980" w:rsidRDefault="002F0980">
                                    <w:pPr>
                                      <w:rPr>
                                        <w:rFonts w:ascii="Times New Roman" w:eastAsia="Times New Roman" w:hAnsi="Times New Roman" w:cs="Times New Roman"/>
                                        <w:sz w:val="20"/>
                                        <w:szCs w:val="20"/>
                                      </w:rPr>
                                    </w:pPr>
                                  </w:p>
                                </w:tc>
                              </w:tr>
                            </w:tbl>
                            <w:p w14:paraId="4715D6D8" w14:textId="77777777" w:rsidR="002F0980" w:rsidRDefault="002F0980">
                              <w:pPr>
                                <w:rPr>
                                  <w:rFonts w:ascii="Times New Roman" w:eastAsia="Times New Roman" w:hAnsi="Times New Roman" w:cs="Times New Roman"/>
                                  <w:sz w:val="20"/>
                                  <w:szCs w:val="20"/>
                                </w:rPr>
                              </w:pPr>
                            </w:p>
                          </w:tc>
                        </w:tr>
                      </w:tbl>
                      <w:p w14:paraId="474CE527"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1E3A8C2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02532E2" w14:textId="77777777">
                                <w:tc>
                                  <w:tcPr>
                                    <w:tcW w:w="0" w:type="auto"/>
                                    <w:tcBorders>
                                      <w:top w:val="single" w:sz="12" w:space="0" w:color="EAEAEA"/>
                                      <w:left w:val="nil"/>
                                      <w:bottom w:val="nil"/>
                                      <w:right w:val="nil"/>
                                    </w:tcBorders>
                                    <w:vAlign w:val="center"/>
                                    <w:hideMark/>
                                  </w:tcPr>
                                  <w:p w14:paraId="6BFFD1EC" w14:textId="77777777" w:rsidR="002F0980" w:rsidRDefault="002F0980"/>
                                </w:tc>
                              </w:tr>
                            </w:tbl>
                            <w:p w14:paraId="3E1DF486" w14:textId="77777777" w:rsidR="002F0980" w:rsidRDefault="002F0980">
                              <w:pPr>
                                <w:rPr>
                                  <w:rFonts w:ascii="Times New Roman" w:eastAsia="Times New Roman" w:hAnsi="Times New Roman" w:cs="Times New Roman"/>
                                  <w:sz w:val="20"/>
                                  <w:szCs w:val="20"/>
                                </w:rPr>
                              </w:pPr>
                            </w:p>
                          </w:tc>
                        </w:tr>
                      </w:tbl>
                      <w:p w14:paraId="471F74FB"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B40D2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2EA10F1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17125EF7" w14:textId="77777777">
                                      <w:tc>
                                        <w:tcPr>
                                          <w:tcW w:w="0" w:type="auto"/>
                                          <w:tcMar>
                                            <w:top w:w="0" w:type="dxa"/>
                                            <w:left w:w="270" w:type="dxa"/>
                                            <w:bottom w:w="135" w:type="dxa"/>
                                            <w:right w:w="270" w:type="dxa"/>
                                          </w:tcMar>
                                          <w:hideMark/>
                                        </w:tcPr>
                                        <w:p w14:paraId="1CD79F99" w14:textId="77777777" w:rsidR="002F0980" w:rsidRDefault="002F0980">
                                          <w:pPr>
                                            <w:spacing w:line="360" w:lineRule="auto"/>
                                            <w:jc w:val="center"/>
                                            <w:rPr>
                                              <w:rFonts w:ascii="Helvetica" w:hAnsi="Helvetica"/>
                                              <w:color w:val="606060"/>
                                              <w:sz w:val="23"/>
                                              <w:szCs w:val="23"/>
                                            </w:rPr>
                                          </w:pPr>
                                          <w:r>
                                            <w:rPr>
                                              <w:rFonts w:ascii="Helvetica" w:hAnsi="Helvetica"/>
                                              <w:color w:val="606060"/>
                                              <w:sz w:val="18"/>
                                              <w:szCs w:val="18"/>
                                            </w:rPr>
                                            <w:lastRenderedPageBreak/>
                                            <w:t xml:space="preserve">For more information on any of the articles in this update, or to send us </w:t>
                                          </w:r>
                                          <w:proofErr w:type="gramStart"/>
                                          <w:r>
                                            <w:rPr>
                                              <w:rFonts w:ascii="Helvetica" w:hAnsi="Helvetica"/>
                                              <w:color w:val="606060"/>
                                              <w:sz w:val="18"/>
                                              <w:szCs w:val="18"/>
                                            </w:rPr>
                                            <w:t>an</w:t>
                                          </w:r>
                                          <w:proofErr w:type="gramEnd"/>
                                          <w:r>
                                            <w:rPr>
                                              <w:rFonts w:ascii="Helvetica" w:hAnsi="Helvetica"/>
                                              <w:color w:val="606060"/>
                                              <w:sz w:val="18"/>
                                              <w:szCs w:val="18"/>
                                            </w:rPr>
                                            <w:t xml:space="preserve"> something to include, please contact us at: </w:t>
                                          </w:r>
                                          <w:hyperlink r:id="rId168" w:tgtFrame="_blank" w:history="1">
                                            <w:r>
                                              <w:rPr>
                                                <w:rStyle w:val="Hyperlink"/>
                                                <w:color w:val="6DC6DD"/>
                                                <w:sz w:val="18"/>
                                                <w:szCs w:val="18"/>
                                              </w:rPr>
                                              <w:t>skills@oxfordshirelep.com</w:t>
                                            </w:r>
                                          </w:hyperlink>
                                        </w:p>
                                      </w:tc>
                                    </w:tr>
                                  </w:tbl>
                                  <w:p w14:paraId="36D1EDEB" w14:textId="77777777" w:rsidR="002F0980" w:rsidRDefault="002F0980">
                                    <w:pPr>
                                      <w:rPr>
                                        <w:rFonts w:ascii="Times New Roman" w:eastAsia="Times New Roman" w:hAnsi="Times New Roman" w:cs="Times New Roman"/>
                                        <w:sz w:val="20"/>
                                        <w:szCs w:val="20"/>
                                      </w:rPr>
                                    </w:pPr>
                                  </w:p>
                                </w:tc>
                              </w:tr>
                            </w:tbl>
                            <w:p w14:paraId="73CC9A1A" w14:textId="77777777" w:rsidR="002F0980" w:rsidRDefault="002F0980">
                              <w:pPr>
                                <w:rPr>
                                  <w:rFonts w:ascii="Times New Roman" w:eastAsia="Times New Roman" w:hAnsi="Times New Roman" w:cs="Times New Roman"/>
                                  <w:sz w:val="20"/>
                                  <w:szCs w:val="20"/>
                                </w:rPr>
                              </w:pPr>
                            </w:p>
                          </w:tc>
                        </w:tr>
                      </w:tbl>
                      <w:p w14:paraId="50E5D554"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0CA59F0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886"/>
                              </w:tblGrid>
                              <w:tr w:rsidR="002F0980" w14:paraId="57EF7EC1" w14:textId="77777777">
                                <w:tc>
                                  <w:tcPr>
                                    <w:tcW w:w="0" w:type="auto"/>
                                    <w:tcBorders>
                                      <w:top w:val="single" w:sz="12" w:space="0" w:color="EAEAEA"/>
                                      <w:left w:val="nil"/>
                                      <w:bottom w:val="nil"/>
                                      <w:right w:val="nil"/>
                                    </w:tcBorders>
                                    <w:vAlign w:val="center"/>
                                    <w:hideMark/>
                                  </w:tcPr>
                                  <w:p w14:paraId="1C35D315" w14:textId="77777777" w:rsidR="002F0980" w:rsidRDefault="002F0980"/>
                                </w:tc>
                              </w:tr>
                            </w:tbl>
                            <w:p w14:paraId="19DE9FD0" w14:textId="77777777" w:rsidR="002F0980" w:rsidRDefault="002F0980">
                              <w:pPr>
                                <w:rPr>
                                  <w:rFonts w:ascii="Times New Roman" w:eastAsia="Times New Roman" w:hAnsi="Times New Roman" w:cs="Times New Roman"/>
                                  <w:sz w:val="20"/>
                                  <w:szCs w:val="20"/>
                                </w:rPr>
                              </w:pPr>
                            </w:p>
                          </w:tc>
                        </w:tr>
                      </w:tbl>
                      <w:p w14:paraId="48D3307A" w14:textId="77777777" w:rsidR="002F0980" w:rsidRDefault="002F0980"/>
                      <w:tbl>
                        <w:tblPr>
                          <w:tblW w:w="5000" w:type="pct"/>
                          <w:tblCellMar>
                            <w:left w:w="0" w:type="dxa"/>
                            <w:right w:w="0" w:type="dxa"/>
                          </w:tblCellMar>
                          <w:tblLook w:val="04A0" w:firstRow="1" w:lastRow="0" w:firstColumn="1" w:lastColumn="0" w:noHBand="0" w:noVBand="1"/>
                        </w:tblPr>
                        <w:tblGrid>
                          <w:gridCol w:w="8426"/>
                        </w:tblGrid>
                        <w:tr w:rsidR="002F0980" w14:paraId="535AF3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26"/>
                              </w:tblGrid>
                              <w:tr w:rsidR="002F0980" w14:paraId="1283DC1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6"/>
                                    </w:tblGrid>
                                    <w:tr w:rsidR="002F0980" w14:paraId="7E52ADAE" w14:textId="77777777">
                                      <w:tc>
                                        <w:tcPr>
                                          <w:tcW w:w="0" w:type="auto"/>
                                          <w:tcMar>
                                            <w:top w:w="0" w:type="dxa"/>
                                            <w:left w:w="270" w:type="dxa"/>
                                            <w:bottom w:w="135" w:type="dxa"/>
                                            <w:right w:w="270" w:type="dxa"/>
                                          </w:tcMar>
                                          <w:hideMark/>
                                        </w:tcPr>
                                        <w:p w14:paraId="68F79D19" w14:textId="77777777" w:rsidR="002F0980" w:rsidRDefault="002F0980">
                                          <w:pPr>
                                            <w:spacing w:line="360" w:lineRule="auto"/>
                                            <w:jc w:val="center"/>
                                            <w:rPr>
                                              <w:rFonts w:ascii="Helvetica" w:hAnsi="Helvetica"/>
                                              <w:color w:val="606060"/>
                                              <w:sz w:val="23"/>
                                              <w:szCs w:val="23"/>
                                            </w:rPr>
                                          </w:pPr>
                                          <w:hyperlink r:id="rId169" w:tgtFrame="_blank" w:history="1">
                                            <w:r>
                                              <w:rPr>
                                                <w:rStyle w:val="Hyperlink"/>
                                                <w:color w:val="6DC6DD"/>
                                                <w:sz w:val="18"/>
                                                <w:szCs w:val="18"/>
                                              </w:rPr>
                                              <w:t>Forward this email to a friend</w:t>
                                            </w:r>
                                          </w:hyperlink>
                                          <w:r>
                                            <w:rPr>
                                              <w:rFonts w:ascii="Helvetica" w:hAnsi="Helvetica"/>
                                              <w:color w:val="606060"/>
                                              <w:sz w:val="18"/>
                                              <w:szCs w:val="18"/>
                                            </w:rPr>
                                            <w:br/>
                                          </w:r>
                                          <w:r>
                                            <w:rPr>
                                              <w:rFonts w:ascii="Helvetica" w:hAnsi="Helvetica"/>
                                              <w:color w:val="606060"/>
                                              <w:sz w:val="18"/>
                                              <w:szCs w:val="18"/>
                                            </w:rPr>
                                            <w:br/>
                                            <w:t>Has this email been forwarded to you? Would you like to subscribe to receive </w:t>
                                          </w:r>
                                          <w:proofErr w:type="gramStart"/>
                                          <w:r>
                                            <w:rPr>
                                              <w:rFonts w:ascii="Helvetica" w:hAnsi="Helvetica"/>
                                              <w:color w:val="606060"/>
                                              <w:sz w:val="18"/>
                                              <w:szCs w:val="18"/>
                                            </w:rPr>
                                            <w:t>this  update</w:t>
                                          </w:r>
                                          <w:proofErr w:type="gramEnd"/>
                                          <w:r>
                                            <w:rPr>
                                              <w:rFonts w:ascii="Helvetica" w:hAnsi="Helvetica"/>
                                              <w:color w:val="606060"/>
                                              <w:sz w:val="18"/>
                                              <w:szCs w:val="18"/>
                                            </w:rPr>
                                            <w:t xml:space="preserve"> each week? </w:t>
                                          </w:r>
                                          <w:hyperlink r:id="rId170" w:tgtFrame="_blank" w:history="1">
                                            <w:r>
                                              <w:rPr>
                                                <w:rStyle w:val="Hyperlink"/>
                                                <w:color w:val="6DC6DD"/>
                                                <w:sz w:val="18"/>
                                                <w:szCs w:val="18"/>
                                              </w:rPr>
                                              <w:t>Click here</w:t>
                                            </w:r>
                                          </w:hyperlink>
                                          <w:r>
                                            <w:rPr>
                                              <w:rFonts w:ascii="Helvetica" w:hAnsi="Helvetica"/>
                                              <w:color w:val="606060"/>
                                              <w:sz w:val="18"/>
                                              <w:szCs w:val="18"/>
                                            </w:rPr>
                                            <w:t xml:space="preserve"> to sign up.</w:t>
                                          </w:r>
                                        </w:p>
                                      </w:tc>
                                    </w:tr>
                                  </w:tbl>
                                  <w:p w14:paraId="44DDF81A" w14:textId="77777777" w:rsidR="002F0980" w:rsidRDefault="002F0980">
                                    <w:pPr>
                                      <w:rPr>
                                        <w:rFonts w:ascii="Times New Roman" w:eastAsia="Times New Roman" w:hAnsi="Times New Roman" w:cs="Times New Roman"/>
                                        <w:sz w:val="20"/>
                                        <w:szCs w:val="20"/>
                                      </w:rPr>
                                    </w:pPr>
                                  </w:p>
                                </w:tc>
                              </w:tr>
                            </w:tbl>
                            <w:p w14:paraId="679ED4EA" w14:textId="77777777" w:rsidR="002F0980" w:rsidRDefault="002F0980">
                              <w:pPr>
                                <w:rPr>
                                  <w:rFonts w:ascii="Times New Roman" w:eastAsia="Times New Roman" w:hAnsi="Times New Roman" w:cs="Times New Roman"/>
                                  <w:sz w:val="20"/>
                                  <w:szCs w:val="20"/>
                                </w:rPr>
                              </w:pPr>
                            </w:p>
                          </w:tc>
                        </w:tr>
                      </w:tbl>
                      <w:p w14:paraId="63308500" w14:textId="77777777" w:rsidR="002F0980" w:rsidRDefault="002F0980">
                        <w:pPr>
                          <w:rPr>
                            <w:rFonts w:eastAsia="Times New Roman"/>
                          </w:rPr>
                        </w:pPr>
                      </w:p>
                    </w:tc>
                  </w:tr>
                </w:tbl>
                <w:p w14:paraId="49B29999" w14:textId="77777777" w:rsidR="002F0980" w:rsidRDefault="002F0980">
                  <w:pPr>
                    <w:jc w:val="center"/>
                    <w:rPr>
                      <w:rFonts w:ascii="Times New Roman" w:eastAsia="Times New Roman" w:hAnsi="Times New Roman" w:cs="Times New Roman"/>
                      <w:sz w:val="20"/>
                      <w:szCs w:val="20"/>
                    </w:rPr>
                  </w:pPr>
                </w:p>
              </w:tc>
            </w:tr>
            <w:tr w:rsidR="002F0980" w14:paraId="3293C31D"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5949"/>
                    <w:gridCol w:w="3051"/>
                  </w:tblGrid>
                  <w:tr w:rsidR="002F0980" w14:paraId="1D679FE5" w14:textId="77777777">
                    <w:trPr>
                      <w:jc w:val="center"/>
                    </w:trPr>
                    <w:tc>
                      <w:tcPr>
                        <w:tcW w:w="58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949"/>
                        </w:tblGrid>
                        <w:tr w:rsidR="002F0980" w14:paraId="17353466" w14:textId="77777777">
                          <w:trPr>
                            <w:jc w:val="center"/>
                          </w:trPr>
                          <w:tc>
                            <w:tcPr>
                              <w:tcW w:w="0" w:type="auto"/>
                              <w:hideMark/>
                            </w:tcPr>
                            <w:p w14:paraId="279B9879" w14:textId="77777777" w:rsidR="002F0980" w:rsidRDefault="002F0980">
                              <w:pPr>
                                <w:rPr>
                                  <w:rFonts w:ascii="Times New Roman" w:eastAsia="Times New Roman" w:hAnsi="Times New Roman" w:cs="Times New Roman"/>
                                  <w:sz w:val="20"/>
                                  <w:szCs w:val="20"/>
                                </w:rPr>
                              </w:pPr>
                            </w:p>
                          </w:tc>
                        </w:tr>
                      </w:tbl>
                      <w:p w14:paraId="6F27E9BE" w14:textId="77777777" w:rsidR="002F0980" w:rsidRDefault="002F0980">
                        <w:pPr>
                          <w:jc w:val="center"/>
                          <w:rPr>
                            <w:rFonts w:ascii="Times New Roman" w:eastAsia="Times New Roman" w:hAnsi="Times New Roman" w:cs="Times New Roman"/>
                            <w:sz w:val="20"/>
                            <w:szCs w:val="20"/>
                          </w:rPr>
                        </w:pPr>
                      </w:p>
                    </w:tc>
                    <w:tc>
                      <w:tcPr>
                        <w:tcW w:w="3000" w:type="dxa"/>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051"/>
                        </w:tblGrid>
                        <w:tr w:rsidR="002F0980" w14:paraId="1DC73A02" w14:textId="77777777">
                          <w:trPr>
                            <w:jc w:val="center"/>
                          </w:trPr>
                          <w:tc>
                            <w:tcPr>
                              <w:tcW w:w="0" w:type="auto"/>
                              <w:shd w:val="clear" w:color="auto" w:fill="FFFFFF"/>
                              <w:hideMark/>
                            </w:tcPr>
                            <w:tbl>
                              <w:tblPr>
                                <w:tblW w:w="5000" w:type="pct"/>
                                <w:jc w:val="right"/>
                                <w:tblCellMar>
                                  <w:left w:w="0" w:type="dxa"/>
                                  <w:right w:w="0" w:type="dxa"/>
                                </w:tblCellMar>
                                <w:tblLook w:val="04A0" w:firstRow="1" w:lastRow="0" w:firstColumn="1" w:lastColumn="0" w:noHBand="0" w:noVBand="1"/>
                              </w:tblPr>
                              <w:tblGrid>
                                <w:gridCol w:w="3051"/>
                              </w:tblGrid>
                              <w:tr w:rsidR="002F0980" w14:paraId="36352048" w14:textId="77777777">
                                <w:trPr>
                                  <w:jc w:val="right"/>
                                </w:trPr>
                                <w:tc>
                                  <w:tcPr>
                                    <w:tcW w:w="0" w:type="auto"/>
                                    <w:hideMark/>
                                  </w:tcPr>
                                  <w:p w14:paraId="693F232B" w14:textId="77777777" w:rsidR="002F0980" w:rsidRDefault="002F0980">
                                    <w:pPr>
                                      <w:rPr>
                                        <w:rFonts w:ascii="Times New Roman" w:eastAsia="Times New Roman" w:hAnsi="Times New Roman" w:cs="Times New Roman"/>
                                        <w:sz w:val="20"/>
                                        <w:szCs w:val="20"/>
                                      </w:rPr>
                                    </w:pPr>
                                  </w:p>
                                </w:tc>
                              </w:tr>
                            </w:tbl>
                            <w:p w14:paraId="2F244712" w14:textId="77777777" w:rsidR="002F0980" w:rsidRDefault="002F0980">
                              <w:pPr>
                                <w:jc w:val="right"/>
                                <w:rPr>
                                  <w:rFonts w:ascii="Times New Roman" w:eastAsia="Times New Roman" w:hAnsi="Times New Roman" w:cs="Times New Roman"/>
                                  <w:sz w:val="20"/>
                                  <w:szCs w:val="20"/>
                                </w:rPr>
                              </w:pPr>
                            </w:p>
                          </w:tc>
                        </w:tr>
                      </w:tbl>
                      <w:p w14:paraId="7F09289A" w14:textId="77777777" w:rsidR="002F0980" w:rsidRDefault="002F0980">
                        <w:pPr>
                          <w:jc w:val="center"/>
                          <w:rPr>
                            <w:rFonts w:ascii="Times New Roman" w:eastAsia="Times New Roman" w:hAnsi="Times New Roman" w:cs="Times New Roman"/>
                            <w:sz w:val="20"/>
                            <w:szCs w:val="20"/>
                          </w:rPr>
                        </w:pPr>
                      </w:p>
                    </w:tc>
                  </w:tr>
                </w:tbl>
                <w:p w14:paraId="2B6DE916" w14:textId="77777777" w:rsidR="002F0980" w:rsidRDefault="002F0980">
                  <w:pPr>
                    <w:jc w:val="center"/>
                    <w:rPr>
                      <w:rFonts w:ascii="Times New Roman" w:eastAsia="Times New Roman" w:hAnsi="Times New Roman" w:cs="Times New Roman"/>
                      <w:sz w:val="20"/>
                      <w:szCs w:val="20"/>
                    </w:rPr>
                  </w:pPr>
                </w:p>
              </w:tc>
            </w:tr>
            <w:tr w:rsidR="002F0980" w14:paraId="652E3CFF"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F0980" w14:paraId="6A01B16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F0980" w14:paraId="159E44F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F0980" w14:paraId="2F8B05C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F0980" w14:paraId="7C331E1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854"/>
                                          </w:tblGrid>
                                          <w:tr w:rsidR="002F0980" w14:paraId="25B65E3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485"/>
                                                  <w:gridCol w:w="1380"/>
                                                  <w:gridCol w:w="1513"/>
                                                  <w:gridCol w:w="1476"/>
                                                </w:tblGrid>
                                                <w:tr w:rsidR="002F0980" w14:paraId="15EF4BB1"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5"/>
                                                      </w:tblGrid>
                                                      <w:tr w:rsidR="002F0980" w14:paraId="6FDBD8A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5"/>
                                                            </w:tblGrid>
                                                            <w:tr w:rsidR="002F0980" w14:paraId="09C43CD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90"/>
                                                                  </w:tblGrid>
                                                                  <w:tr w:rsidR="002F0980" w14:paraId="1F6154E1" w14:textId="77777777">
                                                                    <w:tc>
                                                                      <w:tcPr>
                                                                        <w:tcW w:w="360" w:type="dxa"/>
                                                                        <w:vAlign w:val="center"/>
                                                                        <w:hideMark/>
                                                                      </w:tcPr>
                                                                      <w:p w14:paraId="69B10C5E" w14:textId="7B4586E3" w:rsidR="002F0980" w:rsidRDefault="002F0980">
                                                                        <w:pPr>
                                                                          <w:jc w:val="center"/>
                                                                        </w:pPr>
                                                                        <w:r>
                                                                          <w:rPr>
                                                                            <w:noProof/>
                                                                            <w:color w:val="0000FF"/>
                                                                          </w:rPr>
                                                                          <w:drawing>
                                                                            <wp:inline distT="0" distB="0" distL="0" distR="0" wp14:anchorId="58C89FE1" wp14:editId="5B482F25">
                                                                              <wp:extent cx="228600" cy="228600"/>
                                                                              <wp:effectExtent l="0" t="0" r="0" b="0"/>
                                                                              <wp:docPr id="1199292773" name="Picture 4" descr="Website">
                                                                                <a:hlinkClick xmlns:a="http://schemas.openxmlformats.org/drawingml/2006/main" r:id="rId1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ebsit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8347460" w14:textId="77777777" w:rsidR="002F0980" w:rsidRDefault="002F0980">
                                                                        <w:hyperlink r:id="rId173" w:history="1">
                                                                          <w:r>
                                                                            <w:rPr>
                                                                              <w:rStyle w:val="Hyperlink"/>
                                                                              <w:rFonts w:ascii="Arial" w:hAnsi="Arial" w:cs="Arial"/>
                                                                              <w:sz w:val="17"/>
                                                                              <w:szCs w:val="17"/>
                                                                            </w:rPr>
                                                                            <w:t>Website</w:t>
                                                                          </w:r>
                                                                        </w:hyperlink>
                                                                        <w:r>
                                                                          <w:t xml:space="preserve"> </w:t>
                                                                        </w:r>
                                                                      </w:p>
                                                                    </w:tc>
                                                                  </w:tr>
                                                                </w:tbl>
                                                                <w:p w14:paraId="7401F295" w14:textId="77777777" w:rsidR="002F0980" w:rsidRDefault="002F0980">
                                                                  <w:pPr>
                                                                    <w:rPr>
                                                                      <w:rFonts w:ascii="Times New Roman" w:eastAsia="Times New Roman" w:hAnsi="Times New Roman" w:cs="Times New Roman"/>
                                                                      <w:sz w:val="20"/>
                                                                      <w:szCs w:val="20"/>
                                                                    </w:rPr>
                                                                  </w:pPr>
                                                                </w:p>
                                                              </w:tc>
                                                            </w:tr>
                                                          </w:tbl>
                                                          <w:p w14:paraId="485E9736" w14:textId="77777777" w:rsidR="002F0980" w:rsidRDefault="002F0980">
                                                            <w:pPr>
                                                              <w:rPr>
                                                                <w:rFonts w:ascii="Times New Roman" w:eastAsia="Times New Roman" w:hAnsi="Times New Roman" w:cs="Times New Roman"/>
                                                                <w:sz w:val="20"/>
                                                                <w:szCs w:val="20"/>
                                                              </w:rPr>
                                                            </w:pPr>
                                                          </w:p>
                                                        </w:tc>
                                                      </w:tr>
                                                    </w:tbl>
                                                    <w:p w14:paraId="60140118" w14:textId="77777777" w:rsidR="002F0980" w:rsidRDefault="002F098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2F0980" w14:paraId="79B1233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2F0980" w14:paraId="0809403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2F0980" w14:paraId="49D8D841" w14:textId="77777777">
                                                                    <w:tc>
                                                                      <w:tcPr>
                                                                        <w:tcW w:w="360" w:type="dxa"/>
                                                                        <w:vAlign w:val="center"/>
                                                                        <w:hideMark/>
                                                                      </w:tcPr>
                                                                      <w:p w14:paraId="7A7AE1FD" w14:textId="719E8D24" w:rsidR="002F0980" w:rsidRDefault="002F0980">
                                                                        <w:pPr>
                                                                          <w:jc w:val="center"/>
                                                                        </w:pPr>
                                                                        <w:r>
                                                                          <w:rPr>
                                                                            <w:noProof/>
                                                                            <w:color w:val="0000FF"/>
                                                                          </w:rPr>
                                                                          <w:drawing>
                                                                            <wp:inline distT="0" distB="0" distL="0" distR="0" wp14:anchorId="23AA6477" wp14:editId="5863396A">
                                                                              <wp:extent cx="228600" cy="228600"/>
                                                                              <wp:effectExtent l="0" t="0" r="0" b="0"/>
                                                                              <wp:docPr id="1696265979" name="Picture 3" descr="Twitter">
                                                                                <a:hlinkClick xmlns:a="http://schemas.openxmlformats.org/drawingml/2006/main" r:id="rId1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witt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73C92CE" w14:textId="77777777" w:rsidR="002F0980" w:rsidRDefault="002F0980">
                                                                        <w:hyperlink r:id="rId176" w:history="1">
                                                                          <w:r>
                                                                            <w:rPr>
                                                                              <w:rStyle w:val="Hyperlink"/>
                                                                              <w:rFonts w:ascii="Arial" w:hAnsi="Arial" w:cs="Arial"/>
                                                                              <w:sz w:val="17"/>
                                                                              <w:szCs w:val="17"/>
                                                                            </w:rPr>
                                                                            <w:t>Twitter</w:t>
                                                                          </w:r>
                                                                        </w:hyperlink>
                                                                        <w:r>
                                                                          <w:t xml:space="preserve"> </w:t>
                                                                        </w:r>
                                                                      </w:p>
                                                                    </w:tc>
                                                                  </w:tr>
                                                                </w:tbl>
                                                                <w:p w14:paraId="1EED1347" w14:textId="77777777" w:rsidR="002F0980" w:rsidRDefault="002F0980">
                                                                  <w:pPr>
                                                                    <w:rPr>
                                                                      <w:rFonts w:ascii="Times New Roman" w:eastAsia="Times New Roman" w:hAnsi="Times New Roman" w:cs="Times New Roman"/>
                                                                      <w:sz w:val="20"/>
                                                                      <w:szCs w:val="20"/>
                                                                    </w:rPr>
                                                                  </w:pPr>
                                                                </w:p>
                                                              </w:tc>
                                                            </w:tr>
                                                          </w:tbl>
                                                          <w:p w14:paraId="65F16B60" w14:textId="77777777" w:rsidR="002F0980" w:rsidRDefault="002F0980">
                                                            <w:pPr>
                                                              <w:rPr>
                                                                <w:rFonts w:ascii="Times New Roman" w:eastAsia="Times New Roman" w:hAnsi="Times New Roman" w:cs="Times New Roman"/>
                                                                <w:sz w:val="20"/>
                                                                <w:szCs w:val="20"/>
                                                              </w:rPr>
                                                            </w:pPr>
                                                          </w:p>
                                                        </w:tc>
                                                      </w:tr>
                                                    </w:tbl>
                                                    <w:p w14:paraId="1BA08039" w14:textId="77777777" w:rsidR="002F0980" w:rsidRDefault="002F098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13"/>
                                                      </w:tblGrid>
                                                      <w:tr w:rsidR="002F0980" w14:paraId="39238D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63"/>
                                                            </w:tblGrid>
                                                            <w:tr w:rsidR="002F0980" w14:paraId="2C9FFF1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18"/>
                                                                  </w:tblGrid>
                                                                  <w:tr w:rsidR="002F0980" w14:paraId="29D384EF" w14:textId="77777777">
                                                                    <w:tc>
                                                                      <w:tcPr>
                                                                        <w:tcW w:w="360" w:type="dxa"/>
                                                                        <w:vAlign w:val="center"/>
                                                                        <w:hideMark/>
                                                                      </w:tcPr>
                                                                      <w:p w14:paraId="7763C7C5" w14:textId="115D6E33" w:rsidR="002F0980" w:rsidRDefault="002F0980">
                                                                        <w:pPr>
                                                                          <w:jc w:val="center"/>
                                                                        </w:pPr>
                                                                        <w:r>
                                                                          <w:rPr>
                                                                            <w:noProof/>
                                                                            <w:color w:val="0000FF"/>
                                                                          </w:rPr>
                                                                          <w:drawing>
                                                                            <wp:inline distT="0" distB="0" distL="0" distR="0" wp14:anchorId="5ADCE805" wp14:editId="05DD2EEA">
                                                                              <wp:extent cx="228600" cy="228600"/>
                                                                              <wp:effectExtent l="0" t="0" r="0" b="0"/>
                                                                              <wp:docPr id="630857249" name="Picture 2" descr="LinkedIn">
                                                                                <a:hlinkClick xmlns:a="http://schemas.openxmlformats.org/drawingml/2006/main" r:id="rId1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kedI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9F3D231" w14:textId="77777777" w:rsidR="002F0980" w:rsidRDefault="002F0980">
                                                                        <w:hyperlink r:id="rId179" w:history="1">
                                                                          <w:r>
                                                                            <w:rPr>
                                                                              <w:rStyle w:val="Hyperlink"/>
                                                                              <w:rFonts w:ascii="Arial" w:hAnsi="Arial" w:cs="Arial"/>
                                                                              <w:sz w:val="17"/>
                                                                              <w:szCs w:val="17"/>
                                                                            </w:rPr>
                                                                            <w:t>LinkedIn</w:t>
                                                                          </w:r>
                                                                        </w:hyperlink>
                                                                        <w:r>
                                                                          <w:t xml:space="preserve"> </w:t>
                                                                        </w:r>
                                                                      </w:p>
                                                                    </w:tc>
                                                                  </w:tr>
                                                                </w:tbl>
                                                                <w:p w14:paraId="329F8437" w14:textId="77777777" w:rsidR="002F0980" w:rsidRDefault="002F0980">
                                                                  <w:pPr>
                                                                    <w:rPr>
                                                                      <w:rFonts w:ascii="Times New Roman" w:eastAsia="Times New Roman" w:hAnsi="Times New Roman" w:cs="Times New Roman"/>
                                                                      <w:sz w:val="20"/>
                                                                      <w:szCs w:val="20"/>
                                                                    </w:rPr>
                                                                  </w:pPr>
                                                                </w:p>
                                                              </w:tc>
                                                            </w:tr>
                                                          </w:tbl>
                                                          <w:p w14:paraId="11099EF3" w14:textId="77777777" w:rsidR="002F0980" w:rsidRDefault="002F0980">
                                                            <w:pPr>
                                                              <w:rPr>
                                                                <w:rFonts w:ascii="Times New Roman" w:eastAsia="Times New Roman" w:hAnsi="Times New Roman" w:cs="Times New Roman"/>
                                                                <w:sz w:val="20"/>
                                                                <w:szCs w:val="20"/>
                                                              </w:rPr>
                                                            </w:pPr>
                                                          </w:p>
                                                        </w:tc>
                                                      </w:tr>
                                                    </w:tbl>
                                                    <w:p w14:paraId="23F2443C" w14:textId="77777777" w:rsidR="002F0980" w:rsidRDefault="002F098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6"/>
                                                      </w:tblGrid>
                                                      <w:tr w:rsidR="002F0980" w14:paraId="3363AF2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6"/>
                                                            </w:tblGrid>
                                                            <w:tr w:rsidR="002F0980" w14:paraId="64FFA9B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2F0980" w14:paraId="5161357F" w14:textId="77777777">
                                                                    <w:tc>
                                                                      <w:tcPr>
                                                                        <w:tcW w:w="360" w:type="dxa"/>
                                                                        <w:vAlign w:val="center"/>
                                                                        <w:hideMark/>
                                                                      </w:tcPr>
                                                                      <w:p w14:paraId="20306E6B" w14:textId="6BA63092" w:rsidR="002F0980" w:rsidRDefault="002F0980">
                                                                        <w:pPr>
                                                                          <w:jc w:val="center"/>
                                                                        </w:pPr>
                                                                        <w:r>
                                                                          <w:rPr>
                                                                            <w:noProof/>
                                                                            <w:color w:val="0000FF"/>
                                                                          </w:rPr>
                                                                          <w:drawing>
                                                                            <wp:inline distT="0" distB="0" distL="0" distR="0" wp14:anchorId="67BDE9E5" wp14:editId="29743F1E">
                                                                              <wp:extent cx="228600" cy="228600"/>
                                                                              <wp:effectExtent l="0" t="0" r="0" b="0"/>
                                                                              <wp:docPr id="224204003" name="Picture 1" descr="Instagram">
                                                                                <a:hlinkClick xmlns:a="http://schemas.openxmlformats.org/drawingml/2006/main" r:id="rId1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tagram"/>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D08B052" w14:textId="77777777" w:rsidR="002F0980" w:rsidRDefault="002F0980">
                                                                        <w:hyperlink r:id="rId182" w:history="1">
                                                                          <w:r>
                                                                            <w:rPr>
                                                                              <w:rStyle w:val="Hyperlink"/>
                                                                              <w:rFonts w:ascii="Arial" w:hAnsi="Arial" w:cs="Arial"/>
                                                                              <w:sz w:val="17"/>
                                                                              <w:szCs w:val="17"/>
                                                                            </w:rPr>
                                                                            <w:t>Instagram</w:t>
                                                                          </w:r>
                                                                        </w:hyperlink>
                                                                        <w:r>
                                                                          <w:t xml:space="preserve"> </w:t>
                                                                        </w:r>
                                                                      </w:p>
                                                                    </w:tc>
                                                                  </w:tr>
                                                                </w:tbl>
                                                                <w:p w14:paraId="194E1EC8" w14:textId="77777777" w:rsidR="002F0980" w:rsidRDefault="002F0980">
                                                                  <w:pPr>
                                                                    <w:rPr>
                                                                      <w:rFonts w:ascii="Times New Roman" w:eastAsia="Times New Roman" w:hAnsi="Times New Roman" w:cs="Times New Roman"/>
                                                                      <w:sz w:val="20"/>
                                                                      <w:szCs w:val="20"/>
                                                                    </w:rPr>
                                                                  </w:pPr>
                                                                </w:p>
                                                              </w:tc>
                                                            </w:tr>
                                                          </w:tbl>
                                                          <w:p w14:paraId="3F1F6B49" w14:textId="77777777" w:rsidR="002F0980" w:rsidRDefault="002F0980">
                                                            <w:pPr>
                                                              <w:rPr>
                                                                <w:rFonts w:ascii="Times New Roman" w:eastAsia="Times New Roman" w:hAnsi="Times New Roman" w:cs="Times New Roman"/>
                                                                <w:sz w:val="20"/>
                                                                <w:szCs w:val="20"/>
                                                              </w:rPr>
                                                            </w:pPr>
                                                          </w:p>
                                                        </w:tc>
                                                      </w:tr>
                                                    </w:tbl>
                                                    <w:p w14:paraId="12425624" w14:textId="77777777" w:rsidR="002F0980" w:rsidRDefault="002F0980">
                                                      <w:pPr>
                                                        <w:rPr>
                                                          <w:rFonts w:ascii="Times New Roman" w:eastAsia="Times New Roman" w:hAnsi="Times New Roman" w:cs="Times New Roman"/>
                                                          <w:sz w:val="20"/>
                                                          <w:szCs w:val="20"/>
                                                        </w:rPr>
                                                      </w:pPr>
                                                    </w:p>
                                                  </w:tc>
                                                </w:tr>
                                              </w:tbl>
                                              <w:p w14:paraId="18378A03" w14:textId="77777777" w:rsidR="002F0980" w:rsidRDefault="002F0980">
                                                <w:pPr>
                                                  <w:jc w:val="center"/>
                                                  <w:rPr>
                                                    <w:rFonts w:ascii="Times New Roman" w:eastAsia="Times New Roman" w:hAnsi="Times New Roman" w:cs="Times New Roman"/>
                                                    <w:sz w:val="20"/>
                                                    <w:szCs w:val="20"/>
                                                  </w:rPr>
                                                </w:pPr>
                                              </w:p>
                                            </w:tc>
                                          </w:tr>
                                        </w:tbl>
                                        <w:p w14:paraId="60496EF9" w14:textId="77777777" w:rsidR="002F0980" w:rsidRDefault="002F0980">
                                          <w:pPr>
                                            <w:jc w:val="center"/>
                                            <w:rPr>
                                              <w:rFonts w:ascii="Times New Roman" w:eastAsia="Times New Roman" w:hAnsi="Times New Roman" w:cs="Times New Roman"/>
                                              <w:sz w:val="20"/>
                                              <w:szCs w:val="20"/>
                                            </w:rPr>
                                          </w:pPr>
                                        </w:p>
                                      </w:tc>
                                    </w:tr>
                                  </w:tbl>
                                  <w:p w14:paraId="50177908" w14:textId="77777777" w:rsidR="002F0980" w:rsidRDefault="002F0980">
                                    <w:pPr>
                                      <w:jc w:val="center"/>
                                      <w:rPr>
                                        <w:rFonts w:ascii="Times New Roman" w:eastAsia="Times New Roman" w:hAnsi="Times New Roman" w:cs="Times New Roman"/>
                                        <w:sz w:val="20"/>
                                        <w:szCs w:val="20"/>
                                      </w:rPr>
                                    </w:pPr>
                                  </w:p>
                                </w:tc>
                              </w:tr>
                            </w:tbl>
                            <w:p w14:paraId="036A0714" w14:textId="77777777" w:rsidR="002F0980" w:rsidRDefault="002F0980">
                              <w:pPr>
                                <w:jc w:val="center"/>
                                <w:rPr>
                                  <w:rFonts w:ascii="Times New Roman" w:eastAsia="Times New Roman" w:hAnsi="Times New Roman" w:cs="Times New Roman"/>
                                  <w:sz w:val="20"/>
                                  <w:szCs w:val="20"/>
                                </w:rPr>
                              </w:pPr>
                            </w:p>
                          </w:tc>
                        </w:tr>
                      </w:tbl>
                      <w:p w14:paraId="73C76747" w14:textId="77777777" w:rsidR="002F0980" w:rsidRDefault="002F0980"/>
                      <w:tbl>
                        <w:tblPr>
                          <w:tblW w:w="5000" w:type="pct"/>
                          <w:tblCellMar>
                            <w:left w:w="0" w:type="dxa"/>
                            <w:right w:w="0" w:type="dxa"/>
                          </w:tblCellMar>
                          <w:tblLook w:val="04A0" w:firstRow="1" w:lastRow="0" w:firstColumn="1" w:lastColumn="0" w:noHBand="0" w:noVBand="1"/>
                        </w:tblPr>
                        <w:tblGrid>
                          <w:gridCol w:w="9000"/>
                        </w:tblGrid>
                        <w:tr w:rsidR="002F0980" w14:paraId="6EF258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0980" w14:paraId="013BCED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980" w14:paraId="546FCC1C" w14:textId="77777777">
                                      <w:tc>
                                        <w:tcPr>
                                          <w:tcW w:w="0" w:type="auto"/>
                                          <w:tcMar>
                                            <w:top w:w="0" w:type="dxa"/>
                                            <w:left w:w="270" w:type="dxa"/>
                                            <w:bottom w:w="135" w:type="dxa"/>
                                            <w:right w:w="270" w:type="dxa"/>
                                          </w:tcMar>
                                          <w:hideMark/>
                                        </w:tcPr>
                                        <w:p w14:paraId="43D2028F" w14:textId="77777777" w:rsidR="002F0980" w:rsidRDefault="002F0980">
                                          <w:pPr>
                                            <w:spacing w:before="240" w:after="240" w:line="300" w:lineRule="auto"/>
                                            <w:jc w:val="center"/>
                                            <w:rPr>
                                              <w:rFonts w:ascii="Helvetica" w:hAnsi="Helvetica"/>
                                              <w:color w:val="606060"/>
                                              <w:sz w:val="17"/>
                                              <w:szCs w:val="17"/>
                                            </w:rPr>
                                          </w:pPr>
                                          <w:proofErr w:type="spellStart"/>
                                          <w:r>
                                            <w:rPr>
                                              <w:rFonts w:ascii="Helvetica" w:hAnsi="Helvetica"/>
                                              <w:color w:val="606060"/>
                                              <w:sz w:val="17"/>
                                              <w:szCs w:val="17"/>
                                            </w:rPr>
                                            <w:t>OxLEP</w:t>
                                          </w:r>
                                          <w:proofErr w:type="spellEnd"/>
                                          <w:r>
                                            <w:rPr>
                                              <w:rFonts w:ascii="Helvetica" w:hAnsi="Helvetica"/>
                                              <w:color w:val="606060"/>
                                              <w:sz w:val="17"/>
                                              <w:szCs w:val="17"/>
                                            </w:rPr>
                                            <w:t xml:space="preserve"> Ltd, HQ Building, Thomson Avenue, Harwell Campus, OX11 0GD</w:t>
                                          </w:r>
                                          <w:r>
                                            <w:rPr>
                                              <w:rFonts w:ascii="Helvetica" w:hAnsi="Helvetica"/>
                                              <w:color w:val="606060"/>
                                              <w:sz w:val="17"/>
                                              <w:szCs w:val="17"/>
                                            </w:rPr>
                                            <w:br/>
                                            <w:t xml:space="preserve">Copyright © 2022 Oxfordshire Local Enterprise Partnership, </w:t>
                                          </w:r>
                                          <w:proofErr w:type="gramStart"/>
                                          <w:r>
                                            <w:rPr>
                                              <w:rFonts w:ascii="Helvetica" w:hAnsi="Helvetica"/>
                                              <w:color w:val="606060"/>
                                              <w:sz w:val="17"/>
                                              <w:szCs w:val="17"/>
                                            </w:rPr>
                                            <w:t>All</w:t>
                                          </w:r>
                                          <w:proofErr w:type="gramEnd"/>
                                          <w:r>
                                            <w:rPr>
                                              <w:rFonts w:ascii="Helvetica" w:hAnsi="Helvetica"/>
                                              <w:color w:val="606060"/>
                                              <w:sz w:val="17"/>
                                              <w:szCs w:val="17"/>
                                            </w:rPr>
                                            <w:t xml:space="preserve"> rights reserved.</w:t>
                                          </w:r>
                                        </w:p>
                                        <w:p w14:paraId="6AB8F3D9" w14:textId="77777777" w:rsidR="002F0980" w:rsidRDefault="002F0980">
                                          <w:pPr>
                                            <w:spacing w:before="240" w:after="240" w:line="300" w:lineRule="auto"/>
                                            <w:jc w:val="center"/>
                                            <w:rPr>
                                              <w:rFonts w:ascii="Helvetica" w:hAnsi="Helvetica"/>
                                              <w:color w:val="606060"/>
                                              <w:sz w:val="17"/>
                                              <w:szCs w:val="17"/>
                                            </w:rPr>
                                          </w:pPr>
                                          <w:r>
                                            <w:rPr>
                                              <w:rFonts w:ascii="Helvetica" w:hAnsi="Helvetica"/>
                                              <w:color w:val="606060"/>
                                              <w:sz w:val="17"/>
                                              <w:szCs w:val="17"/>
                                            </w:rPr>
                                            <w:br/>
                                          </w:r>
                                        </w:p>
                                      </w:tc>
                                    </w:tr>
                                  </w:tbl>
                                  <w:p w14:paraId="5FF626CF" w14:textId="77777777" w:rsidR="002F0980" w:rsidRDefault="002F0980">
                                    <w:pPr>
                                      <w:rPr>
                                        <w:rFonts w:ascii="Times New Roman" w:eastAsia="Times New Roman" w:hAnsi="Times New Roman" w:cs="Times New Roman"/>
                                        <w:sz w:val="20"/>
                                        <w:szCs w:val="20"/>
                                      </w:rPr>
                                    </w:pPr>
                                  </w:p>
                                </w:tc>
                              </w:tr>
                            </w:tbl>
                            <w:p w14:paraId="6E7A8FFA" w14:textId="77777777" w:rsidR="002F0980" w:rsidRDefault="002F0980">
                              <w:pPr>
                                <w:rPr>
                                  <w:rFonts w:ascii="Times New Roman" w:eastAsia="Times New Roman" w:hAnsi="Times New Roman" w:cs="Times New Roman"/>
                                  <w:sz w:val="20"/>
                                  <w:szCs w:val="20"/>
                                </w:rPr>
                              </w:pPr>
                            </w:p>
                          </w:tc>
                        </w:tr>
                      </w:tbl>
                      <w:p w14:paraId="6236C3C8" w14:textId="77777777" w:rsidR="002F0980" w:rsidRDefault="002F0980">
                        <w:pPr>
                          <w:rPr>
                            <w:rFonts w:eastAsia="Times New Roman"/>
                          </w:rPr>
                        </w:pPr>
                      </w:p>
                    </w:tc>
                  </w:tr>
                </w:tbl>
                <w:p w14:paraId="5E00F119" w14:textId="77777777" w:rsidR="002F0980" w:rsidRDefault="002F0980">
                  <w:pPr>
                    <w:jc w:val="center"/>
                    <w:rPr>
                      <w:rFonts w:ascii="Times New Roman" w:eastAsia="Times New Roman" w:hAnsi="Times New Roman" w:cs="Times New Roman"/>
                      <w:sz w:val="20"/>
                      <w:szCs w:val="20"/>
                    </w:rPr>
                  </w:pPr>
                </w:p>
              </w:tc>
            </w:tr>
          </w:tbl>
          <w:p w14:paraId="39E6F893" w14:textId="77777777" w:rsidR="002F0980" w:rsidRDefault="002F0980">
            <w:pPr>
              <w:jc w:val="center"/>
              <w:rPr>
                <w:rFonts w:ascii="Times New Roman" w:eastAsia="Times New Roman" w:hAnsi="Times New Roman" w:cs="Times New Roman"/>
                <w:sz w:val="20"/>
                <w:szCs w:val="20"/>
              </w:rPr>
            </w:pPr>
          </w:p>
        </w:tc>
      </w:tr>
    </w:tbl>
    <w:p w14:paraId="1AA515BF" w14:textId="77777777" w:rsidR="00FD3A85" w:rsidRPr="00504E43" w:rsidRDefault="00FD3A85"/>
    <w:sectPr w:rsidR="00FD3A85" w:rsidRPr="00504E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D7785"/>
    <w:multiLevelType w:val="multilevel"/>
    <w:tmpl w:val="E18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5D6BEC"/>
    <w:multiLevelType w:val="multilevel"/>
    <w:tmpl w:val="0F7C5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66630612">
    <w:abstractNumId w:val="0"/>
  </w:num>
  <w:num w:numId="2" w16cid:durableId="1148859275">
    <w:abstractNumId w:val="1"/>
  </w:num>
  <w:num w:numId="3" w16cid:durableId="15881113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80"/>
    <w:rsid w:val="000B4310"/>
    <w:rsid w:val="002F0980"/>
    <w:rsid w:val="004000D7"/>
    <w:rsid w:val="00504E43"/>
    <w:rsid w:val="005D6305"/>
    <w:rsid w:val="007908F4"/>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4DBC"/>
  <w15:chartTrackingRefBased/>
  <w15:docId w15:val="{3B26156F-9C8F-4540-BA5E-5B22E54A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980"/>
    <w:rPr>
      <w:rFonts w:ascii="Calibri" w:hAnsi="Calibri" w:cs="Calibri"/>
      <w:kern w:val="0"/>
      <w:sz w:val="22"/>
      <w:szCs w:val="22"/>
      <w:lang w:eastAsia="en-GB"/>
      <w14:ligatures w14:val="none"/>
    </w:rPr>
  </w:style>
  <w:style w:type="paragraph" w:styleId="Heading1">
    <w:name w:val="heading 1"/>
    <w:basedOn w:val="Normal"/>
    <w:link w:val="Heading1Char"/>
    <w:uiPriority w:val="9"/>
    <w:qFormat/>
    <w:rsid w:val="002F0980"/>
    <w:pPr>
      <w:outlineLvl w:val="0"/>
    </w:pPr>
    <w:rPr>
      <w:rFonts w:ascii="Helvetica" w:hAnsi="Helvetica"/>
      <w:b/>
      <w:bCs/>
      <w:color w:val="606060"/>
      <w:spacing w:val="-15"/>
      <w:kern w:val="36"/>
      <w:sz w:val="60"/>
      <w:szCs w:val="60"/>
    </w:rPr>
  </w:style>
  <w:style w:type="paragraph" w:styleId="Heading2">
    <w:name w:val="heading 2"/>
    <w:basedOn w:val="Normal"/>
    <w:link w:val="Heading2Char"/>
    <w:uiPriority w:val="9"/>
    <w:semiHidden/>
    <w:unhideWhenUsed/>
    <w:qFormat/>
    <w:rsid w:val="002F0980"/>
    <w:pPr>
      <w:spacing w:line="300" w:lineRule="auto"/>
      <w:outlineLvl w:val="1"/>
    </w:pPr>
    <w:rPr>
      <w:rFonts w:ascii="Helvetica" w:hAnsi="Helvetica"/>
      <w:b/>
      <w:bCs/>
      <w:color w:val="404040"/>
      <w:spacing w:val="-11"/>
      <w:sz w:val="39"/>
      <w:szCs w:val="39"/>
    </w:rPr>
  </w:style>
  <w:style w:type="paragraph" w:styleId="Heading3">
    <w:name w:val="heading 3"/>
    <w:basedOn w:val="Normal"/>
    <w:link w:val="Heading3Char"/>
    <w:uiPriority w:val="9"/>
    <w:semiHidden/>
    <w:unhideWhenUsed/>
    <w:qFormat/>
    <w:rsid w:val="002F0980"/>
    <w:pPr>
      <w:spacing w:line="300" w:lineRule="auto"/>
      <w:outlineLvl w:val="2"/>
    </w:pPr>
    <w:rPr>
      <w:rFonts w:ascii="Helvetica" w:hAnsi="Helvetica"/>
      <w:b/>
      <w:bCs/>
      <w:color w:val="606060"/>
      <w:spacing w:val="-8"/>
      <w:sz w:val="27"/>
      <w:szCs w:val="27"/>
    </w:rPr>
  </w:style>
  <w:style w:type="paragraph" w:styleId="Heading4">
    <w:name w:val="heading 4"/>
    <w:basedOn w:val="Normal"/>
    <w:link w:val="Heading4Char"/>
    <w:uiPriority w:val="9"/>
    <w:semiHidden/>
    <w:unhideWhenUsed/>
    <w:qFormat/>
    <w:rsid w:val="002F0980"/>
    <w:pPr>
      <w:spacing w:line="300" w:lineRule="auto"/>
      <w:outlineLvl w:val="3"/>
    </w:pPr>
    <w:rPr>
      <w:rFonts w:ascii="Helvetica" w:hAnsi="Helvetica"/>
      <w:b/>
      <w:bCs/>
      <w:color w:val="808080"/>
      <w:sz w:val="24"/>
      <w:szCs w:val="24"/>
    </w:rPr>
  </w:style>
  <w:style w:type="paragraph" w:styleId="Heading5">
    <w:name w:val="heading 5"/>
    <w:basedOn w:val="Normal"/>
    <w:link w:val="Heading5Char"/>
    <w:uiPriority w:val="9"/>
    <w:semiHidden/>
    <w:unhideWhenUsed/>
    <w:qFormat/>
    <w:rsid w:val="002F0980"/>
    <w:pPr>
      <w:outlineLvl w:val="4"/>
    </w:pPr>
    <w:rPr>
      <w:b/>
      <w:bCs/>
      <w:sz w:val="20"/>
      <w:szCs w:val="20"/>
    </w:rPr>
  </w:style>
  <w:style w:type="paragraph" w:styleId="Heading6">
    <w:name w:val="heading 6"/>
    <w:basedOn w:val="Normal"/>
    <w:link w:val="Heading6Char"/>
    <w:uiPriority w:val="9"/>
    <w:semiHidden/>
    <w:unhideWhenUsed/>
    <w:qFormat/>
    <w:rsid w:val="002F0980"/>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980"/>
    <w:rPr>
      <w:rFonts w:ascii="Helvetica" w:hAnsi="Helvetica" w:cs="Calibri"/>
      <w:b/>
      <w:bCs/>
      <w:color w:val="606060"/>
      <w:spacing w:val="-15"/>
      <w:kern w:val="36"/>
      <w:sz w:val="60"/>
      <w:szCs w:val="60"/>
      <w:lang w:eastAsia="en-GB"/>
      <w14:ligatures w14:val="none"/>
    </w:rPr>
  </w:style>
  <w:style w:type="character" w:customStyle="1" w:styleId="Heading2Char">
    <w:name w:val="Heading 2 Char"/>
    <w:basedOn w:val="DefaultParagraphFont"/>
    <w:link w:val="Heading2"/>
    <w:uiPriority w:val="9"/>
    <w:semiHidden/>
    <w:rsid w:val="002F0980"/>
    <w:rPr>
      <w:rFonts w:ascii="Helvetica" w:hAnsi="Helvetica" w:cs="Calibri"/>
      <w:b/>
      <w:bCs/>
      <w:color w:val="404040"/>
      <w:spacing w:val="-11"/>
      <w:kern w:val="0"/>
      <w:sz w:val="39"/>
      <w:szCs w:val="39"/>
      <w:lang w:eastAsia="en-GB"/>
      <w14:ligatures w14:val="none"/>
    </w:rPr>
  </w:style>
  <w:style w:type="character" w:customStyle="1" w:styleId="Heading3Char">
    <w:name w:val="Heading 3 Char"/>
    <w:basedOn w:val="DefaultParagraphFont"/>
    <w:link w:val="Heading3"/>
    <w:uiPriority w:val="9"/>
    <w:semiHidden/>
    <w:rsid w:val="002F0980"/>
    <w:rPr>
      <w:rFonts w:ascii="Helvetica" w:hAnsi="Helvetica" w:cs="Calibri"/>
      <w:b/>
      <w:bCs/>
      <w:color w:val="606060"/>
      <w:spacing w:val="-8"/>
      <w:kern w:val="0"/>
      <w:sz w:val="27"/>
      <w:szCs w:val="27"/>
      <w:lang w:eastAsia="en-GB"/>
      <w14:ligatures w14:val="none"/>
    </w:rPr>
  </w:style>
  <w:style w:type="character" w:customStyle="1" w:styleId="Heading4Char">
    <w:name w:val="Heading 4 Char"/>
    <w:basedOn w:val="DefaultParagraphFont"/>
    <w:link w:val="Heading4"/>
    <w:uiPriority w:val="9"/>
    <w:semiHidden/>
    <w:rsid w:val="002F0980"/>
    <w:rPr>
      <w:rFonts w:ascii="Helvetica" w:hAnsi="Helvetica" w:cs="Calibri"/>
      <w:b/>
      <w:bCs/>
      <w:color w:val="808080"/>
      <w:kern w:val="0"/>
      <w:lang w:eastAsia="en-GB"/>
      <w14:ligatures w14:val="none"/>
    </w:rPr>
  </w:style>
  <w:style w:type="character" w:customStyle="1" w:styleId="Heading5Char">
    <w:name w:val="Heading 5 Char"/>
    <w:basedOn w:val="DefaultParagraphFont"/>
    <w:link w:val="Heading5"/>
    <w:uiPriority w:val="9"/>
    <w:semiHidden/>
    <w:rsid w:val="002F0980"/>
    <w:rPr>
      <w:rFonts w:ascii="Calibri" w:hAnsi="Calibri" w:cs="Calibri"/>
      <w:b/>
      <w:bCs/>
      <w:kern w:val="0"/>
      <w:sz w:val="20"/>
      <w:szCs w:val="20"/>
      <w:lang w:eastAsia="en-GB"/>
      <w14:ligatures w14:val="none"/>
    </w:rPr>
  </w:style>
  <w:style w:type="character" w:customStyle="1" w:styleId="Heading6Char">
    <w:name w:val="Heading 6 Char"/>
    <w:basedOn w:val="DefaultParagraphFont"/>
    <w:link w:val="Heading6"/>
    <w:uiPriority w:val="9"/>
    <w:semiHidden/>
    <w:rsid w:val="002F0980"/>
    <w:rPr>
      <w:rFonts w:ascii="Calibri" w:hAnsi="Calibri" w:cs="Calibri"/>
      <w:b/>
      <w:bCs/>
      <w:kern w:val="0"/>
      <w:sz w:val="15"/>
      <w:szCs w:val="15"/>
      <w:lang w:eastAsia="en-GB"/>
      <w14:ligatures w14:val="none"/>
    </w:rPr>
  </w:style>
  <w:style w:type="character" w:styleId="Hyperlink">
    <w:name w:val="Hyperlink"/>
    <w:basedOn w:val="DefaultParagraphFont"/>
    <w:uiPriority w:val="99"/>
    <w:semiHidden/>
    <w:unhideWhenUsed/>
    <w:rsid w:val="002F0980"/>
    <w:rPr>
      <w:color w:val="0000FF"/>
      <w:u w:val="single"/>
    </w:rPr>
  </w:style>
  <w:style w:type="character" w:styleId="FollowedHyperlink">
    <w:name w:val="FollowedHyperlink"/>
    <w:basedOn w:val="DefaultParagraphFont"/>
    <w:uiPriority w:val="99"/>
    <w:semiHidden/>
    <w:unhideWhenUsed/>
    <w:rsid w:val="002F0980"/>
    <w:rPr>
      <w:color w:val="800080"/>
      <w:u w:val="single"/>
    </w:rPr>
  </w:style>
  <w:style w:type="paragraph" w:customStyle="1" w:styleId="msonormal0">
    <w:name w:val="msonormal"/>
    <w:basedOn w:val="Normal"/>
    <w:rsid w:val="002F0980"/>
    <w:pPr>
      <w:spacing w:before="240" w:after="240"/>
    </w:pPr>
  </w:style>
  <w:style w:type="paragraph" w:customStyle="1" w:styleId="readmsgbody">
    <w:name w:val="readmsgbody"/>
    <w:basedOn w:val="Normal"/>
    <w:rsid w:val="002F0980"/>
    <w:pPr>
      <w:spacing w:before="100" w:beforeAutospacing="1" w:after="100" w:afterAutospacing="1"/>
    </w:pPr>
  </w:style>
  <w:style w:type="paragraph" w:customStyle="1" w:styleId="externalclass">
    <w:name w:val="externalclass"/>
    <w:basedOn w:val="Normal"/>
    <w:rsid w:val="002F0980"/>
    <w:pPr>
      <w:spacing w:before="100" w:beforeAutospacing="1" w:after="100" w:afterAutospacing="1"/>
    </w:pPr>
  </w:style>
  <w:style w:type="paragraph" w:customStyle="1" w:styleId="mcnimage">
    <w:name w:val="mcnimage"/>
    <w:basedOn w:val="Normal"/>
    <w:rsid w:val="002F0980"/>
    <w:pPr>
      <w:spacing w:before="100" w:beforeAutospacing="1" w:after="100" w:afterAutospacing="1"/>
    </w:pPr>
  </w:style>
  <w:style w:type="paragraph" w:customStyle="1" w:styleId="mcnretinaimage">
    <w:name w:val="mcnretinaimage"/>
    <w:basedOn w:val="Normal"/>
    <w:rsid w:val="002F0980"/>
    <w:pPr>
      <w:spacing w:before="100" w:beforeAutospacing="1" w:after="100" w:afterAutospacing="1"/>
    </w:pPr>
  </w:style>
  <w:style w:type="paragraph" w:customStyle="1" w:styleId="mcntextcontent">
    <w:name w:val="mcntextcontent"/>
    <w:basedOn w:val="Normal"/>
    <w:rsid w:val="002F0980"/>
    <w:pPr>
      <w:spacing w:before="100" w:beforeAutospacing="1" w:after="100" w:afterAutospacing="1"/>
    </w:pPr>
  </w:style>
  <w:style w:type="paragraph" w:customStyle="1" w:styleId="mcnpreviewtext">
    <w:name w:val="mcnpreviewtext"/>
    <w:basedOn w:val="Normal"/>
    <w:rsid w:val="002F0980"/>
    <w:pPr>
      <w:spacing w:before="100" w:beforeAutospacing="1" w:after="100" w:afterAutospacing="1"/>
    </w:pPr>
    <w:rPr>
      <w:vanish/>
    </w:rPr>
  </w:style>
  <w:style w:type="paragraph" w:customStyle="1" w:styleId="mcntextcontent1">
    <w:name w:val="mcntextcontent1"/>
    <w:basedOn w:val="Normal"/>
    <w:rsid w:val="002F0980"/>
    <w:pPr>
      <w:spacing w:before="240" w:after="240"/>
    </w:pPr>
    <w:rPr>
      <w:rFonts w:ascii="Helvetica" w:hAnsi="Helvetica"/>
      <w:color w:val="606060"/>
      <w:sz w:val="17"/>
      <w:szCs w:val="17"/>
    </w:rPr>
  </w:style>
  <w:style w:type="paragraph" w:customStyle="1" w:styleId="mcntextcontent2">
    <w:name w:val="mcntextcontent2"/>
    <w:basedOn w:val="Normal"/>
    <w:rsid w:val="002F0980"/>
    <w:pPr>
      <w:spacing w:before="240" w:after="240" w:line="360" w:lineRule="auto"/>
    </w:pPr>
    <w:rPr>
      <w:rFonts w:ascii="Helvetica" w:hAnsi="Helvetica"/>
      <w:color w:val="606060"/>
      <w:sz w:val="23"/>
      <w:szCs w:val="23"/>
    </w:rPr>
  </w:style>
  <w:style w:type="paragraph" w:customStyle="1" w:styleId="mcntextcontent3">
    <w:name w:val="mcntextcontent3"/>
    <w:basedOn w:val="Normal"/>
    <w:rsid w:val="002F0980"/>
    <w:pPr>
      <w:spacing w:before="240" w:after="240"/>
    </w:pPr>
    <w:rPr>
      <w:rFonts w:ascii="Helvetica" w:hAnsi="Helvetica"/>
      <w:color w:val="606060"/>
      <w:sz w:val="23"/>
      <w:szCs w:val="23"/>
    </w:rPr>
  </w:style>
  <w:style w:type="paragraph" w:customStyle="1" w:styleId="mcntextcontent4">
    <w:name w:val="mcntextcontent4"/>
    <w:basedOn w:val="Normal"/>
    <w:rsid w:val="002F0980"/>
    <w:pPr>
      <w:spacing w:before="240" w:after="240" w:line="300" w:lineRule="auto"/>
    </w:pPr>
    <w:rPr>
      <w:rFonts w:ascii="Helvetica" w:hAnsi="Helvetica"/>
      <w:color w:val="606060"/>
      <w:sz w:val="20"/>
      <w:szCs w:val="20"/>
    </w:rPr>
  </w:style>
  <w:style w:type="paragraph" w:customStyle="1" w:styleId="mcntextcontent5">
    <w:name w:val="mcntextcontent5"/>
    <w:basedOn w:val="Normal"/>
    <w:rsid w:val="002F0980"/>
    <w:pPr>
      <w:spacing w:before="240" w:after="240" w:line="300" w:lineRule="auto"/>
    </w:pPr>
    <w:rPr>
      <w:rFonts w:ascii="Helvetica" w:hAnsi="Helvetica"/>
      <w:color w:val="606060"/>
      <w:sz w:val="17"/>
      <w:szCs w:val="17"/>
    </w:rPr>
  </w:style>
  <w:style w:type="paragraph" w:customStyle="1" w:styleId="mcntextcontent6">
    <w:name w:val="mcntextcontent6"/>
    <w:basedOn w:val="Normal"/>
    <w:rsid w:val="002F0980"/>
    <w:pPr>
      <w:spacing w:before="240" w:after="240"/>
    </w:pPr>
    <w:rPr>
      <w:rFonts w:ascii="Helvetica" w:hAnsi="Helvetica"/>
      <w:color w:val="606060"/>
      <w:sz w:val="17"/>
      <w:szCs w:val="17"/>
    </w:rPr>
  </w:style>
  <w:style w:type="paragraph" w:customStyle="1" w:styleId="mcntextcontent7">
    <w:name w:val="mcntextcontent7"/>
    <w:basedOn w:val="Normal"/>
    <w:rsid w:val="002F0980"/>
    <w:pPr>
      <w:spacing w:before="240" w:after="240" w:line="360" w:lineRule="auto"/>
    </w:pPr>
    <w:rPr>
      <w:rFonts w:ascii="Helvetica" w:hAnsi="Helvetica"/>
      <w:color w:val="606060"/>
      <w:sz w:val="23"/>
      <w:szCs w:val="23"/>
    </w:rPr>
  </w:style>
  <w:style w:type="paragraph" w:customStyle="1" w:styleId="mcntextcontent8">
    <w:name w:val="mcntextcontent8"/>
    <w:basedOn w:val="Normal"/>
    <w:rsid w:val="002F0980"/>
    <w:pPr>
      <w:spacing w:before="240" w:after="240"/>
    </w:pPr>
    <w:rPr>
      <w:rFonts w:ascii="Helvetica" w:hAnsi="Helvetica"/>
      <w:color w:val="606060"/>
      <w:sz w:val="23"/>
      <w:szCs w:val="23"/>
    </w:rPr>
  </w:style>
  <w:style w:type="paragraph" w:customStyle="1" w:styleId="mcntextcontent9">
    <w:name w:val="mcntextcontent9"/>
    <w:basedOn w:val="Normal"/>
    <w:rsid w:val="002F0980"/>
    <w:pPr>
      <w:spacing w:before="240" w:after="240" w:line="300" w:lineRule="auto"/>
    </w:pPr>
    <w:rPr>
      <w:rFonts w:ascii="Helvetica" w:hAnsi="Helvetica"/>
      <w:color w:val="606060"/>
      <w:sz w:val="20"/>
      <w:szCs w:val="20"/>
    </w:rPr>
  </w:style>
  <w:style w:type="paragraph" w:customStyle="1" w:styleId="mcntextcontent10">
    <w:name w:val="mcntextcontent10"/>
    <w:basedOn w:val="Normal"/>
    <w:rsid w:val="002F0980"/>
    <w:pPr>
      <w:spacing w:before="240" w:after="240" w:line="300" w:lineRule="auto"/>
    </w:pPr>
    <w:rPr>
      <w:rFonts w:ascii="Helvetica" w:hAnsi="Helvetica"/>
      <w:color w:val="606060"/>
      <w:sz w:val="17"/>
      <w:szCs w:val="17"/>
    </w:rPr>
  </w:style>
  <w:style w:type="character" w:customStyle="1" w:styleId="emailstyle40">
    <w:name w:val="emailstyle40"/>
    <w:basedOn w:val="DefaultParagraphFont"/>
    <w:semiHidden/>
    <w:rsid w:val="002F0980"/>
    <w:rPr>
      <w:rFonts w:ascii="Arial" w:hAnsi="Arial" w:cs="Arial" w:hint="default"/>
      <w:color w:val="000000"/>
    </w:rPr>
  </w:style>
  <w:style w:type="character" w:styleId="Strong">
    <w:name w:val="Strong"/>
    <w:basedOn w:val="DefaultParagraphFont"/>
    <w:uiPriority w:val="22"/>
    <w:qFormat/>
    <w:rsid w:val="002F09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6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1" Type="http://schemas.openxmlformats.org/officeDocument/2006/relationships/hyperlink" Target="https://com.us9.list-manage.com/track/click?u=2eb277ff62b44aa5d97ec4011&amp;id=8aa017fa51&amp;e=09095bbc84" TargetMode="External"/><Relationship Id="rId42" Type="http://schemas.openxmlformats.org/officeDocument/2006/relationships/hyperlink" Target="https://COM.us9.list-manage.com/track/click?u=2eb277ff62b44aa5d97ec4011&amp;id=f17f936d01&amp;e=09095bbc84" TargetMode="External"/><Relationship Id="rId63" Type="http://schemas.openxmlformats.org/officeDocument/2006/relationships/hyperlink" Target="https://COM.us9.list-manage.com/track/click?u=2eb277ff62b44aa5d97ec4011&amp;id=959c87bf9c&amp;e=09095bbc84" TargetMode="External"/><Relationship Id="rId84" Type="http://schemas.openxmlformats.org/officeDocument/2006/relationships/hyperlink" Target="https://COM.us9.list-manage.com/track/click?u=2eb277ff62b44aa5d97ec4011&amp;id=11acc494bc&amp;e=09095bbc84" TargetMode="External"/><Relationship Id="rId138" Type="http://schemas.openxmlformats.org/officeDocument/2006/relationships/hyperlink" Target="https://COM.us9.list-manage.com/track/click?u=2eb277ff62b44aa5d97ec4011&amp;id=69071c8a86&amp;e=09095bbc84" TargetMode="External"/><Relationship Id="rId159" Type="http://schemas.openxmlformats.org/officeDocument/2006/relationships/hyperlink" Target="https://COM.us9.list-manage.com/track/click?u=2eb277ff62b44aa5d97ec4011&amp;id=90f0801027&amp;e=09095bbc84" TargetMode="External"/><Relationship Id="rId170" Type="http://schemas.openxmlformats.org/officeDocument/2006/relationships/hyperlink" Target="https://COM.us9.list-manage.com/track/click?u=2eb277ff62b44aa5d97ec4011&amp;id=1df7362c89&amp;e=09095bbc84" TargetMode="External"/><Relationship Id="rId107" Type="http://schemas.openxmlformats.org/officeDocument/2006/relationships/hyperlink" Target="https://com.us9.list-manage.com/track/click?u=2eb277ff62b44aa5d97ec4011&amp;id=a782a15fa3&amp;e=09095bbc84" TargetMode="External"/><Relationship Id="rId11" Type="http://schemas.openxmlformats.org/officeDocument/2006/relationships/hyperlink" Target="https://COM.us9.list-manage.com/track/click?u=2eb277ff62b44aa5d97ec4011&amp;id=365966165e&amp;e=09095bbc84" TargetMode="External"/><Relationship Id="rId32" Type="http://schemas.openxmlformats.org/officeDocument/2006/relationships/image" Target="media/image8.jpeg"/><Relationship Id="rId53" Type="http://schemas.openxmlformats.org/officeDocument/2006/relationships/image" Target="media/image14.jpeg"/><Relationship Id="rId74" Type="http://schemas.openxmlformats.org/officeDocument/2006/relationships/hyperlink" Target="mailto:bookings@house-of-fun.co.uk" TargetMode="External"/><Relationship Id="rId128" Type="http://schemas.openxmlformats.org/officeDocument/2006/relationships/hyperlink" Target="https://com.us9.list-manage.com/track/click?u=2eb277ff62b44aa5d97ec4011&amp;id=20409e12cf&amp;e=09095bbc84" TargetMode="External"/><Relationship Id="rId149" Type="http://schemas.openxmlformats.org/officeDocument/2006/relationships/hyperlink" Target="https://COM.us9.list-manage.com/track/click?u=2eb277ff62b44aa5d97ec4011&amp;id=fbc90a8f29&amp;e=09095bbc84" TargetMode="External"/><Relationship Id="rId5" Type="http://schemas.openxmlformats.org/officeDocument/2006/relationships/hyperlink" Target="https://mailchi.mp/oxfordshirelep/picksoftheweek270224?e=09095bbc84" TargetMode="External"/><Relationship Id="rId95" Type="http://schemas.openxmlformats.org/officeDocument/2006/relationships/hyperlink" Target="https://com.us9.list-manage.com/track/click?u=2eb277ff62b44aa5d97ec4011&amp;id=1486c1b818&amp;e=09095bbc84" TargetMode="External"/><Relationship Id="rId160" Type="http://schemas.openxmlformats.org/officeDocument/2006/relationships/hyperlink" Target="https://COM.us9.list-manage.com/track/click?u=2eb277ff62b44aa5d97ec4011&amp;id=4554467b52&amp;e=09095bbc84" TargetMode="External"/><Relationship Id="rId181" Type="http://schemas.openxmlformats.org/officeDocument/2006/relationships/image" Target="media/image42.png"/><Relationship Id="rId22" Type="http://schemas.openxmlformats.org/officeDocument/2006/relationships/image" Target="media/image5.jpeg"/><Relationship Id="rId43" Type="http://schemas.openxmlformats.org/officeDocument/2006/relationships/hyperlink" Target="https://com.us9.list-manage.com/track/click?u=2eb277ff62b44aa5d97ec4011&amp;id=88cce8a7b5&amp;e=09095bbc84" TargetMode="External"/><Relationship Id="rId64" Type="http://schemas.openxmlformats.org/officeDocument/2006/relationships/hyperlink" Target="https://com.us9.list-manage.com/track/click?u=2eb277ff62b44aa5d97ec4011&amp;id=652227cb99&amp;e=09095bbc84" TargetMode="External"/><Relationship Id="rId118" Type="http://schemas.openxmlformats.org/officeDocument/2006/relationships/hyperlink" Target="https://COM.us9.list-manage.com/track/click?u=2eb277ff62b44aa5d97ec4011&amp;id=d9c2946393&amp;e=09095bbc84" TargetMode="External"/><Relationship Id="rId139" Type="http://schemas.openxmlformats.org/officeDocument/2006/relationships/hyperlink" Target="https://COM.us9.list-manage.com/track/click?u=2eb277ff62b44aa5d97ec4011&amp;id=4d396c0f21&amp;e=09095bbc84" TargetMode="External"/><Relationship Id="rId85" Type="http://schemas.openxmlformats.org/officeDocument/2006/relationships/hyperlink" Target="https://COM.us9.list-manage.com/track/click?u=2eb277ff62b44aa5d97ec4011&amp;id=687c9bf524&amp;e=09095bbc84" TargetMode="External"/><Relationship Id="rId150" Type="http://schemas.openxmlformats.org/officeDocument/2006/relationships/hyperlink" Target="https://COM.us9.list-manage.com/track/click?u=2eb277ff62b44aa5d97ec4011&amp;id=2b7595e604&amp;e=09095bbc84" TargetMode="External"/><Relationship Id="rId171" Type="http://schemas.openxmlformats.org/officeDocument/2006/relationships/hyperlink" Target="https://com.us9.list-manage.com/track/click?u=2eb277ff62b44aa5d97ec4011&amp;id=5e29e63ae9&amp;e=09095bbc84" TargetMode="External"/><Relationship Id="rId12" Type="http://schemas.openxmlformats.org/officeDocument/2006/relationships/hyperlink" Target="https://COM.us9.list-manage.com/track/click?u=2eb277ff62b44aa5d97ec4011&amp;id=90e0a98f6f&amp;e=09095bbc84" TargetMode="External"/><Relationship Id="rId33" Type="http://schemas.openxmlformats.org/officeDocument/2006/relationships/hyperlink" Target="https://COM.us9.list-manage.com/track/click?u=2eb277ff62b44aa5d97ec4011&amp;id=8ade6a3bc7&amp;e=09095bbc84" TargetMode="External"/><Relationship Id="rId108" Type="http://schemas.openxmlformats.org/officeDocument/2006/relationships/image" Target="media/image29.jpeg"/><Relationship Id="rId129" Type="http://schemas.openxmlformats.org/officeDocument/2006/relationships/image" Target="media/image36.jpeg"/><Relationship Id="rId54" Type="http://schemas.openxmlformats.org/officeDocument/2006/relationships/hyperlink" Target="https://COM.us9.list-manage.com/track/click?u=2eb277ff62b44aa5d97ec4011&amp;id=daa568f1d1&amp;e=09095bbc84" TargetMode="External"/><Relationship Id="rId75" Type="http://schemas.openxmlformats.org/officeDocument/2006/relationships/hyperlink" Target="https://COM.us9.list-manage.com/track/click?u=2eb277ff62b44aa5d97ec4011&amp;id=d23b522455&amp;e=09095bbc84" TargetMode="External"/><Relationship Id="rId96" Type="http://schemas.openxmlformats.org/officeDocument/2006/relationships/image" Target="media/image25.jpeg"/><Relationship Id="rId140" Type="http://schemas.openxmlformats.org/officeDocument/2006/relationships/hyperlink" Target="https://COM.us9.list-manage.com/track/click?u=2eb277ff62b44aa5d97ec4011&amp;id=b427c5f05d&amp;e=09095bbc84" TargetMode="External"/><Relationship Id="rId161" Type="http://schemas.openxmlformats.org/officeDocument/2006/relationships/hyperlink" Target="https://COM.us9.list-manage.com/track/click?u=2eb277ff62b44aa5d97ec4011&amp;id=27a16eb618&amp;e=09095bbc84" TargetMode="External"/><Relationship Id="rId182" Type="http://schemas.openxmlformats.org/officeDocument/2006/relationships/hyperlink" Target="https://COM.us9.list-manage.com/track/click?u=2eb277ff62b44aa5d97ec4011&amp;id=5f297ffa4a&amp;e=09095bbc84" TargetMode="External"/><Relationship Id="rId6" Type="http://schemas.openxmlformats.org/officeDocument/2006/relationships/hyperlink" Target="https://com.us9.list-manage.com/track/click?u=2eb277ff62b44aa5d97ec4011&amp;id=3069848530&amp;e=09095bbc84" TargetMode="External"/><Relationship Id="rId23" Type="http://schemas.openxmlformats.org/officeDocument/2006/relationships/hyperlink" Target="https://COM.us9.list-manage.com/track/click?u=2eb277ff62b44aa5d97ec4011&amp;id=b8c6195be0&amp;e=09095bbc84" TargetMode="External"/><Relationship Id="rId119" Type="http://schemas.openxmlformats.org/officeDocument/2006/relationships/hyperlink" Target="https://com.us9.list-manage.com/track/click?u=2eb277ff62b44aa5d97ec4011&amp;id=8800b3ce34&amp;e=09095bbc84" TargetMode="External"/><Relationship Id="rId44" Type="http://schemas.openxmlformats.org/officeDocument/2006/relationships/image" Target="media/image12.jpeg"/><Relationship Id="rId60" Type="http://schemas.openxmlformats.org/officeDocument/2006/relationships/hyperlink" Target="https://COM.us9.list-manage.com/track/click?u=2eb277ff62b44aa5d97ec4011&amp;id=3291ff721f&amp;e=09095bbc84" TargetMode="External"/><Relationship Id="rId65" Type="http://schemas.openxmlformats.org/officeDocument/2006/relationships/image" Target="media/image18.jpeg"/><Relationship Id="rId81" Type="http://schemas.openxmlformats.org/officeDocument/2006/relationships/hyperlink" Target="https://COM.us9.list-manage.com/track/click?u=2eb277ff62b44aa5d97ec4011&amp;id=36cb7c8246&amp;e=09095bbc84" TargetMode="External"/><Relationship Id="rId86" Type="http://schemas.openxmlformats.org/officeDocument/2006/relationships/hyperlink" Target="https://com.us9.list-manage.com/track/click?u=2eb277ff62b44aa5d97ec4011&amp;id=c7ce92c8b0&amp;e=09095bbc84" TargetMode="External"/><Relationship Id="rId130" Type="http://schemas.openxmlformats.org/officeDocument/2006/relationships/hyperlink" Target="https://COM.us9.list-manage.com/track/click?u=2eb277ff62b44aa5d97ec4011&amp;id=d8649ba567&amp;e=09095bbc84" TargetMode="External"/><Relationship Id="rId135" Type="http://schemas.openxmlformats.org/officeDocument/2006/relationships/image" Target="media/image38.jpeg"/><Relationship Id="rId151" Type="http://schemas.openxmlformats.org/officeDocument/2006/relationships/hyperlink" Target="https://COM.us9.list-manage.com/track/click?u=2eb277ff62b44aa5d97ec4011&amp;id=675824564d&amp;e=09095bbc84" TargetMode="External"/><Relationship Id="rId156" Type="http://schemas.openxmlformats.org/officeDocument/2006/relationships/hyperlink" Target="https://COM.us9.list-manage.com/track/click?u=2eb277ff62b44aa5d97ec4011&amp;id=0c7a21b2f2&amp;e=09095bbc84" TargetMode="External"/><Relationship Id="rId177" Type="http://schemas.openxmlformats.org/officeDocument/2006/relationships/hyperlink" Target="https://com.us9.list-manage.com/track/click?u=2eb277ff62b44aa5d97ec4011&amp;id=0f5de48798&amp;e=09095bbc84" TargetMode="External"/><Relationship Id="rId172" Type="http://schemas.openxmlformats.org/officeDocument/2006/relationships/image" Target="media/image39.png"/><Relationship Id="rId13" Type="http://schemas.openxmlformats.org/officeDocument/2006/relationships/hyperlink" Target="https://COM.us9.list-manage.com/track/click?u=2eb277ff62b44aa5d97ec4011&amp;id=5f98b920c2&amp;e=09095bbc84" TargetMode="External"/><Relationship Id="rId18" Type="http://schemas.openxmlformats.org/officeDocument/2006/relationships/image" Target="media/image4.jpeg"/><Relationship Id="rId39" Type="http://schemas.openxmlformats.org/officeDocument/2006/relationships/hyperlink" Target="https://COM.us9.list-manage.com/track/click?u=2eb277ff62b44aa5d97ec4011&amp;id=aa3f2694b3&amp;e=09095bbc84" TargetMode="External"/><Relationship Id="rId109" Type="http://schemas.openxmlformats.org/officeDocument/2006/relationships/hyperlink" Target="https://COM.us9.list-manage.com/track/click?u=2eb277ff62b44aa5d97ec4011&amp;id=f5ae139b3e&amp;e=09095bbc84" TargetMode="External"/><Relationship Id="rId34" Type="http://schemas.openxmlformats.org/officeDocument/2006/relationships/hyperlink" Target="https://com.us9.list-manage.com/track/click?u=2eb277ff62b44aa5d97ec4011&amp;id=31341d119d&amp;e=09095bbc84" TargetMode="External"/><Relationship Id="rId50" Type="http://schemas.openxmlformats.org/officeDocument/2006/relationships/image" Target="media/image13.jpeg"/><Relationship Id="rId55" Type="http://schemas.openxmlformats.org/officeDocument/2006/relationships/hyperlink" Target="https://com.us9.list-manage.com/track/click?u=2eb277ff62b44aa5d97ec4011&amp;id=1a3a725869&amp;e=09095bbc84" TargetMode="External"/><Relationship Id="rId76" Type="http://schemas.openxmlformats.org/officeDocument/2006/relationships/hyperlink" Target="https://COM.us9.list-manage.com/track/click?u=2eb277ff62b44aa5d97ec4011&amp;id=57071e204f&amp;e=09095bbc84" TargetMode="External"/><Relationship Id="rId97" Type="http://schemas.openxmlformats.org/officeDocument/2006/relationships/hyperlink" Target="https://COM.us9.list-manage.com/track/click?u=2eb277ff62b44aa5d97ec4011&amp;id=751846f89c&amp;e=09095bbc84" TargetMode="External"/><Relationship Id="rId104" Type="http://schemas.openxmlformats.org/officeDocument/2006/relationships/hyperlink" Target="https://com.us9.list-manage.com/track/click?u=2eb277ff62b44aa5d97ec4011&amp;id=f445899f6e&amp;e=09095bbc84" TargetMode="External"/><Relationship Id="rId120" Type="http://schemas.openxmlformats.org/officeDocument/2006/relationships/image" Target="media/image33.jpeg"/><Relationship Id="rId125" Type="http://schemas.openxmlformats.org/officeDocument/2006/relationships/hyperlink" Target="https://com.us9.list-manage.com/track/click?u=2eb277ff62b44aa5d97ec4011&amp;id=ac27c859f4&amp;e=09095bbc84" TargetMode="External"/><Relationship Id="rId141" Type="http://schemas.openxmlformats.org/officeDocument/2006/relationships/hyperlink" Target="https://COM.us9.list-manage.com/track/click?u=2eb277ff62b44aa5d97ec4011&amp;id=b35dbda5e8&amp;e=09095bbc84" TargetMode="External"/><Relationship Id="rId146" Type="http://schemas.openxmlformats.org/officeDocument/2006/relationships/hyperlink" Target="https://COM.us9.list-manage.com/track/click?u=2eb277ff62b44aa5d97ec4011&amp;id=dd1f95d147&amp;e=09095bbc84" TargetMode="External"/><Relationship Id="rId167" Type="http://schemas.openxmlformats.org/officeDocument/2006/relationships/hyperlink" Target="https://COM.us9.list-manage.com/track/click?u=2eb277ff62b44aa5d97ec4011&amp;id=4f26e8fb7f&amp;e=09095bbc84" TargetMode="External"/><Relationship Id="rId7" Type="http://schemas.openxmlformats.org/officeDocument/2006/relationships/image" Target="media/image1.jpeg"/><Relationship Id="rId71" Type="http://schemas.openxmlformats.org/officeDocument/2006/relationships/hyperlink" Target="https://COM.us9.list-manage.com/track/click?u=2eb277ff62b44aa5d97ec4011&amp;id=38eb8e19b9&amp;e=09095bbc84" TargetMode="External"/><Relationship Id="rId92" Type="http://schemas.openxmlformats.org/officeDocument/2006/relationships/hyperlink" Target="https://com.us9.list-manage.com/track/click?u=2eb277ff62b44aa5d97ec4011&amp;id=655cbf86ea&amp;e=09095bbc84" TargetMode="External"/><Relationship Id="rId162" Type="http://schemas.openxmlformats.org/officeDocument/2006/relationships/hyperlink" Target="https://COM.us9.list-manage.com/track/click?u=2eb277ff62b44aa5d97ec4011&amp;id=7458a33f4f&amp;e=09095bbc84"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com.us9.list-manage.com/track/click?u=2eb277ff62b44aa5d97ec4011&amp;id=3982412175&amp;e=09095bbc84" TargetMode="External"/><Relationship Id="rId40" Type="http://schemas.openxmlformats.org/officeDocument/2006/relationships/hyperlink" Target="https://com.us9.list-manage.com/track/click?u=2eb277ff62b44aa5d97ec4011&amp;id=b4ab61d864&amp;e=09095bbc84" TargetMode="External"/><Relationship Id="rId45" Type="http://schemas.openxmlformats.org/officeDocument/2006/relationships/hyperlink" Target="https://COM.us9.list-manage.com/track/click?u=2eb277ff62b44aa5d97ec4011&amp;id=b9368870ba&amp;e=09095bbc84" TargetMode="External"/><Relationship Id="rId66" Type="http://schemas.openxmlformats.org/officeDocument/2006/relationships/hyperlink" Target="https://COM.us9.list-manage.com/track/click?u=2eb277ff62b44aa5d97ec4011&amp;id=8f5da7f23c&amp;e=09095bbc84" TargetMode="External"/><Relationship Id="rId87" Type="http://schemas.openxmlformats.org/officeDocument/2006/relationships/image" Target="media/image22.jpeg"/><Relationship Id="rId110" Type="http://schemas.openxmlformats.org/officeDocument/2006/relationships/hyperlink" Target="https://com.us9.list-manage.com/track/click?u=2eb277ff62b44aa5d97ec4011&amp;id=9be32fb54e&amp;e=09095bbc84" TargetMode="External"/><Relationship Id="rId115" Type="http://schemas.openxmlformats.org/officeDocument/2006/relationships/hyperlink" Target="https://COM.us9.list-manage.com/track/click?u=2eb277ff62b44aa5d97ec4011&amp;id=1892812e8b&amp;e=09095bbc84" TargetMode="External"/><Relationship Id="rId131" Type="http://schemas.openxmlformats.org/officeDocument/2006/relationships/hyperlink" Target="https://com.us9.list-manage.com/track/click?u=2eb277ff62b44aa5d97ec4011&amp;id=7bf7cb116b&amp;e=09095bbc84" TargetMode="External"/><Relationship Id="rId136" Type="http://schemas.openxmlformats.org/officeDocument/2006/relationships/hyperlink" Target="https://COM.us9.list-manage.com/track/click?u=2eb277ff62b44aa5d97ec4011&amp;id=5a32f8caf4&amp;e=09095bbc84" TargetMode="External"/><Relationship Id="rId157" Type="http://schemas.openxmlformats.org/officeDocument/2006/relationships/hyperlink" Target="https://COM.us9.list-manage.com/track/click?u=2eb277ff62b44aa5d97ec4011&amp;id=f5f607675e&amp;e=09095bbc84" TargetMode="External"/><Relationship Id="rId178" Type="http://schemas.openxmlformats.org/officeDocument/2006/relationships/image" Target="media/image41.png"/><Relationship Id="rId61" Type="http://schemas.openxmlformats.org/officeDocument/2006/relationships/hyperlink" Target="https://com.us9.list-manage.com/track/click?u=2eb277ff62b44aa5d97ec4011&amp;id=62afb7297a&amp;e=09095bbc84" TargetMode="External"/><Relationship Id="rId82" Type="http://schemas.openxmlformats.org/officeDocument/2006/relationships/hyperlink" Target="https://com.us9.list-manage.com/track/click?u=2eb277ff62b44aa5d97ec4011&amp;id=2f765a2420&amp;e=09095bbc84" TargetMode="External"/><Relationship Id="rId152" Type="http://schemas.openxmlformats.org/officeDocument/2006/relationships/hyperlink" Target="https://COM.us9.list-manage.com/track/click?u=2eb277ff62b44aa5d97ec4011&amp;id=be4090087e&amp;e=09095bbc84" TargetMode="External"/><Relationship Id="rId173" Type="http://schemas.openxmlformats.org/officeDocument/2006/relationships/hyperlink" Target="https://COM.us9.list-manage.com/track/click?u=2eb277ff62b44aa5d97ec4011&amp;id=5b00f7f390&amp;e=09095bbc84" TargetMode="External"/><Relationship Id="rId19" Type="http://schemas.openxmlformats.org/officeDocument/2006/relationships/hyperlink" Target="https://COM.us9.list-manage.com/track/click?u=2eb277ff62b44aa5d97ec4011&amp;id=d801eb27b7&amp;e=09095bbc84" TargetMode="External"/><Relationship Id="rId14" Type="http://schemas.openxmlformats.org/officeDocument/2006/relationships/hyperlink" Target="https://COM.us9.list-manage.com/track/click?u=2eb277ff62b44aa5d97ec4011&amp;id=d82db7ab42&amp;e=09095bbc84" TargetMode="External"/><Relationship Id="rId30" Type="http://schemas.openxmlformats.org/officeDocument/2006/relationships/hyperlink" Target="https://COM.us9.list-manage.com/track/click?u=2eb277ff62b44aa5d97ec4011&amp;id=5365b361b4&amp;e=09095bbc84" TargetMode="External"/><Relationship Id="rId35" Type="http://schemas.openxmlformats.org/officeDocument/2006/relationships/image" Target="media/image9.jpeg"/><Relationship Id="rId56" Type="http://schemas.openxmlformats.org/officeDocument/2006/relationships/image" Target="media/image15.jpeg"/><Relationship Id="rId77" Type="http://schemas.openxmlformats.org/officeDocument/2006/relationships/hyperlink" Target="https://COM.us9.list-manage.com/track/click?u=2eb277ff62b44aa5d97ec4011&amp;id=d8facc2a97&amp;e=09095bbc84" TargetMode="External"/><Relationship Id="rId100" Type="http://schemas.openxmlformats.org/officeDocument/2006/relationships/hyperlink" Target="https://COM.us9.list-manage.com/track/click?u=2eb277ff62b44aa5d97ec4011&amp;id=d064012cc2&amp;e=09095bbc84" TargetMode="External"/><Relationship Id="rId105" Type="http://schemas.openxmlformats.org/officeDocument/2006/relationships/image" Target="media/image28.jpeg"/><Relationship Id="rId126" Type="http://schemas.openxmlformats.org/officeDocument/2006/relationships/image" Target="media/image35.jpeg"/><Relationship Id="rId147" Type="http://schemas.openxmlformats.org/officeDocument/2006/relationships/hyperlink" Target="https://COM.us9.list-manage.com/track/click?u=2eb277ff62b44aa5d97ec4011&amp;id=1a00ac21ad&amp;e=09095bbc84" TargetMode="External"/><Relationship Id="rId168" Type="http://schemas.openxmlformats.org/officeDocument/2006/relationships/hyperlink" Target="mailto:skills@oxfordshirelep.com" TargetMode="External"/><Relationship Id="rId8" Type="http://schemas.openxmlformats.org/officeDocument/2006/relationships/hyperlink" Target="https://com.us9.list-manage.com/track/click?u=2eb277ff62b44aa5d97ec4011&amp;id=8828794b6a&amp;e=09095bbc84" TargetMode="External"/><Relationship Id="rId51" Type="http://schemas.openxmlformats.org/officeDocument/2006/relationships/hyperlink" Target="https://COM.us9.list-manage.com/track/click?u=2eb277ff62b44aa5d97ec4011&amp;id=950b577aaa&amp;e=09095bbc84" TargetMode="External"/><Relationship Id="rId72" Type="http://schemas.openxmlformats.org/officeDocument/2006/relationships/hyperlink" Target="https://COM.us9.list-manage.com/track/click?u=2eb277ff62b44aa5d97ec4011&amp;id=b3b7a28b41&amp;e=09095bbc84" TargetMode="External"/><Relationship Id="rId93" Type="http://schemas.openxmlformats.org/officeDocument/2006/relationships/image" Target="media/image24.jpeg"/><Relationship Id="rId98" Type="http://schemas.openxmlformats.org/officeDocument/2006/relationships/hyperlink" Target="https://com.us9.list-manage.com/track/click?u=2eb277ff62b44aa5d97ec4011&amp;id=6d53e9297f&amp;e=09095bbc84" TargetMode="External"/><Relationship Id="rId121" Type="http://schemas.openxmlformats.org/officeDocument/2006/relationships/hyperlink" Target="https://COM.us9.list-manage.com/track/click?u=2eb277ff62b44aa5d97ec4011&amp;id=29c19393ea&amp;e=09095bbc84" TargetMode="External"/><Relationship Id="rId142" Type="http://schemas.openxmlformats.org/officeDocument/2006/relationships/hyperlink" Target="https://COM.us9.list-manage.com/track/click?u=2eb277ff62b44aa5d97ec4011&amp;id=e1f3f856ec&amp;e=09095bbc84" TargetMode="External"/><Relationship Id="rId163" Type="http://schemas.openxmlformats.org/officeDocument/2006/relationships/hyperlink" Target="https://COM.us9.list-manage.com/track/click?u=2eb277ff62b44aa5d97ec4011&amp;id=c2429797da&amp;e=09095bbc84"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s://COM.us9.list-manage.com/track/click?u=2eb277ff62b44aa5d97ec4011&amp;id=49d910ea08&amp;e=09095bbc84" TargetMode="External"/><Relationship Id="rId67" Type="http://schemas.openxmlformats.org/officeDocument/2006/relationships/hyperlink" Target="https://com.us9.list-manage.com/track/click?u=2eb277ff62b44aa5d97ec4011&amp;id=b7452baa5d&amp;e=09095bbc84" TargetMode="External"/><Relationship Id="rId116" Type="http://schemas.openxmlformats.org/officeDocument/2006/relationships/hyperlink" Target="https://com.us9.list-manage.com/track/click?u=2eb277ff62b44aa5d97ec4011&amp;id=73d848192f&amp;e=09095bbc84" TargetMode="External"/><Relationship Id="rId137" Type="http://schemas.openxmlformats.org/officeDocument/2006/relationships/hyperlink" Target="https://COM.us9.list-manage.com/track/click?u=2eb277ff62b44aa5d97ec4011&amp;id=edc68ee337&amp;e=09095bbc84" TargetMode="External"/><Relationship Id="rId158" Type="http://schemas.openxmlformats.org/officeDocument/2006/relationships/hyperlink" Target="https://COM.us9.list-manage.com/track/click?u=2eb277ff62b44aa5d97ec4011&amp;id=5ddee7f357&amp;e=09095bbc84" TargetMode="External"/><Relationship Id="rId20" Type="http://schemas.openxmlformats.org/officeDocument/2006/relationships/hyperlink" Target="https://COM.us9.list-manage.com/track/click?u=2eb277ff62b44aa5d97ec4011&amp;id=282cdb78f9&amp;e=09095bbc84" TargetMode="External"/><Relationship Id="rId41" Type="http://schemas.openxmlformats.org/officeDocument/2006/relationships/image" Target="media/image11.jpeg"/><Relationship Id="rId62" Type="http://schemas.openxmlformats.org/officeDocument/2006/relationships/image" Target="media/image17.jpeg"/><Relationship Id="rId83" Type="http://schemas.openxmlformats.org/officeDocument/2006/relationships/image" Target="media/image21.jpeg"/><Relationship Id="rId88" Type="http://schemas.openxmlformats.org/officeDocument/2006/relationships/hyperlink" Target="https://COM.us9.list-manage.com/track/click?u=2eb277ff62b44aa5d97ec4011&amp;id=8a486342b8&amp;e=09095bbc84" TargetMode="External"/><Relationship Id="rId111" Type="http://schemas.openxmlformats.org/officeDocument/2006/relationships/image" Target="media/image30.jpeg"/><Relationship Id="rId132" Type="http://schemas.openxmlformats.org/officeDocument/2006/relationships/image" Target="media/image37.jpeg"/><Relationship Id="rId153" Type="http://schemas.openxmlformats.org/officeDocument/2006/relationships/hyperlink" Target="https://COM.us9.list-manage.com/track/click?u=2eb277ff62b44aa5d97ec4011&amp;id=103b129c9c&amp;e=09095bbc84" TargetMode="External"/><Relationship Id="rId174" Type="http://schemas.openxmlformats.org/officeDocument/2006/relationships/hyperlink" Target="https://com.us9.list-manage.com/track/click?u=2eb277ff62b44aa5d97ec4011&amp;id=00f05a678b&amp;e=09095bbc84" TargetMode="External"/><Relationship Id="rId179" Type="http://schemas.openxmlformats.org/officeDocument/2006/relationships/hyperlink" Target="https://COM.us9.list-manage.com/track/click?u=2eb277ff62b44aa5d97ec4011&amp;id=172c464973&amp;e=09095bbc84" TargetMode="External"/><Relationship Id="rId15" Type="http://schemas.openxmlformats.org/officeDocument/2006/relationships/hyperlink" Target="https://com.us9.list-manage.com/track/click?u=2eb277ff62b44aa5d97ec4011&amp;id=0a97415aac&amp;e=09095bbc84" TargetMode="External"/><Relationship Id="rId36" Type="http://schemas.openxmlformats.org/officeDocument/2006/relationships/hyperlink" Target="https://COM.us9.list-manage.com/track/click?u=2eb277ff62b44aa5d97ec4011&amp;id=d5d7741f61&amp;e=09095bbc84" TargetMode="External"/><Relationship Id="rId57" Type="http://schemas.openxmlformats.org/officeDocument/2006/relationships/hyperlink" Target="https://COM.us9.list-manage.com/track/click?u=2eb277ff62b44aa5d97ec4011&amp;id=fef1ae5bc1&amp;e=09095bbc84" TargetMode="External"/><Relationship Id="rId106" Type="http://schemas.openxmlformats.org/officeDocument/2006/relationships/hyperlink" Target="https://COM.us9.list-manage.com/track/click?u=2eb277ff62b44aa5d97ec4011&amp;id=36d71dfd99&amp;e=09095bbc84" TargetMode="External"/><Relationship Id="rId127" Type="http://schemas.openxmlformats.org/officeDocument/2006/relationships/hyperlink" Target="https://COM.us9.list-manage.com/track/click?u=2eb277ff62b44aa5d97ec4011&amp;id=851665e9f3&amp;e=09095bbc84" TargetMode="External"/><Relationship Id="rId10" Type="http://schemas.openxmlformats.org/officeDocument/2006/relationships/hyperlink" Target="mailto:skills@oxfordshirelep.com" TargetMode="External"/><Relationship Id="rId31" Type="http://schemas.openxmlformats.org/officeDocument/2006/relationships/hyperlink" Target="https://com.us9.list-manage.com/track/click?u=2eb277ff62b44aa5d97ec4011&amp;id=b76fecfc48&amp;e=09095bbc84" TargetMode="External"/><Relationship Id="rId52" Type="http://schemas.openxmlformats.org/officeDocument/2006/relationships/hyperlink" Target="https://com.us9.list-manage.com/track/click?u=2eb277ff62b44aa5d97ec4011&amp;id=0d0b795671&amp;e=09095bbc84" TargetMode="External"/><Relationship Id="rId73" Type="http://schemas.openxmlformats.org/officeDocument/2006/relationships/hyperlink" Target="https://COM.us9.list-manage.com/track/click?u=2eb277ff62b44aa5d97ec4011&amp;id=d04cf72b2d&amp;e=09095bbc84" TargetMode="External"/><Relationship Id="rId78" Type="http://schemas.openxmlformats.org/officeDocument/2006/relationships/hyperlink" Target="https://COM.us9.list-manage.com/track/click?u=2eb277ff62b44aa5d97ec4011&amp;id=8895eb0cf4&amp;e=09095bbc84" TargetMode="External"/><Relationship Id="rId94" Type="http://schemas.openxmlformats.org/officeDocument/2006/relationships/hyperlink" Target="https://COM.us9.list-manage.com/track/click?u=2eb277ff62b44aa5d97ec4011&amp;id=b73eae67b5&amp;e=09095bbc84" TargetMode="External"/><Relationship Id="rId99" Type="http://schemas.openxmlformats.org/officeDocument/2006/relationships/image" Target="media/image26.jpeg"/><Relationship Id="rId101" Type="http://schemas.openxmlformats.org/officeDocument/2006/relationships/hyperlink" Target="https://com.us9.list-manage.com/track/click?u=2eb277ff62b44aa5d97ec4011&amp;id=5b9b5a5f4c&amp;e=09095bbc84" TargetMode="External"/><Relationship Id="rId122" Type="http://schemas.openxmlformats.org/officeDocument/2006/relationships/hyperlink" Target="https://com.us9.list-manage.com/track/click?u=2eb277ff62b44aa5d97ec4011&amp;id=28a1fb5db9&amp;e=09095bbc84" TargetMode="External"/><Relationship Id="rId143" Type="http://schemas.openxmlformats.org/officeDocument/2006/relationships/hyperlink" Target="https://COM.us9.list-manage.com/track/click?u=2eb277ff62b44aa5d97ec4011&amp;id=2417e1e044&amp;e=09095bbc84" TargetMode="External"/><Relationship Id="rId148" Type="http://schemas.openxmlformats.org/officeDocument/2006/relationships/hyperlink" Target="https://COM.us9.list-manage.com/track/click?u=2eb277ff62b44aa5d97ec4011&amp;id=4242955d36&amp;e=09095bbc84" TargetMode="External"/><Relationship Id="rId164" Type="http://schemas.openxmlformats.org/officeDocument/2006/relationships/hyperlink" Target="https://COM.us9.list-manage.com/track/click?u=2eb277ff62b44aa5d97ec4011&amp;id=5bc8380d8e&amp;e=09095bbc84" TargetMode="External"/><Relationship Id="rId169" Type="http://schemas.openxmlformats.org/officeDocument/2006/relationships/hyperlink" Target="https://us9.forward-to-friend.com/forward?u=2eb277ff62b44aa5d97ec4011&amp;id=7c6d2f39fb&amp;e=09095bbc84"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com.us9.list-manage.com/track/click?u=2eb277ff62b44aa5d97ec4011&amp;id=7df7af72eb&amp;e=09095bbc84" TargetMode="External"/><Relationship Id="rId26" Type="http://schemas.openxmlformats.org/officeDocument/2006/relationships/hyperlink" Target="https://COM.us9.list-manage.com/track/click?u=2eb277ff62b44aa5d97ec4011&amp;id=25bf7b5169&amp;e=09095bbc84" TargetMode="External"/><Relationship Id="rId47" Type="http://schemas.openxmlformats.org/officeDocument/2006/relationships/hyperlink" Target="mailto:outreach@oriel.ox.ac.uk" TargetMode="External"/><Relationship Id="rId68" Type="http://schemas.openxmlformats.org/officeDocument/2006/relationships/image" Target="media/image19.jpeg"/><Relationship Id="rId89" Type="http://schemas.openxmlformats.org/officeDocument/2006/relationships/hyperlink" Target="https://com.us9.list-manage.com/track/click?u=2eb277ff62b44aa5d97ec4011&amp;id=896d88478b&amp;e=09095bbc84" TargetMode="External"/><Relationship Id="rId112" Type="http://schemas.openxmlformats.org/officeDocument/2006/relationships/hyperlink" Target="https://COM.us9.list-manage.com/track/click?u=2eb277ff62b44aa5d97ec4011&amp;id=635578543a&amp;e=09095bbc84" TargetMode="External"/><Relationship Id="rId133" Type="http://schemas.openxmlformats.org/officeDocument/2006/relationships/hyperlink" Target="https://COM.us9.list-manage.com/track/click?u=2eb277ff62b44aa5d97ec4011&amp;id=f7c20e90a3&amp;e=09095bbc84" TargetMode="External"/><Relationship Id="rId154" Type="http://schemas.openxmlformats.org/officeDocument/2006/relationships/hyperlink" Target="https://COM.us9.list-manage.com/track/click?u=2eb277ff62b44aa5d97ec4011&amp;id=6aa6cc0667&amp;e=09095bbc84" TargetMode="External"/><Relationship Id="rId175" Type="http://schemas.openxmlformats.org/officeDocument/2006/relationships/image" Target="media/image40.png"/><Relationship Id="rId16" Type="http://schemas.openxmlformats.org/officeDocument/2006/relationships/image" Target="media/image3.png"/><Relationship Id="rId37" Type="http://schemas.openxmlformats.org/officeDocument/2006/relationships/hyperlink" Target="https://com.us9.list-manage.com/track/click?u=2eb277ff62b44aa5d97ec4011&amp;id=b4a34983fc&amp;e=09095bbc84" TargetMode="External"/><Relationship Id="rId58" Type="http://schemas.openxmlformats.org/officeDocument/2006/relationships/hyperlink" Target="https://com.us9.list-manage.com/track/click?u=2eb277ff62b44aa5d97ec4011&amp;id=55ae5a300c&amp;e=09095bbc84" TargetMode="External"/><Relationship Id="rId79" Type="http://schemas.openxmlformats.org/officeDocument/2006/relationships/hyperlink" Target="https://com.us9.list-manage.com/track/click?u=2eb277ff62b44aa5d97ec4011&amp;id=0147f82f35&amp;e=09095bbc84" TargetMode="External"/><Relationship Id="rId102" Type="http://schemas.openxmlformats.org/officeDocument/2006/relationships/image" Target="media/image27.jpeg"/><Relationship Id="rId123" Type="http://schemas.openxmlformats.org/officeDocument/2006/relationships/image" Target="media/image34.jpeg"/><Relationship Id="rId144" Type="http://schemas.openxmlformats.org/officeDocument/2006/relationships/hyperlink" Target="https://COM.us9.list-manage.com/track/click?u=2eb277ff62b44aa5d97ec4011&amp;id=c369321473&amp;e=09095bbc84" TargetMode="External"/><Relationship Id="rId90" Type="http://schemas.openxmlformats.org/officeDocument/2006/relationships/image" Target="media/image23.jpeg"/><Relationship Id="rId165" Type="http://schemas.openxmlformats.org/officeDocument/2006/relationships/hyperlink" Target="https://COM.us9.list-manage.com/track/click?u=2eb277ff62b44aa5d97ec4011&amp;id=975e18b209&amp;e=09095bbc84" TargetMode="External"/><Relationship Id="rId27" Type="http://schemas.openxmlformats.org/officeDocument/2006/relationships/hyperlink" Target="https://COM.us9.list-manage.com/track/click?u=2eb277ff62b44aa5d97ec4011&amp;id=c8d3662c7d&amp;e=09095bbc84" TargetMode="External"/><Relationship Id="rId48" Type="http://schemas.openxmlformats.org/officeDocument/2006/relationships/hyperlink" Target="https://COM.us9.list-manage.com/track/click?u=2eb277ff62b44aa5d97ec4011&amp;id=fb923df8db&amp;e=09095bbc84" TargetMode="External"/><Relationship Id="rId69" Type="http://schemas.openxmlformats.org/officeDocument/2006/relationships/hyperlink" Target="https://COM.us9.list-manage.com/track/click?u=2eb277ff62b44aa5d97ec4011&amp;id=cf642afea5&amp;e=09095bbc84" TargetMode="External"/><Relationship Id="rId113" Type="http://schemas.openxmlformats.org/officeDocument/2006/relationships/hyperlink" Target="https://com.us9.list-manage.com/track/click?u=2eb277ff62b44aa5d97ec4011&amp;id=a6bbed5a97&amp;e=09095bbc84" TargetMode="External"/><Relationship Id="rId134" Type="http://schemas.openxmlformats.org/officeDocument/2006/relationships/hyperlink" Target="https://com.us9.list-manage.com/track/click?u=2eb277ff62b44aa5d97ec4011&amp;id=2986ab5736&amp;e=09095bbc84" TargetMode="External"/><Relationship Id="rId80" Type="http://schemas.openxmlformats.org/officeDocument/2006/relationships/image" Target="media/image20.jpeg"/><Relationship Id="rId155" Type="http://schemas.openxmlformats.org/officeDocument/2006/relationships/hyperlink" Target="https://COM.us9.list-manage.com/track/click?u=2eb277ff62b44aa5d97ec4011&amp;id=f399b857c9&amp;e=09095bbc84" TargetMode="External"/><Relationship Id="rId176" Type="http://schemas.openxmlformats.org/officeDocument/2006/relationships/hyperlink" Target="https://COM.us9.list-manage.com/track/click?u=2eb277ff62b44aa5d97ec4011&amp;id=e62b8f01b5&amp;e=09095bbc84" TargetMode="External"/><Relationship Id="rId17" Type="http://schemas.openxmlformats.org/officeDocument/2006/relationships/hyperlink" Target="https://com.us9.list-manage.com/track/click?u=2eb277ff62b44aa5d97ec4011&amp;id=04a14236cd&amp;e=09095bbc84" TargetMode="External"/><Relationship Id="rId38" Type="http://schemas.openxmlformats.org/officeDocument/2006/relationships/image" Target="media/image10.jpeg"/><Relationship Id="rId59" Type="http://schemas.openxmlformats.org/officeDocument/2006/relationships/image" Target="media/image16.jpeg"/><Relationship Id="rId103" Type="http://schemas.openxmlformats.org/officeDocument/2006/relationships/hyperlink" Target="https://COM.us9.list-manage.com/track/click?u=2eb277ff62b44aa5d97ec4011&amp;id=a55c810045&amp;e=09095bbc84" TargetMode="External"/><Relationship Id="rId124" Type="http://schemas.openxmlformats.org/officeDocument/2006/relationships/hyperlink" Target="https://COM.us9.list-manage.com/track/click?u=2eb277ff62b44aa5d97ec4011&amp;id=f6d1b2a292&amp;e=09095bbc84" TargetMode="External"/><Relationship Id="rId70" Type="http://schemas.openxmlformats.org/officeDocument/2006/relationships/hyperlink" Target="https://COM.us9.list-manage.com/track/click?u=2eb277ff62b44aa5d97ec4011&amp;id=122b7238f6&amp;e=09095bbc84" TargetMode="External"/><Relationship Id="rId91" Type="http://schemas.openxmlformats.org/officeDocument/2006/relationships/hyperlink" Target="https://COM.us9.list-manage.com/track/click?u=2eb277ff62b44aa5d97ec4011&amp;id=3f369cad7d&amp;e=09095bbc84" TargetMode="External"/><Relationship Id="rId145" Type="http://schemas.openxmlformats.org/officeDocument/2006/relationships/hyperlink" Target="https://COM.us9.list-manage.com/track/click?u=2eb277ff62b44aa5d97ec4011&amp;id=95fc1de751&amp;e=09095bbc84" TargetMode="External"/><Relationship Id="rId166" Type="http://schemas.openxmlformats.org/officeDocument/2006/relationships/hyperlink" Target="https://COM.us9.list-manage.com/track/click?u=2eb277ff62b44aa5d97ec4011&amp;id=186ca3df33&amp;e=09095bbc84" TargetMode="External"/><Relationship Id="rId1" Type="http://schemas.openxmlformats.org/officeDocument/2006/relationships/numbering" Target="numbering.xml"/><Relationship Id="rId28" Type="http://schemas.openxmlformats.org/officeDocument/2006/relationships/hyperlink" Target="https://com.us9.list-manage.com/track/click?u=2eb277ff62b44aa5d97ec4011&amp;id=30eca795db&amp;e=09095bbc84" TargetMode="External"/><Relationship Id="rId49" Type="http://schemas.openxmlformats.org/officeDocument/2006/relationships/hyperlink" Target="https://com.us9.list-manage.com/track/click?u=2eb277ff62b44aa5d97ec4011&amp;id=4fd3922db1&amp;e=09095bbc84" TargetMode="External"/><Relationship Id="rId11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5649</Words>
  <Characters>32203</Characters>
  <Application>Microsoft Office Word</Application>
  <DocSecurity>0</DocSecurity>
  <Lines>268</Lines>
  <Paragraphs>75</Paragraphs>
  <ScaleCrop>false</ScaleCrop>
  <Company/>
  <LinksUpToDate>false</LinksUpToDate>
  <CharactersWithSpaces>37777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Boys, Karen - Oxfordshire County Council</dc:creator>
  <cp:keywords/>
  <dc:description/>
  <cp:lastModifiedBy>Boys, Karen - Oxfordshire County Council</cp:lastModifiedBy>
  <cp:revision>1</cp:revision>
  <dcterms:created xsi:type="dcterms:W3CDTF">2024-02-27T11:25:00Z</dcterms:created>
  <dcterms:modified xsi:type="dcterms:W3CDTF">2024-02-27T11:26:00Z</dcterms:modified>
</cp:coreProperties>
</file>