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473A" w14:textId="78D34036" w:rsidR="00770F26" w:rsidRDefault="00770F26" w:rsidP="00770F26">
      <w:pPr>
        <w:jc w:val="center"/>
        <w:rPr>
          <w:rFonts w:ascii="Century Gothic" w:hAnsi="Century Gothic"/>
          <w:b/>
          <w:color w:val="FF0000"/>
          <w:sz w:val="28"/>
          <w:szCs w:val="28"/>
        </w:rPr>
      </w:pPr>
    </w:p>
    <w:p w14:paraId="21D17E13" w14:textId="77777777" w:rsidR="00770F26" w:rsidRDefault="00770F26" w:rsidP="00770F26">
      <w:pPr>
        <w:pStyle w:val="Title"/>
        <w:widowControl/>
        <w:jc w:val="left"/>
        <w:rPr>
          <w:sz w:val="22"/>
        </w:rPr>
      </w:pPr>
    </w:p>
    <w:p w14:paraId="7CDE5812" w14:textId="0F047948" w:rsidR="00770F26" w:rsidRDefault="00EC3959" w:rsidP="00770F26">
      <w:pPr>
        <w:pStyle w:val="BodyText"/>
        <w:rPr>
          <w:rFonts w:ascii="Arial" w:hAnsi="Arial"/>
          <w:sz w:val="36"/>
          <w:u w:val="none"/>
        </w:rPr>
      </w:pPr>
      <w:r>
        <w:rPr>
          <w:rFonts w:ascii="Arial" w:hAnsi="Arial"/>
          <w:sz w:val="36"/>
          <w:u w:val="none"/>
        </w:rPr>
        <w:t>202</w:t>
      </w:r>
      <w:r w:rsidR="00C25CAE">
        <w:rPr>
          <w:rFonts w:ascii="Arial" w:hAnsi="Arial"/>
          <w:sz w:val="36"/>
          <w:u w:val="none"/>
        </w:rPr>
        <w:t>3</w:t>
      </w:r>
      <w:r>
        <w:rPr>
          <w:rFonts w:ascii="Arial" w:hAnsi="Arial"/>
          <w:sz w:val="36"/>
          <w:u w:val="none"/>
        </w:rPr>
        <w:t>/2</w:t>
      </w:r>
      <w:r w:rsidR="00C25CAE">
        <w:rPr>
          <w:rFonts w:ascii="Arial" w:hAnsi="Arial"/>
          <w:sz w:val="36"/>
          <w:u w:val="none"/>
        </w:rPr>
        <w:t>4</w:t>
      </w:r>
      <w:r>
        <w:rPr>
          <w:rFonts w:ascii="Arial" w:hAnsi="Arial"/>
          <w:sz w:val="36"/>
          <w:u w:val="none"/>
        </w:rPr>
        <w:t xml:space="preserve"> </w:t>
      </w:r>
      <w:r w:rsidR="00770F26">
        <w:rPr>
          <w:rFonts w:ascii="Arial" w:hAnsi="Arial"/>
          <w:sz w:val="36"/>
          <w:u w:val="none"/>
        </w:rPr>
        <w:t>Standing Orders for the Governing Board and Committees of</w:t>
      </w:r>
    </w:p>
    <w:p w14:paraId="78E59B14" w14:textId="77777777" w:rsidR="00770F26" w:rsidRDefault="00770F26" w:rsidP="00770F26">
      <w:pPr>
        <w:pStyle w:val="BodyText"/>
        <w:rPr>
          <w:rFonts w:ascii="Arial" w:hAnsi="Arial"/>
          <w:sz w:val="36"/>
          <w:u w:val="none"/>
        </w:rPr>
      </w:pPr>
      <w:r>
        <w:rPr>
          <w:rFonts w:ascii="Arial" w:hAnsi="Arial"/>
          <w:sz w:val="36"/>
          <w:u w:val="none"/>
        </w:rPr>
        <w:t xml:space="preserve"> </w:t>
      </w:r>
    </w:p>
    <w:p w14:paraId="1B7B47E0" w14:textId="7D2826A8" w:rsidR="00770F26" w:rsidRPr="00DB1557" w:rsidRDefault="00126DCE" w:rsidP="00770F26">
      <w:pPr>
        <w:pStyle w:val="Title"/>
        <w:widowControl/>
        <w:rPr>
          <w:rFonts w:ascii="Arial" w:hAnsi="Arial" w:cs="Arial"/>
          <w:i/>
          <w:iCs/>
          <w:sz w:val="48"/>
          <w:szCs w:val="44"/>
        </w:rPr>
      </w:pPr>
      <w:r>
        <w:rPr>
          <w:rFonts w:ascii="Arial" w:hAnsi="Arial" w:cs="Arial"/>
          <w:i/>
          <w:iCs/>
          <w:sz w:val="52"/>
          <w:szCs w:val="48"/>
        </w:rPr>
        <w:t>&lt;</w:t>
      </w:r>
      <w:r w:rsidR="00770F26" w:rsidRPr="00DB1557">
        <w:rPr>
          <w:rFonts w:ascii="Arial" w:hAnsi="Arial" w:cs="Arial"/>
          <w:i/>
          <w:iCs/>
          <w:sz w:val="52"/>
          <w:szCs w:val="48"/>
        </w:rPr>
        <w:t>School Name</w:t>
      </w:r>
      <w:r>
        <w:rPr>
          <w:rFonts w:ascii="Arial" w:hAnsi="Arial" w:cs="Arial"/>
          <w:i/>
          <w:iCs/>
          <w:sz w:val="52"/>
          <w:szCs w:val="48"/>
        </w:rPr>
        <w:t>&gt;</w:t>
      </w:r>
    </w:p>
    <w:p w14:paraId="63812EB8" w14:textId="77777777" w:rsidR="00770F26" w:rsidRDefault="00770F26" w:rsidP="00770F26">
      <w:pPr>
        <w:pStyle w:val="BodyText"/>
        <w:jc w:val="left"/>
        <w:rPr>
          <w:rFonts w:ascii="Arial" w:hAnsi="Arial"/>
          <w:sz w:val="36"/>
          <w:u w:val="none"/>
        </w:rPr>
      </w:pPr>
    </w:p>
    <w:p w14:paraId="6DEA3A95" w14:textId="77777777" w:rsidR="00770F26" w:rsidRDefault="00770F26" w:rsidP="00770F26">
      <w:pPr>
        <w:pStyle w:val="BodyText"/>
        <w:jc w:val="left"/>
        <w:rPr>
          <w:rFonts w:ascii="Arial" w:hAnsi="Arial"/>
          <w:sz w:val="36"/>
          <w:u w:val="none"/>
        </w:rPr>
      </w:pPr>
    </w:p>
    <w:tbl>
      <w:tblPr>
        <w:tblStyle w:val="TableGridLight"/>
        <w:tblW w:w="14425" w:type="dxa"/>
        <w:tblLook w:val="04A0" w:firstRow="1" w:lastRow="0" w:firstColumn="1" w:lastColumn="0" w:noHBand="0" w:noVBand="1"/>
      </w:tblPr>
      <w:tblGrid>
        <w:gridCol w:w="6096"/>
        <w:gridCol w:w="8329"/>
      </w:tblGrid>
      <w:tr w:rsidR="00770F26" w:rsidRPr="00191185" w14:paraId="4D307192" w14:textId="77777777" w:rsidTr="003E1B0E">
        <w:tc>
          <w:tcPr>
            <w:tcW w:w="6096" w:type="dxa"/>
          </w:tcPr>
          <w:p w14:paraId="4DD65BFE" w14:textId="77777777" w:rsidR="00770F26" w:rsidRPr="00191185" w:rsidRDefault="00770F26" w:rsidP="004F4E5E">
            <w:pPr>
              <w:pStyle w:val="BodyText"/>
              <w:spacing w:before="240" w:after="240"/>
              <w:jc w:val="left"/>
              <w:rPr>
                <w:rFonts w:ascii="Arial" w:hAnsi="Arial"/>
                <w:sz w:val="28"/>
                <w:szCs w:val="16"/>
                <w:u w:val="none"/>
              </w:rPr>
            </w:pPr>
            <w:r w:rsidRPr="00191185">
              <w:rPr>
                <w:rFonts w:ascii="Arial" w:hAnsi="Arial"/>
                <w:sz w:val="28"/>
                <w:szCs w:val="16"/>
                <w:u w:val="none"/>
              </w:rPr>
              <w:t>Approv</w:t>
            </w:r>
            <w:r>
              <w:rPr>
                <w:rFonts w:ascii="Arial" w:hAnsi="Arial"/>
                <w:sz w:val="28"/>
                <w:szCs w:val="16"/>
                <w:u w:val="none"/>
              </w:rPr>
              <w:t>ed</w:t>
            </w:r>
            <w:r w:rsidRPr="00191185">
              <w:rPr>
                <w:rFonts w:ascii="Arial" w:hAnsi="Arial"/>
                <w:sz w:val="28"/>
                <w:szCs w:val="16"/>
                <w:u w:val="none"/>
              </w:rPr>
              <w:t xml:space="preserve"> by the Full Governing Board on:</w:t>
            </w:r>
          </w:p>
        </w:tc>
        <w:tc>
          <w:tcPr>
            <w:tcW w:w="8329" w:type="dxa"/>
          </w:tcPr>
          <w:p w14:paraId="3393EE79" w14:textId="77777777" w:rsidR="00770F26" w:rsidRPr="00191185" w:rsidRDefault="00770F26" w:rsidP="004F4E5E">
            <w:pPr>
              <w:pStyle w:val="BodyText"/>
              <w:spacing w:before="240" w:after="240"/>
              <w:jc w:val="left"/>
              <w:rPr>
                <w:rFonts w:ascii="Arial" w:hAnsi="Arial"/>
                <w:sz w:val="28"/>
                <w:szCs w:val="16"/>
                <w:u w:val="none"/>
              </w:rPr>
            </w:pPr>
          </w:p>
        </w:tc>
      </w:tr>
      <w:tr w:rsidR="00770F26" w:rsidRPr="00191185" w14:paraId="4E47C423" w14:textId="77777777" w:rsidTr="003E1B0E">
        <w:tc>
          <w:tcPr>
            <w:tcW w:w="6096" w:type="dxa"/>
          </w:tcPr>
          <w:p w14:paraId="5681D12B" w14:textId="77777777" w:rsidR="00770F26" w:rsidRPr="00191185" w:rsidRDefault="00770F26" w:rsidP="004F4E5E">
            <w:pPr>
              <w:pStyle w:val="BodyText"/>
              <w:spacing w:before="240" w:after="240"/>
              <w:jc w:val="left"/>
              <w:rPr>
                <w:rFonts w:ascii="Arial" w:hAnsi="Arial"/>
                <w:sz w:val="28"/>
                <w:szCs w:val="16"/>
                <w:u w:val="none"/>
              </w:rPr>
            </w:pPr>
            <w:r w:rsidRPr="00191185">
              <w:rPr>
                <w:rFonts w:ascii="Arial" w:hAnsi="Arial"/>
                <w:sz w:val="28"/>
                <w:szCs w:val="16"/>
                <w:u w:val="none"/>
              </w:rPr>
              <w:t>Chair of Governors</w:t>
            </w:r>
          </w:p>
        </w:tc>
        <w:tc>
          <w:tcPr>
            <w:tcW w:w="8329" w:type="dxa"/>
          </w:tcPr>
          <w:p w14:paraId="4D424460" w14:textId="77777777" w:rsidR="00770F26" w:rsidRDefault="00770F26" w:rsidP="004F4E5E">
            <w:pPr>
              <w:pStyle w:val="BodyText"/>
              <w:spacing w:before="240" w:after="240"/>
              <w:jc w:val="left"/>
              <w:rPr>
                <w:rFonts w:ascii="Arial" w:hAnsi="Arial"/>
                <w:sz w:val="28"/>
                <w:szCs w:val="16"/>
                <w:u w:val="none"/>
              </w:rPr>
            </w:pPr>
            <w:r w:rsidRPr="00191185">
              <w:rPr>
                <w:rFonts w:ascii="Arial" w:hAnsi="Arial"/>
                <w:sz w:val="28"/>
                <w:szCs w:val="16"/>
                <w:u w:val="none"/>
              </w:rPr>
              <w:t>Name:</w:t>
            </w:r>
          </w:p>
          <w:p w14:paraId="0245E3FB" w14:textId="77777777" w:rsidR="00770F26" w:rsidRPr="00191185" w:rsidRDefault="00770F26" w:rsidP="004F4E5E">
            <w:pPr>
              <w:pStyle w:val="BodyText"/>
              <w:spacing w:before="240" w:after="240"/>
              <w:jc w:val="left"/>
              <w:rPr>
                <w:rFonts w:ascii="Arial" w:hAnsi="Arial"/>
                <w:sz w:val="28"/>
                <w:szCs w:val="16"/>
                <w:u w:val="none"/>
              </w:rPr>
            </w:pPr>
            <w:r w:rsidRPr="00191185">
              <w:rPr>
                <w:rFonts w:ascii="Arial" w:hAnsi="Arial"/>
                <w:sz w:val="28"/>
                <w:szCs w:val="16"/>
                <w:u w:val="none"/>
              </w:rPr>
              <w:t>Signature:</w:t>
            </w:r>
          </w:p>
        </w:tc>
      </w:tr>
      <w:tr w:rsidR="00770F26" w:rsidRPr="00191185" w14:paraId="12CCC0C4" w14:textId="77777777" w:rsidTr="003E1B0E">
        <w:tc>
          <w:tcPr>
            <w:tcW w:w="6096" w:type="dxa"/>
          </w:tcPr>
          <w:p w14:paraId="323C5626" w14:textId="77777777" w:rsidR="00770F26" w:rsidRPr="00191185" w:rsidRDefault="00770F26" w:rsidP="004F4E5E">
            <w:pPr>
              <w:pStyle w:val="BodyText"/>
              <w:spacing w:before="240" w:after="240"/>
              <w:jc w:val="left"/>
              <w:rPr>
                <w:rFonts w:ascii="Arial" w:hAnsi="Arial"/>
                <w:sz w:val="28"/>
                <w:szCs w:val="16"/>
                <w:u w:val="none"/>
              </w:rPr>
            </w:pPr>
            <w:r w:rsidRPr="00191185">
              <w:rPr>
                <w:rFonts w:ascii="Arial" w:hAnsi="Arial"/>
                <w:sz w:val="28"/>
                <w:szCs w:val="16"/>
                <w:u w:val="none"/>
              </w:rPr>
              <w:t>Headteacher</w:t>
            </w:r>
          </w:p>
        </w:tc>
        <w:tc>
          <w:tcPr>
            <w:tcW w:w="8329" w:type="dxa"/>
          </w:tcPr>
          <w:p w14:paraId="4FC1BBB5" w14:textId="77777777" w:rsidR="00770F26" w:rsidRDefault="00770F26" w:rsidP="004F4E5E">
            <w:pPr>
              <w:pStyle w:val="BodyText"/>
              <w:spacing w:before="240" w:after="240"/>
              <w:jc w:val="left"/>
              <w:rPr>
                <w:rFonts w:ascii="Arial" w:hAnsi="Arial"/>
                <w:sz w:val="28"/>
                <w:szCs w:val="16"/>
                <w:u w:val="none"/>
              </w:rPr>
            </w:pPr>
            <w:r w:rsidRPr="00191185">
              <w:rPr>
                <w:rFonts w:ascii="Arial" w:hAnsi="Arial"/>
                <w:sz w:val="28"/>
                <w:szCs w:val="16"/>
                <w:u w:val="none"/>
              </w:rPr>
              <w:t>Name:</w:t>
            </w:r>
          </w:p>
          <w:p w14:paraId="564AE8AB" w14:textId="77777777" w:rsidR="00770F26" w:rsidRPr="00191185" w:rsidRDefault="00770F26" w:rsidP="004F4E5E">
            <w:pPr>
              <w:pStyle w:val="BodyText"/>
              <w:spacing w:before="240" w:after="240"/>
              <w:jc w:val="left"/>
              <w:rPr>
                <w:rFonts w:ascii="Arial" w:hAnsi="Arial"/>
                <w:sz w:val="28"/>
                <w:szCs w:val="16"/>
                <w:u w:val="none"/>
              </w:rPr>
            </w:pPr>
            <w:r w:rsidRPr="00191185">
              <w:rPr>
                <w:rFonts w:ascii="Arial" w:hAnsi="Arial"/>
                <w:sz w:val="28"/>
                <w:szCs w:val="16"/>
                <w:u w:val="none"/>
              </w:rPr>
              <w:t>Signature:</w:t>
            </w:r>
          </w:p>
        </w:tc>
      </w:tr>
    </w:tbl>
    <w:p w14:paraId="540BCE1B" w14:textId="77777777" w:rsidR="00770F26" w:rsidRDefault="00770F26" w:rsidP="00770F26">
      <w:pPr>
        <w:pStyle w:val="Heading7"/>
        <w:rPr>
          <w:i w:val="0"/>
          <w:color w:val="auto"/>
        </w:rPr>
      </w:pPr>
    </w:p>
    <w:p w14:paraId="63EED6C5" w14:textId="77777777" w:rsidR="00770F26" w:rsidRPr="00DB1557" w:rsidRDefault="00770F26" w:rsidP="00770F26"/>
    <w:p w14:paraId="5CB23229" w14:textId="77777777" w:rsidR="00770F26" w:rsidRPr="00DB1557" w:rsidRDefault="00770F26" w:rsidP="00770F26"/>
    <w:p w14:paraId="2D9F816F" w14:textId="3B3B2CA1" w:rsidR="00770F26" w:rsidRDefault="00770F26">
      <w:pPr>
        <w:widowControl/>
        <w:overflowPunct/>
        <w:autoSpaceDE/>
        <w:autoSpaceDN/>
        <w:adjustRightInd/>
        <w:textAlignment w:val="auto"/>
      </w:pPr>
      <w:r>
        <w:br w:type="page"/>
      </w:r>
    </w:p>
    <w:p w14:paraId="682BFF3E" w14:textId="6C103F4A" w:rsidR="00FD3A85" w:rsidRDefault="00FD3A85"/>
    <w:p w14:paraId="4658E81A" w14:textId="2321EFA2" w:rsidR="00770F26" w:rsidRPr="0091740C" w:rsidRDefault="00770F26" w:rsidP="000A4205">
      <w:pPr>
        <w:pStyle w:val="ListParagraph"/>
        <w:numPr>
          <w:ilvl w:val="0"/>
          <w:numId w:val="14"/>
        </w:numPr>
        <w:ind w:left="0" w:hanging="284"/>
        <w:rPr>
          <w:rFonts w:ascii="Arial" w:hAnsi="Arial" w:cs="Arial"/>
          <w:sz w:val="24"/>
          <w:szCs w:val="24"/>
        </w:rPr>
      </w:pPr>
      <w:r w:rsidRPr="00FD0CAE">
        <w:rPr>
          <w:rFonts w:ascii="Arial" w:hAnsi="Arial" w:cs="Arial"/>
          <w:b/>
          <w:sz w:val="24"/>
          <w:szCs w:val="24"/>
        </w:rPr>
        <w:t xml:space="preserve">Election and Removal of Chair and Vice </w:t>
      </w:r>
      <w:r w:rsidRPr="0091740C">
        <w:rPr>
          <w:rFonts w:ascii="Arial" w:hAnsi="Arial" w:cs="Arial"/>
          <w:b/>
          <w:sz w:val="24"/>
          <w:szCs w:val="24"/>
        </w:rPr>
        <w:t xml:space="preserve">Chair </w:t>
      </w:r>
      <w:hyperlink r:id="rId7" w:history="1">
        <w:r w:rsidRPr="0091740C">
          <w:rPr>
            <w:rStyle w:val="Hyperlink"/>
            <w:rFonts w:ascii="Arial" w:hAnsi="Arial" w:cs="Arial"/>
            <w:sz w:val="24"/>
            <w:szCs w:val="24"/>
          </w:rPr>
          <w:t>The School Governance (Roles, Procedures and Allowances) (England) Regulations 2013 (legislatio</w:t>
        </w:r>
        <w:r w:rsidRPr="0091740C">
          <w:rPr>
            <w:rStyle w:val="Hyperlink"/>
            <w:rFonts w:ascii="Arial" w:hAnsi="Arial" w:cs="Arial"/>
            <w:sz w:val="24"/>
            <w:szCs w:val="24"/>
          </w:rPr>
          <w:t>n</w:t>
        </w:r>
        <w:r w:rsidRPr="0091740C">
          <w:rPr>
            <w:rStyle w:val="Hyperlink"/>
            <w:rFonts w:ascii="Arial" w:hAnsi="Arial" w:cs="Arial"/>
            <w:sz w:val="24"/>
            <w:szCs w:val="24"/>
          </w:rPr>
          <w:t>.gov.uk)</w:t>
        </w:r>
      </w:hyperlink>
    </w:p>
    <w:p w14:paraId="67F2DC9C" w14:textId="77777777" w:rsidR="00770F26" w:rsidRDefault="00770F26">
      <w:pPr>
        <w:rPr>
          <w:rFonts w:ascii="Arial" w:hAnsi="Arial" w:cs="Arial"/>
          <w:sz w:val="22"/>
          <w:szCs w:val="22"/>
        </w:rPr>
      </w:pPr>
    </w:p>
    <w:tbl>
      <w:tblPr>
        <w:tblStyle w:val="TableGrid"/>
        <w:tblW w:w="14714" w:type="dxa"/>
        <w:tblInd w:w="-289" w:type="dxa"/>
        <w:tblLook w:val="04A0" w:firstRow="1" w:lastRow="0" w:firstColumn="1" w:lastColumn="0" w:noHBand="0" w:noVBand="1"/>
      </w:tblPr>
      <w:tblGrid>
        <w:gridCol w:w="5500"/>
        <w:gridCol w:w="5387"/>
        <w:gridCol w:w="3827"/>
      </w:tblGrid>
      <w:tr w:rsidR="00770F26" w:rsidRPr="001007CD" w14:paraId="169FEE3A" w14:textId="77777777" w:rsidTr="000A4205">
        <w:tc>
          <w:tcPr>
            <w:tcW w:w="5500" w:type="dxa"/>
            <w:shd w:val="clear" w:color="auto" w:fill="39B54A"/>
          </w:tcPr>
          <w:p w14:paraId="59C2BA0F" w14:textId="77777777" w:rsidR="00770F26" w:rsidRPr="001007CD" w:rsidRDefault="00770F26" w:rsidP="004F4E5E">
            <w:pPr>
              <w:jc w:val="center"/>
              <w:rPr>
                <w:rFonts w:ascii="Arial" w:hAnsi="Arial" w:cs="Arial"/>
                <w:b/>
                <w:bCs/>
                <w:sz w:val="24"/>
                <w:szCs w:val="24"/>
              </w:rPr>
            </w:pPr>
            <w:r w:rsidRPr="001007CD">
              <w:rPr>
                <w:rFonts w:ascii="Arial" w:hAnsi="Arial" w:cs="Arial"/>
                <w:b/>
                <w:bCs/>
                <w:sz w:val="24"/>
                <w:szCs w:val="24"/>
              </w:rPr>
              <w:t>Statutory Guidance</w:t>
            </w:r>
          </w:p>
        </w:tc>
        <w:tc>
          <w:tcPr>
            <w:tcW w:w="5387" w:type="dxa"/>
            <w:shd w:val="clear" w:color="auto" w:fill="604099"/>
          </w:tcPr>
          <w:p w14:paraId="1E68C3CB" w14:textId="77777777" w:rsidR="00770F26" w:rsidRPr="001007CD" w:rsidRDefault="00770F26" w:rsidP="004F4E5E">
            <w:pPr>
              <w:jc w:val="center"/>
              <w:rPr>
                <w:rFonts w:ascii="Arial" w:hAnsi="Arial" w:cs="Arial"/>
                <w:b/>
                <w:bCs/>
                <w:sz w:val="24"/>
                <w:szCs w:val="24"/>
              </w:rPr>
            </w:pPr>
            <w:r w:rsidRPr="001007CD">
              <w:rPr>
                <w:rFonts w:ascii="Arial" w:hAnsi="Arial" w:cs="Arial"/>
                <w:b/>
                <w:bCs/>
                <w:color w:val="FFFFFF" w:themeColor="background1"/>
                <w:sz w:val="24"/>
                <w:szCs w:val="24"/>
              </w:rPr>
              <w:t>Good Practice</w:t>
            </w:r>
          </w:p>
        </w:tc>
        <w:tc>
          <w:tcPr>
            <w:tcW w:w="3827" w:type="dxa"/>
            <w:shd w:val="clear" w:color="auto" w:fill="F9A340"/>
          </w:tcPr>
          <w:p w14:paraId="342BFD44" w14:textId="77777777" w:rsidR="00770F26" w:rsidRPr="001007CD" w:rsidRDefault="00770F26" w:rsidP="004F4E5E">
            <w:pPr>
              <w:jc w:val="center"/>
              <w:rPr>
                <w:rFonts w:ascii="Arial" w:hAnsi="Arial" w:cs="Arial"/>
                <w:b/>
                <w:bCs/>
                <w:sz w:val="24"/>
                <w:szCs w:val="24"/>
              </w:rPr>
            </w:pPr>
            <w:r w:rsidRPr="001007CD">
              <w:rPr>
                <w:rFonts w:ascii="Arial" w:hAnsi="Arial" w:cs="Arial"/>
                <w:b/>
                <w:bCs/>
                <w:sz w:val="24"/>
                <w:szCs w:val="24"/>
              </w:rPr>
              <w:t>Adopted Yes/No or Alternative</w:t>
            </w:r>
          </w:p>
        </w:tc>
      </w:tr>
      <w:tr w:rsidR="00770F26" w:rsidRPr="001007CD" w14:paraId="5C2B54FA" w14:textId="77777777" w:rsidTr="000A4205">
        <w:tc>
          <w:tcPr>
            <w:tcW w:w="5500" w:type="dxa"/>
          </w:tcPr>
          <w:p w14:paraId="21F9020F" w14:textId="77777777" w:rsidR="00770F26" w:rsidRPr="001007CD" w:rsidRDefault="00770F26" w:rsidP="00770F26">
            <w:pPr>
              <w:pStyle w:val="BodyTextIndent2"/>
              <w:spacing w:line="240" w:lineRule="auto"/>
              <w:ind w:left="34"/>
              <w:rPr>
                <w:rFonts w:ascii="Arial" w:hAnsi="Arial" w:cs="Arial"/>
                <w:sz w:val="24"/>
                <w:szCs w:val="24"/>
              </w:rPr>
            </w:pPr>
            <w:r w:rsidRPr="001007CD">
              <w:rPr>
                <w:rFonts w:ascii="Arial" w:hAnsi="Arial" w:cs="Arial"/>
                <w:sz w:val="24"/>
                <w:szCs w:val="24"/>
              </w:rPr>
              <w:t xml:space="preserve">The governing board must decide the length of office of the chair and vice-chair; a period not less than 1 year. </w:t>
            </w:r>
          </w:p>
          <w:p w14:paraId="6A4E51B3" w14:textId="269DCC58" w:rsidR="00770F26" w:rsidRPr="00961F33" w:rsidRDefault="00770F26" w:rsidP="00770F26">
            <w:pPr>
              <w:pStyle w:val="BodyText2"/>
              <w:tabs>
                <w:tab w:val="left" w:pos="1440"/>
              </w:tabs>
              <w:spacing w:line="240" w:lineRule="auto"/>
              <w:ind w:left="34"/>
              <w:rPr>
                <w:rFonts w:ascii="Arial" w:hAnsi="Arial" w:cs="Arial"/>
                <w:i/>
                <w:iCs/>
                <w:sz w:val="24"/>
                <w:szCs w:val="24"/>
              </w:rPr>
            </w:pPr>
            <w:r w:rsidRPr="00961F33">
              <w:rPr>
                <w:rFonts w:ascii="Arial" w:hAnsi="Arial" w:cs="Arial"/>
                <w:i/>
                <w:iCs/>
                <w:sz w:val="24"/>
                <w:szCs w:val="24"/>
              </w:rPr>
              <w:t>A chair/vice-chair may resign at any time and a new chair/vice-chair elected.</w:t>
            </w:r>
          </w:p>
          <w:p w14:paraId="59A1300B" w14:textId="77777777" w:rsidR="00770F26" w:rsidRPr="001007CD" w:rsidRDefault="00770F26" w:rsidP="00770F26">
            <w:pPr>
              <w:widowControl/>
              <w:numPr>
                <w:ilvl w:val="0"/>
                <w:numId w:val="3"/>
              </w:numPr>
              <w:tabs>
                <w:tab w:val="left" w:pos="397"/>
                <w:tab w:val="left" w:pos="720"/>
              </w:tabs>
              <w:suppressAutoHyphens/>
              <w:rPr>
                <w:rFonts w:ascii="Arial" w:hAnsi="Arial" w:cs="Arial"/>
                <w:spacing w:val="-3"/>
                <w:sz w:val="24"/>
                <w:szCs w:val="24"/>
              </w:rPr>
            </w:pPr>
            <w:r w:rsidRPr="001007CD">
              <w:rPr>
                <w:rFonts w:ascii="Arial" w:hAnsi="Arial" w:cs="Arial"/>
                <w:spacing w:val="-3"/>
                <w:sz w:val="24"/>
                <w:szCs w:val="24"/>
              </w:rPr>
              <w:t>Chair/Vice-Chair election procedures need to be decided by the governing board.</w:t>
            </w:r>
          </w:p>
          <w:p w14:paraId="17BD050B" w14:textId="77777777" w:rsidR="00770F26" w:rsidRPr="001007CD" w:rsidRDefault="00770F26" w:rsidP="00770F26">
            <w:pPr>
              <w:widowControl/>
              <w:tabs>
                <w:tab w:val="left" w:pos="720"/>
              </w:tabs>
              <w:suppressAutoHyphens/>
              <w:rPr>
                <w:rFonts w:ascii="Arial" w:hAnsi="Arial" w:cs="Arial"/>
                <w:spacing w:val="-3"/>
                <w:sz w:val="24"/>
                <w:szCs w:val="24"/>
              </w:rPr>
            </w:pPr>
          </w:p>
          <w:p w14:paraId="497731D1" w14:textId="77777777" w:rsidR="00770F26" w:rsidRPr="001007CD" w:rsidRDefault="00770F26" w:rsidP="00770F26">
            <w:pPr>
              <w:widowControl/>
              <w:tabs>
                <w:tab w:val="left" w:pos="720"/>
              </w:tabs>
              <w:suppressAutoHyphens/>
              <w:ind w:left="360"/>
              <w:rPr>
                <w:rFonts w:ascii="Arial" w:hAnsi="Arial" w:cs="Arial"/>
                <w:spacing w:val="-3"/>
                <w:sz w:val="24"/>
                <w:szCs w:val="24"/>
              </w:rPr>
            </w:pPr>
          </w:p>
          <w:p w14:paraId="7CBEE8F4" w14:textId="77777777" w:rsidR="00770F26" w:rsidRPr="001007CD" w:rsidRDefault="00770F26" w:rsidP="00770F26">
            <w:pPr>
              <w:widowControl/>
              <w:numPr>
                <w:ilvl w:val="0"/>
                <w:numId w:val="4"/>
              </w:numPr>
              <w:tabs>
                <w:tab w:val="left" w:pos="397"/>
                <w:tab w:val="left" w:pos="720"/>
              </w:tabs>
              <w:suppressAutoHyphens/>
              <w:rPr>
                <w:rFonts w:ascii="Arial" w:hAnsi="Arial" w:cs="Arial"/>
                <w:spacing w:val="-3"/>
                <w:sz w:val="24"/>
                <w:szCs w:val="24"/>
              </w:rPr>
            </w:pPr>
            <w:r w:rsidRPr="001007CD">
              <w:rPr>
                <w:rFonts w:ascii="Arial" w:hAnsi="Arial" w:cs="Arial"/>
                <w:spacing w:val="-3"/>
                <w:sz w:val="24"/>
                <w:szCs w:val="24"/>
              </w:rPr>
              <w:t>Staff governors (including the Headteacher) cannot be chair or vice-chair of the governing board.</w:t>
            </w:r>
          </w:p>
          <w:p w14:paraId="42FBC42A" w14:textId="77777777" w:rsidR="00770F26" w:rsidRPr="001007CD" w:rsidRDefault="00770F26" w:rsidP="00770F26">
            <w:pPr>
              <w:widowControl/>
              <w:tabs>
                <w:tab w:val="left" w:pos="-720"/>
                <w:tab w:val="left" w:pos="0"/>
                <w:tab w:val="left" w:pos="360"/>
                <w:tab w:val="left" w:pos="720"/>
                <w:tab w:val="left" w:pos="1440"/>
              </w:tabs>
              <w:suppressAutoHyphens/>
              <w:ind w:left="360" w:hanging="360"/>
              <w:rPr>
                <w:rFonts w:ascii="Arial" w:hAnsi="Arial" w:cs="Arial"/>
                <w:spacing w:val="-3"/>
                <w:sz w:val="24"/>
                <w:szCs w:val="24"/>
              </w:rPr>
            </w:pPr>
          </w:p>
          <w:p w14:paraId="1082D65A" w14:textId="07C690A0" w:rsidR="00770F26" w:rsidRPr="001007CD" w:rsidRDefault="00770F26" w:rsidP="00770F26">
            <w:pPr>
              <w:widowControl/>
              <w:numPr>
                <w:ilvl w:val="0"/>
                <w:numId w:val="5"/>
              </w:numPr>
              <w:tabs>
                <w:tab w:val="left" w:pos="-720"/>
                <w:tab w:val="left" w:pos="0"/>
                <w:tab w:val="left" w:pos="397"/>
                <w:tab w:val="left" w:pos="720"/>
                <w:tab w:val="left" w:pos="1440"/>
              </w:tabs>
              <w:suppressAutoHyphens/>
              <w:rPr>
                <w:rFonts w:ascii="Arial" w:hAnsi="Arial" w:cs="Arial"/>
                <w:spacing w:val="-3"/>
                <w:sz w:val="24"/>
                <w:szCs w:val="24"/>
              </w:rPr>
            </w:pPr>
            <w:r w:rsidRPr="001007CD">
              <w:rPr>
                <w:rFonts w:ascii="Arial" w:hAnsi="Arial" w:cs="Arial"/>
                <w:spacing w:val="-3"/>
                <w:sz w:val="24"/>
                <w:szCs w:val="24"/>
              </w:rPr>
              <w:t>All candidates must withdraw while the election process is undertaken and shall not vote. (Regulation 14 &amp; Schedule)</w:t>
            </w:r>
          </w:p>
        </w:tc>
        <w:tc>
          <w:tcPr>
            <w:tcW w:w="5387" w:type="dxa"/>
          </w:tcPr>
          <w:p w14:paraId="251EA280" w14:textId="77777777" w:rsidR="00770F26" w:rsidRPr="001007CD" w:rsidRDefault="00770F26" w:rsidP="00770F26">
            <w:pPr>
              <w:rPr>
                <w:rFonts w:ascii="Arial" w:hAnsi="Arial" w:cs="Arial"/>
                <w:sz w:val="24"/>
                <w:szCs w:val="24"/>
              </w:rPr>
            </w:pPr>
            <w:r w:rsidRPr="001007CD">
              <w:rPr>
                <w:rFonts w:ascii="Arial" w:hAnsi="Arial" w:cs="Arial"/>
                <w:sz w:val="24"/>
                <w:szCs w:val="24"/>
              </w:rPr>
              <w:t>If the chair/vice-chair resigns mid-term the new chair will be elected for a term of office to be agreed by the governing board.</w:t>
            </w:r>
          </w:p>
          <w:p w14:paraId="234CC81E" w14:textId="77777777" w:rsidR="00770F26" w:rsidRPr="001007CD" w:rsidRDefault="00770F26" w:rsidP="00770F26">
            <w:pPr>
              <w:widowControl/>
              <w:tabs>
                <w:tab w:val="left" w:pos="-720"/>
                <w:tab w:val="left" w:pos="0"/>
                <w:tab w:val="left" w:pos="360"/>
                <w:tab w:val="left" w:pos="720"/>
                <w:tab w:val="left" w:pos="1440"/>
              </w:tabs>
              <w:suppressAutoHyphens/>
              <w:rPr>
                <w:rFonts w:ascii="Arial" w:hAnsi="Arial" w:cs="Arial"/>
                <w:spacing w:val="-3"/>
                <w:sz w:val="24"/>
                <w:szCs w:val="24"/>
              </w:rPr>
            </w:pPr>
          </w:p>
          <w:p w14:paraId="53A5E28A" w14:textId="77777777" w:rsidR="00770F26" w:rsidRPr="001007CD" w:rsidRDefault="00770F26" w:rsidP="00770F26">
            <w:pPr>
              <w:widowControl/>
              <w:tabs>
                <w:tab w:val="left" w:pos="-720"/>
                <w:tab w:val="left" w:pos="0"/>
                <w:tab w:val="left" w:pos="360"/>
                <w:tab w:val="left" w:pos="720"/>
                <w:tab w:val="left" w:pos="1440"/>
              </w:tabs>
              <w:suppressAutoHyphens/>
              <w:rPr>
                <w:rFonts w:ascii="Arial" w:hAnsi="Arial" w:cs="Arial"/>
                <w:spacing w:val="-3"/>
                <w:sz w:val="24"/>
                <w:szCs w:val="24"/>
              </w:rPr>
            </w:pPr>
          </w:p>
          <w:p w14:paraId="1D91BBD1" w14:textId="77777777" w:rsidR="00B15260" w:rsidRDefault="00B15260" w:rsidP="00770F26">
            <w:pPr>
              <w:widowControl/>
              <w:tabs>
                <w:tab w:val="left" w:pos="-720"/>
                <w:tab w:val="left" w:pos="0"/>
                <w:tab w:val="left" w:pos="360"/>
                <w:tab w:val="left" w:pos="720"/>
                <w:tab w:val="left" w:pos="1440"/>
              </w:tabs>
              <w:suppressAutoHyphens/>
              <w:rPr>
                <w:rFonts w:ascii="Arial" w:hAnsi="Arial" w:cs="Arial"/>
                <w:spacing w:val="-3"/>
                <w:sz w:val="24"/>
                <w:szCs w:val="24"/>
              </w:rPr>
            </w:pPr>
          </w:p>
          <w:p w14:paraId="1DF0B874" w14:textId="64A809ED" w:rsidR="00770F26" w:rsidRPr="001007CD" w:rsidRDefault="00770F26" w:rsidP="00770F26">
            <w:pPr>
              <w:widowControl/>
              <w:tabs>
                <w:tab w:val="left" w:pos="-720"/>
                <w:tab w:val="left" w:pos="0"/>
                <w:tab w:val="left" w:pos="360"/>
                <w:tab w:val="left" w:pos="720"/>
                <w:tab w:val="left" w:pos="1440"/>
              </w:tabs>
              <w:suppressAutoHyphens/>
              <w:rPr>
                <w:rFonts w:ascii="Arial" w:hAnsi="Arial" w:cs="Arial"/>
                <w:spacing w:val="-3"/>
                <w:sz w:val="24"/>
                <w:szCs w:val="24"/>
              </w:rPr>
            </w:pPr>
            <w:r w:rsidRPr="001007CD">
              <w:rPr>
                <w:rFonts w:ascii="Arial" w:hAnsi="Arial" w:cs="Arial"/>
                <w:spacing w:val="-3"/>
                <w:sz w:val="24"/>
                <w:szCs w:val="24"/>
              </w:rPr>
              <w:t>The clerk should manage the election procedures.</w:t>
            </w:r>
          </w:p>
          <w:p w14:paraId="36E0F855" w14:textId="77777777" w:rsidR="00770F26" w:rsidRPr="001007CD" w:rsidRDefault="00770F26" w:rsidP="00770F26">
            <w:pPr>
              <w:widowControl/>
              <w:tabs>
                <w:tab w:val="left" w:pos="-720"/>
                <w:tab w:val="left" w:pos="0"/>
                <w:tab w:val="left" w:pos="360"/>
                <w:tab w:val="left" w:pos="720"/>
                <w:tab w:val="left" w:pos="1440"/>
              </w:tabs>
              <w:suppressAutoHyphens/>
              <w:rPr>
                <w:rFonts w:ascii="Arial" w:hAnsi="Arial" w:cs="Arial"/>
                <w:spacing w:val="-3"/>
                <w:sz w:val="24"/>
                <w:szCs w:val="24"/>
              </w:rPr>
            </w:pPr>
          </w:p>
          <w:p w14:paraId="6FA3A593" w14:textId="77777777" w:rsidR="00770F26" w:rsidRPr="001007CD" w:rsidRDefault="00770F26" w:rsidP="00770F26">
            <w:pPr>
              <w:widowControl/>
              <w:tabs>
                <w:tab w:val="left" w:pos="-720"/>
                <w:tab w:val="left" w:pos="0"/>
                <w:tab w:val="left" w:pos="360"/>
                <w:tab w:val="left" w:pos="720"/>
                <w:tab w:val="left" w:pos="1440"/>
              </w:tabs>
              <w:suppressAutoHyphens/>
              <w:rPr>
                <w:rFonts w:ascii="Arial" w:hAnsi="Arial" w:cs="Arial"/>
                <w:sz w:val="24"/>
                <w:szCs w:val="24"/>
              </w:rPr>
            </w:pPr>
            <w:r w:rsidRPr="001007CD">
              <w:rPr>
                <w:rFonts w:ascii="Arial" w:hAnsi="Arial" w:cs="Arial"/>
                <w:sz w:val="24"/>
                <w:szCs w:val="24"/>
              </w:rPr>
              <w:t>Nominations should be notified to the clerk prior to, or at, the meeting at which the election will take place.</w:t>
            </w:r>
          </w:p>
          <w:p w14:paraId="7413EA4A" w14:textId="77777777" w:rsidR="00770F26" w:rsidRPr="001007CD" w:rsidRDefault="00770F26" w:rsidP="00770F26">
            <w:pPr>
              <w:widowControl/>
              <w:tabs>
                <w:tab w:val="left" w:pos="-720"/>
                <w:tab w:val="left" w:pos="0"/>
                <w:tab w:val="left" w:pos="360"/>
                <w:tab w:val="left" w:pos="720"/>
                <w:tab w:val="left" w:pos="1440"/>
              </w:tabs>
              <w:suppressAutoHyphens/>
              <w:rPr>
                <w:rFonts w:ascii="Arial" w:hAnsi="Arial" w:cs="Arial"/>
                <w:sz w:val="24"/>
                <w:szCs w:val="24"/>
              </w:rPr>
            </w:pPr>
          </w:p>
          <w:p w14:paraId="3B101CAF" w14:textId="77777777" w:rsidR="00770F26" w:rsidRPr="001007CD" w:rsidRDefault="00770F26" w:rsidP="00770F26">
            <w:pPr>
              <w:rPr>
                <w:rFonts w:ascii="Arial" w:hAnsi="Arial" w:cs="Arial"/>
                <w:sz w:val="24"/>
                <w:szCs w:val="24"/>
              </w:rPr>
            </w:pPr>
            <w:r w:rsidRPr="001007CD">
              <w:rPr>
                <w:rFonts w:ascii="Arial" w:hAnsi="Arial" w:cs="Arial"/>
                <w:sz w:val="24"/>
                <w:szCs w:val="24"/>
              </w:rPr>
              <w:t>Additional nominations can be received on the day.</w:t>
            </w:r>
          </w:p>
          <w:p w14:paraId="74292C87" w14:textId="77777777" w:rsidR="00770F26" w:rsidRPr="001007CD" w:rsidRDefault="00770F26" w:rsidP="00770F26">
            <w:pPr>
              <w:rPr>
                <w:rFonts w:ascii="Arial" w:hAnsi="Arial" w:cs="Arial"/>
                <w:sz w:val="24"/>
                <w:szCs w:val="24"/>
              </w:rPr>
            </w:pPr>
          </w:p>
          <w:p w14:paraId="6A9E37C4" w14:textId="77777777" w:rsidR="00770F26" w:rsidRPr="001007CD" w:rsidRDefault="00770F26" w:rsidP="00770F26">
            <w:pPr>
              <w:rPr>
                <w:rFonts w:ascii="Arial" w:hAnsi="Arial" w:cs="Arial"/>
                <w:sz w:val="24"/>
                <w:szCs w:val="24"/>
              </w:rPr>
            </w:pPr>
            <w:r w:rsidRPr="001007CD">
              <w:rPr>
                <w:rFonts w:ascii="Arial" w:hAnsi="Arial" w:cs="Arial"/>
                <w:sz w:val="24"/>
                <w:szCs w:val="24"/>
              </w:rPr>
              <w:t>All nominations can be self-nomination or nominations from colleagues.</w:t>
            </w:r>
          </w:p>
          <w:p w14:paraId="52CE5CCD" w14:textId="77777777" w:rsidR="00770F26" w:rsidRPr="001007CD" w:rsidRDefault="00770F26" w:rsidP="00770F26">
            <w:pPr>
              <w:rPr>
                <w:rFonts w:ascii="Arial" w:hAnsi="Arial" w:cs="Arial"/>
                <w:sz w:val="24"/>
                <w:szCs w:val="24"/>
              </w:rPr>
            </w:pPr>
            <w:r w:rsidRPr="001007CD">
              <w:rPr>
                <w:rFonts w:ascii="Arial" w:hAnsi="Arial" w:cs="Arial"/>
                <w:sz w:val="24"/>
                <w:szCs w:val="24"/>
              </w:rPr>
              <w:t xml:space="preserve">Elections should be by secret ballot. </w:t>
            </w:r>
          </w:p>
          <w:p w14:paraId="51CB1550" w14:textId="77777777" w:rsidR="00770F26" w:rsidRPr="001007CD" w:rsidRDefault="00770F26" w:rsidP="00770F26">
            <w:pPr>
              <w:rPr>
                <w:rFonts w:ascii="Arial" w:hAnsi="Arial" w:cs="Arial"/>
                <w:sz w:val="24"/>
                <w:szCs w:val="24"/>
              </w:rPr>
            </w:pPr>
            <w:r w:rsidRPr="001007CD">
              <w:rPr>
                <w:rFonts w:ascii="Arial" w:hAnsi="Arial" w:cs="Arial"/>
                <w:sz w:val="24"/>
                <w:szCs w:val="24"/>
              </w:rPr>
              <w:t xml:space="preserve">If there is only one </w:t>
            </w:r>
            <w:proofErr w:type="gramStart"/>
            <w:r w:rsidRPr="001007CD">
              <w:rPr>
                <w:rFonts w:ascii="Arial" w:hAnsi="Arial" w:cs="Arial"/>
                <w:sz w:val="24"/>
                <w:szCs w:val="24"/>
              </w:rPr>
              <w:t>candidate</w:t>
            </w:r>
            <w:proofErr w:type="gramEnd"/>
            <w:r w:rsidRPr="001007CD">
              <w:rPr>
                <w:rFonts w:ascii="Arial" w:hAnsi="Arial" w:cs="Arial"/>
                <w:sz w:val="24"/>
                <w:szCs w:val="24"/>
              </w:rPr>
              <w:t xml:space="preserve"> the ballot should be to accept/decline the candidate.</w:t>
            </w:r>
          </w:p>
          <w:p w14:paraId="76FD8D07" w14:textId="77777777" w:rsidR="00770F26" w:rsidRPr="001007CD" w:rsidRDefault="00770F26" w:rsidP="00770F26">
            <w:pPr>
              <w:rPr>
                <w:rFonts w:ascii="Arial" w:hAnsi="Arial" w:cs="Arial"/>
                <w:sz w:val="24"/>
                <w:szCs w:val="24"/>
              </w:rPr>
            </w:pPr>
          </w:p>
          <w:p w14:paraId="7818461E" w14:textId="77777777" w:rsidR="00770F26" w:rsidRPr="001007CD" w:rsidRDefault="00770F26" w:rsidP="00770F26">
            <w:pPr>
              <w:rPr>
                <w:rFonts w:ascii="Arial" w:hAnsi="Arial" w:cs="Arial"/>
                <w:sz w:val="24"/>
                <w:szCs w:val="24"/>
              </w:rPr>
            </w:pPr>
            <w:r w:rsidRPr="001007CD">
              <w:rPr>
                <w:rFonts w:ascii="Arial" w:hAnsi="Arial" w:cs="Arial"/>
                <w:sz w:val="24"/>
                <w:szCs w:val="24"/>
              </w:rPr>
              <w:t>In the event of a tie the decision will be based on the toss of a coin.</w:t>
            </w:r>
          </w:p>
          <w:p w14:paraId="5646E169" w14:textId="77777777" w:rsidR="00770F26" w:rsidRPr="001007CD" w:rsidRDefault="00770F26" w:rsidP="00770F26">
            <w:pPr>
              <w:rPr>
                <w:rFonts w:ascii="Arial" w:hAnsi="Arial" w:cs="Arial"/>
                <w:sz w:val="24"/>
                <w:szCs w:val="24"/>
              </w:rPr>
            </w:pPr>
          </w:p>
          <w:p w14:paraId="066605C7" w14:textId="77777777" w:rsidR="00770F26" w:rsidRPr="001007CD" w:rsidRDefault="00770F26" w:rsidP="004F4E5E">
            <w:pPr>
              <w:rPr>
                <w:rFonts w:ascii="Arial" w:hAnsi="Arial" w:cs="Arial"/>
                <w:sz w:val="24"/>
                <w:szCs w:val="24"/>
              </w:rPr>
            </w:pPr>
          </w:p>
        </w:tc>
        <w:tc>
          <w:tcPr>
            <w:tcW w:w="3827" w:type="dxa"/>
          </w:tcPr>
          <w:p w14:paraId="28A27D57" w14:textId="12CED083" w:rsidR="00770F26" w:rsidRPr="001007CD" w:rsidRDefault="00770F26" w:rsidP="00770F26">
            <w:pPr>
              <w:pStyle w:val="Heading1"/>
              <w:widowControl/>
              <w:rPr>
                <w:rFonts w:ascii="Arial" w:hAnsi="Arial" w:cs="Arial"/>
                <w:bCs/>
                <w:color w:val="auto"/>
                <w:sz w:val="24"/>
                <w:szCs w:val="24"/>
              </w:rPr>
            </w:pPr>
            <w:r w:rsidRPr="001007CD">
              <w:rPr>
                <w:rFonts w:ascii="Arial" w:hAnsi="Arial" w:cs="Arial"/>
                <w:bCs/>
                <w:color w:val="auto"/>
                <w:sz w:val="24"/>
                <w:szCs w:val="24"/>
              </w:rPr>
              <w:t>Term of office     …….    Years</w:t>
            </w:r>
          </w:p>
          <w:p w14:paraId="7CAF3391" w14:textId="77777777" w:rsidR="00770F26" w:rsidRPr="001007CD" w:rsidRDefault="00770F26" w:rsidP="00770F26">
            <w:pPr>
              <w:jc w:val="center"/>
              <w:rPr>
                <w:rFonts w:ascii="Arial" w:hAnsi="Arial" w:cs="Arial"/>
                <w:sz w:val="24"/>
                <w:szCs w:val="24"/>
              </w:rPr>
            </w:pPr>
          </w:p>
          <w:p w14:paraId="685A2E05" w14:textId="6B7D4B75" w:rsidR="00770F26" w:rsidRPr="001007CD" w:rsidRDefault="00770F26" w:rsidP="00770F26">
            <w:pPr>
              <w:rPr>
                <w:rFonts w:ascii="Arial" w:hAnsi="Arial" w:cs="Arial"/>
                <w:b/>
                <w:sz w:val="24"/>
                <w:szCs w:val="24"/>
              </w:rPr>
            </w:pPr>
            <w:r w:rsidRPr="001007CD">
              <w:rPr>
                <w:rFonts w:ascii="Arial" w:hAnsi="Arial" w:cs="Arial"/>
                <w:sz w:val="24"/>
                <w:szCs w:val="24"/>
              </w:rPr>
              <w:t>Term of office expire</w:t>
            </w:r>
            <w:r w:rsidR="00961F33">
              <w:rPr>
                <w:rFonts w:ascii="Arial" w:hAnsi="Arial" w:cs="Arial"/>
                <w:sz w:val="24"/>
                <w:szCs w:val="24"/>
              </w:rPr>
              <w:t xml:space="preserve">s </w:t>
            </w:r>
            <w:r w:rsidR="00961F33" w:rsidRPr="00961F33">
              <w:rPr>
                <w:rFonts w:ascii="Arial" w:hAnsi="Arial" w:cs="Arial"/>
                <w:i/>
                <w:iCs/>
                <w:sz w:val="24"/>
                <w:szCs w:val="24"/>
              </w:rPr>
              <w:t>[Date]</w:t>
            </w:r>
            <w:r w:rsidR="00961F33">
              <w:rPr>
                <w:rFonts w:ascii="Arial" w:hAnsi="Arial" w:cs="Arial"/>
                <w:i/>
                <w:iCs/>
                <w:sz w:val="24"/>
                <w:szCs w:val="24"/>
              </w:rPr>
              <w:t>……</w:t>
            </w:r>
          </w:p>
          <w:p w14:paraId="66A468D4" w14:textId="77777777" w:rsidR="00770F26" w:rsidRPr="001007CD" w:rsidRDefault="00770F26" w:rsidP="00770F26">
            <w:pPr>
              <w:jc w:val="center"/>
              <w:rPr>
                <w:rFonts w:ascii="Arial" w:hAnsi="Arial" w:cs="Arial"/>
                <w:b/>
                <w:sz w:val="24"/>
                <w:szCs w:val="24"/>
              </w:rPr>
            </w:pPr>
          </w:p>
          <w:p w14:paraId="2E691B0B" w14:textId="3469C21F" w:rsidR="00770F26" w:rsidRDefault="00770F26" w:rsidP="00910DE4">
            <w:pPr>
              <w:rPr>
                <w:rFonts w:ascii="Arial" w:hAnsi="Arial" w:cs="Arial"/>
                <w:sz w:val="24"/>
                <w:szCs w:val="24"/>
              </w:rPr>
            </w:pPr>
          </w:p>
          <w:p w14:paraId="5848F25B" w14:textId="77777777" w:rsidR="00910DE4" w:rsidRPr="001007CD" w:rsidRDefault="00910DE4" w:rsidP="00910DE4">
            <w:pPr>
              <w:rPr>
                <w:rFonts w:ascii="Arial" w:hAnsi="Arial" w:cs="Arial"/>
                <w:sz w:val="24"/>
                <w:szCs w:val="24"/>
              </w:rPr>
            </w:pPr>
          </w:p>
          <w:p w14:paraId="113F4E04" w14:textId="77777777" w:rsidR="00770F26" w:rsidRPr="001007CD" w:rsidRDefault="00770F26" w:rsidP="00770F26">
            <w:pPr>
              <w:jc w:val="center"/>
              <w:rPr>
                <w:rFonts w:ascii="Arial" w:hAnsi="Arial" w:cs="Arial"/>
                <w:sz w:val="24"/>
                <w:szCs w:val="24"/>
              </w:rPr>
            </w:pPr>
          </w:p>
          <w:p w14:paraId="44A09AD6" w14:textId="77777777" w:rsidR="00770F26" w:rsidRPr="001007CD" w:rsidRDefault="00770F26" w:rsidP="00770F26">
            <w:pPr>
              <w:jc w:val="center"/>
              <w:rPr>
                <w:rFonts w:ascii="Arial" w:hAnsi="Arial" w:cs="Arial"/>
                <w:sz w:val="24"/>
                <w:szCs w:val="24"/>
              </w:rPr>
            </w:pPr>
          </w:p>
          <w:p w14:paraId="6060E419" w14:textId="77777777" w:rsidR="00770F26" w:rsidRPr="001007CD" w:rsidRDefault="00770F26" w:rsidP="00770F26">
            <w:pPr>
              <w:rPr>
                <w:rFonts w:ascii="Arial" w:hAnsi="Arial" w:cs="Arial"/>
                <w:b/>
                <w:sz w:val="24"/>
                <w:szCs w:val="24"/>
              </w:rPr>
            </w:pPr>
            <w:r w:rsidRPr="001007CD">
              <w:rPr>
                <w:rFonts w:ascii="Arial" w:hAnsi="Arial" w:cs="Arial"/>
                <w:sz w:val="24"/>
                <w:szCs w:val="24"/>
              </w:rPr>
              <w:t xml:space="preserve">Nominations written/oral?     </w:t>
            </w:r>
          </w:p>
          <w:p w14:paraId="001B838E" w14:textId="77777777" w:rsidR="00770F26" w:rsidRPr="001007CD" w:rsidRDefault="00770F26" w:rsidP="00770F26">
            <w:pPr>
              <w:jc w:val="center"/>
              <w:rPr>
                <w:rFonts w:ascii="Arial" w:hAnsi="Arial" w:cs="Arial"/>
                <w:sz w:val="24"/>
                <w:szCs w:val="24"/>
              </w:rPr>
            </w:pPr>
          </w:p>
          <w:p w14:paraId="3A92845A" w14:textId="77777777" w:rsidR="00770F26" w:rsidRPr="001007CD" w:rsidRDefault="00770F26" w:rsidP="00770F26">
            <w:pPr>
              <w:jc w:val="center"/>
              <w:rPr>
                <w:rFonts w:ascii="Arial" w:hAnsi="Arial" w:cs="Arial"/>
                <w:sz w:val="24"/>
                <w:szCs w:val="24"/>
              </w:rPr>
            </w:pPr>
          </w:p>
          <w:p w14:paraId="21EC3928" w14:textId="77777777" w:rsidR="00770F26" w:rsidRPr="001007CD" w:rsidRDefault="00770F26" w:rsidP="00770F26">
            <w:pPr>
              <w:jc w:val="center"/>
              <w:rPr>
                <w:rFonts w:ascii="Arial" w:hAnsi="Arial" w:cs="Arial"/>
                <w:sz w:val="24"/>
                <w:szCs w:val="24"/>
              </w:rPr>
            </w:pPr>
          </w:p>
          <w:p w14:paraId="6E53C74A" w14:textId="69E21969" w:rsidR="000A4205" w:rsidRDefault="00770F26" w:rsidP="00770F26">
            <w:pPr>
              <w:rPr>
                <w:rFonts w:ascii="Arial" w:hAnsi="Arial" w:cs="Arial"/>
                <w:sz w:val="24"/>
                <w:szCs w:val="24"/>
              </w:rPr>
            </w:pPr>
            <w:r w:rsidRPr="001007CD">
              <w:rPr>
                <w:rFonts w:ascii="Arial" w:hAnsi="Arial" w:cs="Arial"/>
                <w:sz w:val="24"/>
                <w:szCs w:val="24"/>
              </w:rPr>
              <w:t>Additional nominations accepted?</w:t>
            </w:r>
            <w:r w:rsidR="00961F33">
              <w:rPr>
                <w:rFonts w:ascii="Arial" w:hAnsi="Arial" w:cs="Arial"/>
                <w:sz w:val="24"/>
                <w:szCs w:val="24"/>
              </w:rPr>
              <w:t xml:space="preserve"> Yes/No</w:t>
            </w:r>
          </w:p>
          <w:p w14:paraId="75CD9BB0" w14:textId="77777777" w:rsidR="000A4205" w:rsidRDefault="000A4205" w:rsidP="00770F26">
            <w:pPr>
              <w:rPr>
                <w:rFonts w:ascii="Arial" w:hAnsi="Arial" w:cs="Arial"/>
                <w:sz w:val="24"/>
                <w:szCs w:val="24"/>
              </w:rPr>
            </w:pPr>
          </w:p>
          <w:p w14:paraId="7E5967D4" w14:textId="2812376D" w:rsidR="00770F26" w:rsidRPr="001007CD" w:rsidRDefault="00770F26" w:rsidP="00770F26">
            <w:pPr>
              <w:rPr>
                <w:rFonts w:ascii="Arial" w:hAnsi="Arial" w:cs="Arial"/>
                <w:sz w:val="24"/>
                <w:szCs w:val="24"/>
              </w:rPr>
            </w:pPr>
            <w:r w:rsidRPr="001007CD">
              <w:rPr>
                <w:rFonts w:ascii="Arial" w:hAnsi="Arial" w:cs="Arial"/>
                <w:sz w:val="24"/>
                <w:szCs w:val="24"/>
              </w:rPr>
              <w:t xml:space="preserve"> </w:t>
            </w:r>
          </w:p>
          <w:p w14:paraId="46F127FA" w14:textId="77777777" w:rsidR="00770F26" w:rsidRPr="001007CD" w:rsidRDefault="00770F26" w:rsidP="00770F26">
            <w:pPr>
              <w:jc w:val="center"/>
              <w:rPr>
                <w:rFonts w:ascii="Arial" w:hAnsi="Arial" w:cs="Arial"/>
                <w:sz w:val="24"/>
                <w:szCs w:val="24"/>
              </w:rPr>
            </w:pPr>
          </w:p>
          <w:p w14:paraId="2C977451" w14:textId="77777777" w:rsidR="00770F26" w:rsidRPr="001007CD" w:rsidRDefault="00770F26" w:rsidP="00770F26">
            <w:pPr>
              <w:jc w:val="center"/>
              <w:rPr>
                <w:rFonts w:ascii="Arial" w:hAnsi="Arial" w:cs="Arial"/>
                <w:sz w:val="24"/>
                <w:szCs w:val="24"/>
              </w:rPr>
            </w:pPr>
          </w:p>
          <w:p w14:paraId="12F856EC" w14:textId="77777777" w:rsidR="00770F26" w:rsidRPr="001007CD" w:rsidRDefault="00770F26" w:rsidP="00910DE4">
            <w:pPr>
              <w:rPr>
                <w:rFonts w:ascii="Arial" w:hAnsi="Arial" w:cs="Arial"/>
                <w:sz w:val="24"/>
                <w:szCs w:val="24"/>
              </w:rPr>
            </w:pPr>
          </w:p>
        </w:tc>
      </w:tr>
    </w:tbl>
    <w:p w14:paraId="2346449B" w14:textId="71D80193" w:rsidR="00770F26" w:rsidRDefault="00770F26"/>
    <w:p w14:paraId="06C166DB" w14:textId="7AD6FB47" w:rsidR="00602AD8" w:rsidRDefault="00602AD8"/>
    <w:p w14:paraId="17A2DCF2" w14:textId="77777777" w:rsidR="00766D45" w:rsidRDefault="00766D45"/>
    <w:p w14:paraId="6DDB4229" w14:textId="63D258BB" w:rsidR="00602AD8" w:rsidRPr="00FD0CAE" w:rsidRDefault="00602AD8" w:rsidP="000A4205">
      <w:pPr>
        <w:pStyle w:val="ListParagraph"/>
        <w:numPr>
          <w:ilvl w:val="0"/>
          <w:numId w:val="14"/>
        </w:numPr>
        <w:ind w:left="284" w:hanging="568"/>
        <w:rPr>
          <w:rFonts w:ascii="Arial" w:hAnsi="Arial" w:cs="Arial"/>
          <w:b/>
          <w:bCs/>
          <w:sz w:val="24"/>
          <w:szCs w:val="24"/>
        </w:rPr>
      </w:pPr>
      <w:r w:rsidRPr="00FD0CAE">
        <w:rPr>
          <w:rFonts w:ascii="Arial" w:hAnsi="Arial" w:cs="Arial"/>
          <w:b/>
          <w:bCs/>
          <w:sz w:val="24"/>
          <w:szCs w:val="24"/>
        </w:rPr>
        <w:t xml:space="preserve">Urgent Action  </w:t>
      </w:r>
      <w:hyperlink r:id="rId8" w:history="1">
        <w:r w:rsidRPr="00FD0CAE">
          <w:rPr>
            <w:rStyle w:val="Hyperlink"/>
            <w:rFonts w:ascii="Arial" w:hAnsi="Arial" w:cs="Arial"/>
            <w:b/>
            <w:bCs/>
            <w:sz w:val="24"/>
            <w:szCs w:val="24"/>
          </w:rPr>
          <w:t>The School Governance (Roles, Procedures and Allowances) (England) Regulations 2013 (legislation.gov.uk)</w:t>
        </w:r>
      </w:hyperlink>
    </w:p>
    <w:tbl>
      <w:tblPr>
        <w:tblStyle w:val="TableGrid"/>
        <w:tblW w:w="14714" w:type="dxa"/>
        <w:tblInd w:w="-289" w:type="dxa"/>
        <w:tblLook w:val="04A0" w:firstRow="1" w:lastRow="0" w:firstColumn="1" w:lastColumn="0" w:noHBand="0" w:noVBand="1"/>
      </w:tblPr>
      <w:tblGrid>
        <w:gridCol w:w="5500"/>
        <w:gridCol w:w="5387"/>
        <w:gridCol w:w="3827"/>
      </w:tblGrid>
      <w:tr w:rsidR="00766D45" w14:paraId="1C76FB25" w14:textId="77777777" w:rsidTr="000A4205">
        <w:tc>
          <w:tcPr>
            <w:tcW w:w="5500" w:type="dxa"/>
            <w:shd w:val="clear" w:color="auto" w:fill="39B54A"/>
          </w:tcPr>
          <w:p w14:paraId="3CBBA7A6" w14:textId="3D1AE2DD" w:rsidR="00766D45" w:rsidRDefault="00766D45" w:rsidP="00766D45">
            <w:pPr>
              <w:rPr>
                <w:b/>
                <w:bCs/>
                <w:sz w:val="28"/>
                <w:szCs w:val="28"/>
              </w:rPr>
            </w:pPr>
            <w:r w:rsidRPr="00770F26">
              <w:rPr>
                <w:rFonts w:ascii="Arial" w:hAnsi="Arial" w:cs="Arial"/>
                <w:b/>
                <w:bCs/>
                <w:sz w:val="24"/>
                <w:szCs w:val="24"/>
              </w:rPr>
              <w:t>Statutory Guidance</w:t>
            </w:r>
          </w:p>
        </w:tc>
        <w:tc>
          <w:tcPr>
            <w:tcW w:w="5387" w:type="dxa"/>
            <w:shd w:val="clear" w:color="auto" w:fill="604099"/>
          </w:tcPr>
          <w:p w14:paraId="061B6034" w14:textId="4B7E1306" w:rsidR="00766D45" w:rsidRDefault="00766D45" w:rsidP="00766D45">
            <w:pPr>
              <w:rPr>
                <w:b/>
                <w:bCs/>
                <w:sz w:val="28"/>
                <w:szCs w:val="28"/>
              </w:rPr>
            </w:pPr>
            <w:r w:rsidRPr="00770F26">
              <w:rPr>
                <w:rFonts w:ascii="Arial" w:hAnsi="Arial" w:cs="Arial"/>
                <w:b/>
                <w:bCs/>
                <w:color w:val="FFFFFF" w:themeColor="background1"/>
                <w:sz w:val="24"/>
                <w:szCs w:val="24"/>
              </w:rPr>
              <w:t>Good Practice</w:t>
            </w:r>
          </w:p>
        </w:tc>
        <w:tc>
          <w:tcPr>
            <w:tcW w:w="3827" w:type="dxa"/>
            <w:shd w:val="clear" w:color="auto" w:fill="F9A340"/>
          </w:tcPr>
          <w:p w14:paraId="634656A6" w14:textId="3EACA5BF" w:rsidR="00766D45" w:rsidRDefault="00766D45" w:rsidP="00766D45">
            <w:pPr>
              <w:rPr>
                <w:b/>
                <w:bCs/>
                <w:sz w:val="28"/>
                <w:szCs w:val="28"/>
              </w:rPr>
            </w:pPr>
            <w:r w:rsidRPr="00770F26">
              <w:rPr>
                <w:rFonts w:ascii="Arial" w:hAnsi="Arial" w:cs="Arial"/>
                <w:b/>
                <w:bCs/>
                <w:sz w:val="24"/>
                <w:szCs w:val="24"/>
              </w:rPr>
              <w:t>Adopted Yes/No or Alternative</w:t>
            </w:r>
          </w:p>
        </w:tc>
      </w:tr>
      <w:tr w:rsidR="00766D45" w14:paraId="538D6EAA" w14:textId="77777777" w:rsidTr="000A4205">
        <w:tc>
          <w:tcPr>
            <w:tcW w:w="5500" w:type="dxa"/>
          </w:tcPr>
          <w:p w14:paraId="4CC7CFFD" w14:textId="77777777" w:rsidR="00766D45" w:rsidRPr="00126DCE" w:rsidRDefault="00766D45" w:rsidP="00766D45">
            <w:pPr>
              <w:pStyle w:val="BodyText3"/>
              <w:tabs>
                <w:tab w:val="clear" w:pos="-720"/>
                <w:tab w:val="clear" w:pos="0"/>
                <w:tab w:val="clear" w:pos="1440"/>
              </w:tabs>
              <w:rPr>
                <w:rFonts w:ascii="Arial" w:hAnsi="Arial" w:cs="Arial"/>
                <w:sz w:val="24"/>
                <w:szCs w:val="24"/>
              </w:rPr>
            </w:pPr>
          </w:p>
          <w:p w14:paraId="2882EBA9" w14:textId="77777777" w:rsidR="00766D45" w:rsidRPr="00126DCE" w:rsidRDefault="00766D45" w:rsidP="00766D45">
            <w:pPr>
              <w:pStyle w:val="BodyText3"/>
              <w:tabs>
                <w:tab w:val="clear" w:pos="-720"/>
                <w:tab w:val="clear" w:pos="0"/>
                <w:tab w:val="clear" w:pos="1440"/>
              </w:tabs>
              <w:jc w:val="left"/>
              <w:rPr>
                <w:rFonts w:ascii="Arial" w:hAnsi="Arial" w:cs="Arial"/>
                <w:sz w:val="24"/>
                <w:szCs w:val="24"/>
              </w:rPr>
            </w:pPr>
            <w:r w:rsidRPr="00126DCE">
              <w:rPr>
                <w:rFonts w:ascii="Arial" w:hAnsi="Arial" w:cs="Arial"/>
                <w:sz w:val="24"/>
                <w:szCs w:val="24"/>
              </w:rPr>
              <w:t>The chair (or the vice-chair if the chair is absent) may take urgent action in circumstances where a delay may be seriously detrimental to the interests of:</w:t>
            </w:r>
          </w:p>
          <w:p w14:paraId="41978890" w14:textId="77777777" w:rsidR="00766D45" w:rsidRPr="00126DCE" w:rsidRDefault="00766D45" w:rsidP="00766D45">
            <w:pPr>
              <w:widowControl/>
              <w:numPr>
                <w:ilvl w:val="0"/>
                <w:numId w:val="6"/>
              </w:numPr>
              <w:tabs>
                <w:tab w:val="left" w:pos="720"/>
              </w:tabs>
              <w:suppressAutoHyphens/>
              <w:rPr>
                <w:rFonts w:ascii="Arial" w:hAnsi="Arial" w:cs="Arial"/>
                <w:spacing w:val="-3"/>
                <w:sz w:val="24"/>
                <w:szCs w:val="24"/>
              </w:rPr>
            </w:pPr>
            <w:r w:rsidRPr="00126DCE">
              <w:rPr>
                <w:rFonts w:ascii="Arial" w:hAnsi="Arial" w:cs="Arial"/>
                <w:spacing w:val="-3"/>
                <w:sz w:val="24"/>
                <w:szCs w:val="24"/>
              </w:rPr>
              <w:t xml:space="preserve">the </w:t>
            </w:r>
            <w:proofErr w:type="gramStart"/>
            <w:r w:rsidRPr="00126DCE">
              <w:rPr>
                <w:rFonts w:ascii="Arial" w:hAnsi="Arial" w:cs="Arial"/>
                <w:spacing w:val="-3"/>
                <w:sz w:val="24"/>
                <w:szCs w:val="24"/>
              </w:rPr>
              <w:t>school;</w:t>
            </w:r>
            <w:proofErr w:type="gramEnd"/>
          </w:p>
          <w:p w14:paraId="6D5ED1CE" w14:textId="77777777" w:rsidR="00766D45" w:rsidRPr="00126DCE" w:rsidRDefault="00766D45" w:rsidP="00766D45">
            <w:pPr>
              <w:widowControl/>
              <w:numPr>
                <w:ilvl w:val="0"/>
                <w:numId w:val="7"/>
              </w:numPr>
              <w:tabs>
                <w:tab w:val="left" w:pos="720"/>
              </w:tabs>
              <w:suppressAutoHyphens/>
              <w:rPr>
                <w:rFonts w:ascii="Arial" w:hAnsi="Arial" w:cs="Arial"/>
                <w:spacing w:val="-3"/>
                <w:sz w:val="24"/>
                <w:szCs w:val="24"/>
              </w:rPr>
            </w:pPr>
            <w:r w:rsidRPr="00126DCE">
              <w:rPr>
                <w:rFonts w:ascii="Arial" w:hAnsi="Arial" w:cs="Arial"/>
                <w:spacing w:val="-3"/>
                <w:sz w:val="24"/>
                <w:szCs w:val="24"/>
              </w:rPr>
              <w:t>any pupil at the school (or their parent</w:t>
            </w:r>
            <w:proofErr w:type="gramStart"/>
            <w:r w:rsidRPr="00126DCE">
              <w:rPr>
                <w:rFonts w:ascii="Arial" w:hAnsi="Arial" w:cs="Arial"/>
                <w:spacing w:val="-3"/>
                <w:sz w:val="24"/>
                <w:szCs w:val="24"/>
              </w:rPr>
              <w:t>);</w:t>
            </w:r>
            <w:proofErr w:type="gramEnd"/>
          </w:p>
          <w:p w14:paraId="69A3AF57" w14:textId="77777777" w:rsidR="00766D45" w:rsidRPr="00126DCE" w:rsidRDefault="00766D45" w:rsidP="00766D45">
            <w:pPr>
              <w:widowControl/>
              <w:numPr>
                <w:ilvl w:val="0"/>
                <w:numId w:val="8"/>
              </w:numPr>
              <w:tabs>
                <w:tab w:val="left" w:pos="720"/>
              </w:tabs>
              <w:suppressAutoHyphens/>
              <w:rPr>
                <w:rFonts w:ascii="Arial" w:hAnsi="Arial" w:cs="Arial"/>
                <w:spacing w:val="-3"/>
                <w:sz w:val="24"/>
                <w:szCs w:val="24"/>
              </w:rPr>
            </w:pPr>
            <w:r w:rsidRPr="00126DCE">
              <w:rPr>
                <w:rFonts w:ascii="Arial" w:hAnsi="Arial" w:cs="Arial"/>
                <w:spacing w:val="-3"/>
                <w:sz w:val="24"/>
                <w:szCs w:val="24"/>
              </w:rPr>
              <w:t>any person who works at the school.</w:t>
            </w:r>
          </w:p>
          <w:p w14:paraId="1B8D6FF1" w14:textId="77777777" w:rsidR="00766D45" w:rsidRPr="00126DCE" w:rsidRDefault="00766D45" w:rsidP="00766D45">
            <w:pPr>
              <w:rPr>
                <w:b/>
                <w:bCs/>
                <w:sz w:val="24"/>
                <w:szCs w:val="24"/>
              </w:rPr>
            </w:pPr>
          </w:p>
        </w:tc>
        <w:tc>
          <w:tcPr>
            <w:tcW w:w="5387" w:type="dxa"/>
          </w:tcPr>
          <w:p w14:paraId="478A7ED6" w14:textId="77777777" w:rsidR="00766D45" w:rsidRPr="00126DCE" w:rsidRDefault="00766D45" w:rsidP="00766D45">
            <w:pPr>
              <w:rPr>
                <w:rFonts w:ascii="Arial" w:hAnsi="Arial" w:cs="Arial"/>
                <w:sz w:val="24"/>
                <w:szCs w:val="24"/>
              </w:rPr>
            </w:pPr>
          </w:p>
          <w:p w14:paraId="2730B69A" w14:textId="77777777" w:rsidR="00766D45" w:rsidRPr="00126DCE" w:rsidRDefault="00766D45" w:rsidP="00766D45">
            <w:pPr>
              <w:rPr>
                <w:rFonts w:ascii="Arial" w:hAnsi="Arial" w:cs="Arial"/>
                <w:sz w:val="24"/>
                <w:szCs w:val="24"/>
              </w:rPr>
            </w:pPr>
            <w:r w:rsidRPr="00126DCE">
              <w:rPr>
                <w:rFonts w:ascii="Arial" w:hAnsi="Arial" w:cs="Arial"/>
                <w:sz w:val="24"/>
                <w:szCs w:val="24"/>
              </w:rPr>
              <w:t>A meeting can be called in less than 7 days in an emergency and therefore ‘delay’ should be interpreted as anything that cannot wait until such a meeting could be called.</w:t>
            </w:r>
          </w:p>
          <w:p w14:paraId="12DA0A24" w14:textId="77777777" w:rsidR="00766D45" w:rsidRPr="00126DCE" w:rsidRDefault="00766D45" w:rsidP="00766D45">
            <w:pPr>
              <w:rPr>
                <w:rFonts w:ascii="Arial" w:hAnsi="Arial" w:cs="Arial"/>
                <w:sz w:val="24"/>
                <w:szCs w:val="24"/>
              </w:rPr>
            </w:pPr>
          </w:p>
          <w:p w14:paraId="1C0C3E8E" w14:textId="51C3B289" w:rsidR="00766D45" w:rsidRPr="00126DCE" w:rsidRDefault="00766D45" w:rsidP="00766D45">
            <w:pPr>
              <w:rPr>
                <w:b/>
                <w:bCs/>
                <w:sz w:val="24"/>
                <w:szCs w:val="24"/>
              </w:rPr>
            </w:pPr>
            <w:r w:rsidRPr="00126DCE">
              <w:rPr>
                <w:rFonts w:ascii="Arial" w:hAnsi="Arial" w:cs="Arial"/>
                <w:sz w:val="24"/>
                <w:szCs w:val="24"/>
              </w:rPr>
              <w:t>Emergency action should only be used in extreme circumstances.</w:t>
            </w:r>
          </w:p>
        </w:tc>
        <w:tc>
          <w:tcPr>
            <w:tcW w:w="3827" w:type="dxa"/>
          </w:tcPr>
          <w:p w14:paraId="1CC88470" w14:textId="77777777" w:rsidR="00766D45" w:rsidRPr="00126DCE" w:rsidRDefault="00766D45" w:rsidP="00766D45">
            <w:pPr>
              <w:rPr>
                <w:b/>
                <w:bCs/>
                <w:sz w:val="24"/>
                <w:szCs w:val="24"/>
              </w:rPr>
            </w:pPr>
          </w:p>
        </w:tc>
      </w:tr>
    </w:tbl>
    <w:p w14:paraId="5F5EE099" w14:textId="55DB4025" w:rsidR="00766D45" w:rsidRDefault="00766D45">
      <w:pPr>
        <w:rPr>
          <w:b/>
          <w:bCs/>
          <w:sz w:val="28"/>
          <w:szCs w:val="28"/>
        </w:rPr>
      </w:pPr>
    </w:p>
    <w:p w14:paraId="2D178D75" w14:textId="745C6CCF" w:rsidR="00766D45" w:rsidRPr="0091740C" w:rsidRDefault="00766D45" w:rsidP="0091740C">
      <w:pPr>
        <w:pStyle w:val="ListParagraph"/>
        <w:widowControl/>
        <w:numPr>
          <w:ilvl w:val="0"/>
          <w:numId w:val="14"/>
        </w:numPr>
        <w:tabs>
          <w:tab w:val="left" w:pos="-720"/>
          <w:tab w:val="left" w:pos="0"/>
        </w:tabs>
        <w:suppressAutoHyphens/>
        <w:ind w:left="0" w:hanging="284"/>
        <w:jc w:val="both"/>
        <w:rPr>
          <w:rFonts w:ascii="Arial" w:hAnsi="Arial" w:cs="Arial"/>
          <w:bCs/>
          <w:sz w:val="24"/>
          <w:szCs w:val="24"/>
        </w:rPr>
      </w:pPr>
      <w:r w:rsidRPr="00FD0CAE">
        <w:rPr>
          <w:rFonts w:ascii="Arial" w:hAnsi="Arial" w:cs="Arial"/>
          <w:b/>
          <w:sz w:val="24"/>
          <w:szCs w:val="24"/>
        </w:rPr>
        <w:t xml:space="preserve">Appointment and Removal of the </w:t>
      </w:r>
      <w:r w:rsidRPr="0091740C">
        <w:rPr>
          <w:rFonts w:ascii="Arial" w:hAnsi="Arial" w:cs="Arial"/>
          <w:b/>
          <w:sz w:val="24"/>
          <w:szCs w:val="24"/>
        </w:rPr>
        <w:t xml:space="preserve">Clerk </w:t>
      </w:r>
      <w:hyperlink r:id="rId9" w:history="1">
        <w:r w:rsidRPr="0091740C">
          <w:rPr>
            <w:rStyle w:val="Hyperlink"/>
            <w:rFonts w:ascii="Arial" w:hAnsi="Arial" w:cs="Arial"/>
            <w:bCs/>
            <w:sz w:val="24"/>
            <w:szCs w:val="24"/>
          </w:rPr>
          <w:t>The School Governance (Roles, Procedures and Allowances) (England) Regulations 2013 (legislation.gov.uk)</w:t>
        </w:r>
      </w:hyperlink>
    </w:p>
    <w:p w14:paraId="5738C13A" w14:textId="3759BC97" w:rsidR="00766D45" w:rsidRDefault="00766D45">
      <w:pPr>
        <w:rPr>
          <w:b/>
          <w:bCs/>
          <w:sz w:val="28"/>
          <w:szCs w:val="28"/>
        </w:rPr>
      </w:pPr>
    </w:p>
    <w:tbl>
      <w:tblPr>
        <w:tblStyle w:val="TableGrid"/>
        <w:tblW w:w="14714" w:type="dxa"/>
        <w:tblInd w:w="-289" w:type="dxa"/>
        <w:tblLook w:val="04A0" w:firstRow="1" w:lastRow="0" w:firstColumn="1" w:lastColumn="0" w:noHBand="0" w:noVBand="1"/>
      </w:tblPr>
      <w:tblGrid>
        <w:gridCol w:w="5500"/>
        <w:gridCol w:w="5387"/>
        <w:gridCol w:w="3827"/>
      </w:tblGrid>
      <w:tr w:rsidR="00766D45" w14:paraId="20531CA9" w14:textId="77777777" w:rsidTr="000A4205">
        <w:tc>
          <w:tcPr>
            <w:tcW w:w="5500" w:type="dxa"/>
            <w:shd w:val="clear" w:color="auto" w:fill="39B54A"/>
          </w:tcPr>
          <w:p w14:paraId="066DE8A2" w14:textId="77777777" w:rsidR="00766D45" w:rsidRDefault="00766D45" w:rsidP="004F4E5E">
            <w:pPr>
              <w:rPr>
                <w:b/>
                <w:bCs/>
                <w:sz w:val="28"/>
                <w:szCs w:val="28"/>
              </w:rPr>
            </w:pPr>
            <w:r w:rsidRPr="00770F26">
              <w:rPr>
                <w:rFonts w:ascii="Arial" w:hAnsi="Arial" w:cs="Arial"/>
                <w:b/>
                <w:bCs/>
                <w:sz w:val="24"/>
                <w:szCs w:val="24"/>
              </w:rPr>
              <w:t>Statutory Guidance</w:t>
            </w:r>
          </w:p>
        </w:tc>
        <w:tc>
          <w:tcPr>
            <w:tcW w:w="5387" w:type="dxa"/>
            <w:shd w:val="clear" w:color="auto" w:fill="604099"/>
          </w:tcPr>
          <w:p w14:paraId="4182494C" w14:textId="77777777" w:rsidR="00766D45" w:rsidRDefault="00766D45" w:rsidP="004F4E5E">
            <w:pPr>
              <w:rPr>
                <w:b/>
                <w:bCs/>
                <w:sz w:val="28"/>
                <w:szCs w:val="28"/>
              </w:rPr>
            </w:pPr>
            <w:r w:rsidRPr="00770F26">
              <w:rPr>
                <w:rFonts w:ascii="Arial" w:hAnsi="Arial" w:cs="Arial"/>
                <w:b/>
                <w:bCs/>
                <w:color w:val="FFFFFF" w:themeColor="background1"/>
                <w:sz w:val="24"/>
                <w:szCs w:val="24"/>
              </w:rPr>
              <w:t>Good Practice</w:t>
            </w:r>
          </w:p>
        </w:tc>
        <w:tc>
          <w:tcPr>
            <w:tcW w:w="3827" w:type="dxa"/>
            <w:shd w:val="clear" w:color="auto" w:fill="F9A340"/>
          </w:tcPr>
          <w:p w14:paraId="3E42B629" w14:textId="77777777" w:rsidR="00766D45" w:rsidRDefault="00766D45" w:rsidP="004F4E5E">
            <w:pPr>
              <w:rPr>
                <w:b/>
                <w:bCs/>
                <w:sz w:val="28"/>
                <w:szCs w:val="28"/>
              </w:rPr>
            </w:pPr>
            <w:r w:rsidRPr="00770F26">
              <w:rPr>
                <w:rFonts w:ascii="Arial" w:hAnsi="Arial" w:cs="Arial"/>
                <w:b/>
                <w:bCs/>
                <w:sz w:val="24"/>
                <w:szCs w:val="24"/>
              </w:rPr>
              <w:t>Adopted Yes/No or Alternative</w:t>
            </w:r>
          </w:p>
        </w:tc>
      </w:tr>
      <w:tr w:rsidR="00766D45" w14:paraId="039D90D1" w14:textId="77777777" w:rsidTr="000A4205">
        <w:tc>
          <w:tcPr>
            <w:tcW w:w="5500" w:type="dxa"/>
          </w:tcPr>
          <w:p w14:paraId="234AEA73" w14:textId="77777777" w:rsidR="00766D45" w:rsidRPr="00126DCE" w:rsidRDefault="00766D45" w:rsidP="00766D45">
            <w:pPr>
              <w:widowControl/>
              <w:tabs>
                <w:tab w:val="left" w:pos="1080"/>
              </w:tabs>
              <w:suppressAutoHyphens/>
              <w:rPr>
                <w:rFonts w:ascii="Arial" w:hAnsi="Arial" w:cs="Arial"/>
                <w:spacing w:val="-3"/>
                <w:sz w:val="24"/>
                <w:szCs w:val="24"/>
              </w:rPr>
            </w:pPr>
            <w:r w:rsidRPr="00126DCE">
              <w:rPr>
                <w:rFonts w:ascii="Arial" w:hAnsi="Arial" w:cs="Arial"/>
                <w:spacing w:val="-3"/>
                <w:sz w:val="24"/>
                <w:szCs w:val="24"/>
              </w:rPr>
              <w:t>The governing board shall appoint the clerk to the governing board.</w:t>
            </w:r>
          </w:p>
          <w:p w14:paraId="0C110C28" w14:textId="77777777" w:rsidR="00766D45" w:rsidRPr="00126DCE" w:rsidRDefault="00766D45" w:rsidP="00766D45">
            <w:pPr>
              <w:widowControl/>
              <w:tabs>
                <w:tab w:val="left" w:pos="1080"/>
              </w:tabs>
              <w:suppressAutoHyphens/>
              <w:rPr>
                <w:rFonts w:ascii="Arial" w:hAnsi="Arial" w:cs="Arial"/>
                <w:spacing w:val="-3"/>
                <w:sz w:val="24"/>
                <w:szCs w:val="24"/>
              </w:rPr>
            </w:pPr>
          </w:p>
          <w:p w14:paraId="050C0DDC" w14:textId="77777777" w:rsidR="00766D45" w:rsidRPr="00126DCE" w:rsidRDefault="00766D45" w:rsidP="00766D45">
            <w:pPr>
              <w:widowControl/>
              <w:tabs>
                <w:tab w:val="left" w:pos="1080"/>
              </w:tabs>
              <w:suppressAutoHyphens/>
              <w:rPr>
                <w:rFonts w:ascii="Arial" w:hAnsi="Arial" w:cs="Arial"/>
                <w:spacing w:val="-3"/>
                <w:sz w:val="24"/>
                <w:szCs w:val="24"/>
              </w:rPr>
            </w:pPr>
            <w:r w:rsidRPr="00126DCE">
              <w:rPr>
                <w:rFonts w:ascii="Arial" w:hAnsi="Arial" w:cs="Arial"/>
                <w:spacing w:val="-3"/>
                <w:sz w:val="24"/>
                <w:szCs w:val="24"/>
              </w:rPr>
              <w:t>The clerk to the governing board must not be:</w:t>
            </w:r>
          </w:p>
          <w:p w14:paraId="3A7C74A8" w14:textId="77777777" w:rsidR="00766D45" w:rsidRPr="00126DCE" w:rsidRDefault="00766D45" w:rsidP="00766D45">
            <w:pPr>
              <w:widowControl/>
              <w:numPr>
                <w:ilvl w:val="0"/>
                <w:numId w:val="9"/>
              </w:numPr>
              <w:tabs>
                <w:tab w:val="left" w:pos="1080"/>
              </w:tabs>
              <w:suppressAutoHyphens/>
              <w:rPr>
                <w:rFonts w:ascii="Arial" w:hAnsi="Arial" w:cs="Arial"/>
                <w:spacing w:val="-3"/>
                <w:sz w:val="24"/>
                <w:szCs w:val="24"/>
              </w:rPr>
            </w:pPr>
            <w:r w:rsidRPr="00126DCE">
              <w:rPr>
                <w:rFonts w:ascii="Arial" w:hAnsi="Arial" w:cs="Arial"/>
                <w:spacing w:val="-3"/>
                <w:sz w:val="24"/>
                <w:szCs w:val="24"/>
              </w:rPr>
              <w:t xml:space="preserve">A </w:t>
            </w:r>
            <w:proofErr w:type="gramStart"/>
            <w:r w:rsidRPr="00126DCE">
              <w:rPr>
                <w:rFonts w:ascii="Arial" w:hAnsi="Arial" w:cs="Arial"/>
                <w:spacing w:val="-3"/>
                <w:sz w:val="24"/>
                <w:szCs w:val="24"/>
              </w:rPr>
              <w:t>governor;</w:t>
            </w:r>
            <w:proofErr w:type="gramEnd"/>
          </w:p>
          <w:p w14:paraId="539432A9" w14:textId="77777777" w:rsidR="00766D45" w:rsidRPr="00126DCE" w:rsidRDefault="00766D45" w:rsidP="00766D45">
            <w:pPr>
              <w:widowControl/>
              <w:numPr>
                <w:ilvl w:val="0"/>
                <w:numId w:val="9"/>
              </w:numPr>
              <w:tabs>
                <w:tab w:val="left" w:pos="1080"/>
              </w:tabs>
              <w:suppressAutoHyphens/>
              <w:rPr>
                <w:rFonts w:ascii="Arial" w:hAnsi="Arial" w:cs="Arial"/>
                <w:spacing w:val="-3"/>
                <w:sz w:val="24"/>
                <w:szCs w:val="24"/>
              </w:rPr>
            </w:pPr>
            <w:r w:rsidRPr="00126DCE">
              <w:rPr>
                <w:rFonts w:ascii="Arial" w:hAnsi="Arial" w:cs="Arial"/>
                <w:spacing w:val="-3"/>
                <w:sz w:val="24"/>
                <w:szCs w:val="24"/>
              </w:rPr>
              <w:t xml:space="preserve">An associate </w:t>
            </w:r>
            <w:proofErr w:type="gramStart"/>
            <w:r w:rsidRPr="00126DCE">
              <w:rPr>
                <w:rFonts w:ascii="Arial" w:hAnsi="Arial" w:cs="Arial"/>
                <w:spacing w:val="-3"/>
                <w:sz w:val="24"/>
                <w:szCs w:val="24"/>
              </w:rPr>
              <w:t>member;</w:t>
            </w:r>
            <w:proofErr w:type="gramEnd"/>
          </w:p>
          <w:p w14:paraId="13D2AA6C" w14:textId="6875DEAB" w:rsidR="005B4178" w:rsidRPr="005B4178" w:rsidRDefault="00766D45" w:rsidP="005B4178">
            <w:pPr>
              <w:widowControl/>
              <w:numPr>
                <w:ilvl w:val="0"/>
                <w:numId w:val="9"/>
              </w:numPr>
              <w:tabs>
                <w:tab w:val="left" w:pos="1080"/>
              </w:tabs>
              <w:suppressAutoHyphens/>
              <w:rPr>
                <w:rFonts w:ascii="Arial" w:hAnsi="Arial" w:cs="Arial"/>
                <w:spacing w:val="-3"/>
                <w:sz w:val="24"/>
                <w:szCs w:val="24"/>
              </w:rPr>
            </w:pPr>
            <w:r w:rsidRPr="00126DCE">
              <w:rPr>
                <w:rFonts w:ascii="Arial" w:hAnsi="Arial" w:cs="Arial"/>
                <w:spacing w:val="-3"/>
                <w:sz w:val="24"/>
                <w:szCs w:val="24"/>
              </w:rPr>
              <w:t>Headteacher of the school.</w:t>
            </w:r>
          </w:p>
          <w:p w14:paraId="7CCCDD97" w14:textId="25499B2C" w:rsidR="00766D45" w:rsidRPr="00126DCE" w:rsidRDefault="00766D45" w:rsidP="005B4178">
            <w:pPr>
              <w:widowControl/>
              <w:suppressAutoHyphens/>
              <w:rPr>
                <w:rFonts w:ascii="Arial" w:hAnsi="Arial" w:cs="Arial"/>
                <w:i/>
                <w:iCs/>
                <w:spacing w:val="-3"/>
                <w:sz w:val="24"/>
                <w:szCs w:val="24"/>
              </w:rPr>
            </w:pPr>
            <w:r w:rsidRPr="00126DCE">
              <w:rPr>
                <w:rFonts w:ascii="Arial" w:hAnsi="Arial" w:cs="Arial"/>
                <w:i/>
                <w:iCs/>
                <w:spacing w:val="-3"/>
                <w:sz w:val="24"/>
                <w:szCs w:val="24"/>
              </w:rPr>
              <w:t>[In an emergency a governor (not the headteacher) may clerk for that meeting only].</w:t>
            </w:r>
          </w:p>
          <w:p w14:paraId="5A5DDF1E" w14:textId="77777777" w:rsidR="00766D45" w:rsidRPr="00126DCE" w:rsidRDefault="00766D45" w:rsidP="00766D45">
            <w:pPr>
              <w:widowControl/>
              <w:suppressAutoHyphens/>
              <w:ind w:left="720"/>
              <w:rPr>
                <w:rFonts w:ascii="Arial" w:hAnsi="Arial" w:cs="Arial"/>
                <w:spacing w:val="-3"/>
                <w:sz w:val="24"/>
                <w:szCs w:val="24"/>
              </w:rPr>
            </w:pPr>
          </w:p>
          <w:p w14:paraId="5E456613" w14:textId="77777777" w:rsidR="00766D45" w:rsidRPr="00126DCE" w:rsidRDefault="00766D45" w:rsidP="00766D45">
            <w:pPr>
              <w:widowControl/>
              <w:tabs>
                <w:tab w:val="left" w:pos="1440"/>
              </w:tabs>
              <w:suppressAutoHyphens/>
              <w:rPr>
                <w:rFonts w:ascii="Arial" w:hAnsi="Arial" w:cs="Arial"/>
                <w:spacing w:val="-3"/>
                <w:sz w:val="24"/>
                <w:szCs w:val="24"/>
              </w:rPr>
            </w:pPr>
            <w:r w:rsidRPr="00126DCE">
              <w:rPr>
                <w:rFonts w:ascii="Arial" w:hAnsi="Arial" w:cs="Arial"/>
                <w:spacing w:val="-3"/>
                <w:sz w:val="24"/>
                <w:szCs w:val="24"/>
              </w:rPr>
              <w:t>The governing board may remove a clerk from office by resolution.</w:t>
            </w:r>
          </w:p>
          <w:p w14:paraId="2F7F4A19" w14:textId="77777777" w:rsidR="00766D45" w:rsidRPr="00126DCE" w:rsidRDefault="00766D45" w:rsidP="00766D45">
            <w:pPr>
              <w:rPr>
                <w:b/>
                <w:bCs/>
                <w:sz w:val="24"/>
                <w:szCs w:val="24"/>
              </w:rPr>
            </w:pPr>
          </w:p>
        </w:tc>
        <w:tc>
          <w:tcPr>
            <w:tcW w:w="5387" w:type="dxa"/>
          </w:tcPr>
          <w:p w14:paraId="2769E17D" w14:textId="77777777" w:rsidR="00766D45" w:rsidRPr="00126DCE" w:rsidRDefault="00766D45" w:rsidP="00766D45">
            <w:pPr>
              <w:rPr>
                <w:rFonts w:ascii="Arial" w:hAnsi="Arial" w:cs="Arial"/>
                <w:sz w:val="24"/>
                <w:szCs w:val="24"/>
              </w:rPr>
            </w:pPr>
          </w:p>
          <w:p w14:paraId="23FC322F" w14:textId="03207123" w:rsidR="00766D45" w:rsidRDefault="00766D45" w:rsidP="00766D45">
            <w:pPr>
              <w:rPr>
                <w:rFonts w:ascii="Arial" w:hAnsi="Arial" w:cs="Arial"/>
                <w:sz w:val="24"/>
                <w:szCs w:val="24"/>
              </w:rPr>
            </w:pPr>
            <w:r w:rsidRPr="00126DCE">
              <w:rPr>
                <w:rFonts w:ascii="Arial" w:hAnsi="Arial" w:cs="Arial"/>
                <w:sz w:val="24"/>
                <w:szCs w:val="24"/>
              </w:rPr>
              <w:t>A full job description for clerks is available from Oxfordshire County Council Governor Services or the NGA</w:t>
            </w:r>
          </w:p>
          <w:p w14:paraId="0EA104D0" w14:textId="524262C6" w:rsidR="005B4178" w:rsidRDefault="005B4178" w:rsidP="00766D45">
            <w:pPr>
              <w:rPr>
                <w:rFonts w:ascii="Arial" w:hAnsi="Arial" w:cs="Arial"/>
                <w:b/>
                <w:spacing w:val="-3"/>
                <w:sz w:val="24"/>
                <w:szCs w:val="24"/>
              </w:rPr>
            </w:pPr>
          </w:p>
          <w:p w14:paraId="57D43426" w14:textId="1F6F5E72" w:rsidR="005B4178" w:rsidRPr="00126DCE" w:rsidRDefault="005B4178" w:rsidP="00766D45">
            <w:pPr>
              <w:rPr>
                <w:rFonts w:ascii="Arial" w:hAnsi="Arial" w:cs="Arial"/>
                <w:b/>
                <w:spacing w:val="-3"/>
                <w:sz w:val="24"/>
                <w:szCs w:val="24"/>
              </w:rPr>
            </w:pPr>
            <w:r>
              <w:rPr>
                <w:rFonts w:ascii="Arial" w:hAnsi="Arial" w:cs="Arial"/>
                <w:b/>
                <w:spacing w:val="-3"/>
                <w:sz w:val="24"/>
                <w:szCs w:val="24"/>
              </w:rPr>
              <w:t>Oxfordshire Governor Services runs a full Clerking Service. To enquire about buying into this service contact………</w:t>
            </w:r>
            <w:proofErr w:type="gramStart"/>
            <w:r>
              <w:rPr>
                <w:rFonts w:ascii="Arial" w:hAnsi="Arial" w:cs="Arial"/>
                <w:b/>
                <w:spacing w:val="-3"/>
                <w:sz w:val="24"/>
                <w:szCs w:val="24"/>
              </w:rPr>
              <w:t>…..</w:t>
            </w:r>
            <w:proofErr w:type="gramEnd"/>
          </w:p>
          <w:p w14:paraId="1D1DEA47" w14:textId="77777777" w:rsidR="00766D45" w:rsidRPr="00126DCE" w:rsidRDefault="00766D45" w:rsidP="00766D45">
            <w:pPr>
              <w:widowControl/>
              <w:tabs>
                <w:tab w:val="left" w:pos="-720"/>
                <w:tab w:val="left" w:pos="0"/>
              </w:tabs>
              <w:suppressAutoHyphens/>
              <w:rPr>
                <w:rFonts w:ascii="Arial" w:hAnsi="Arial" w:cs="Arial"/>
                <w:b/>
                <w:spacing w:val="-3"/>
                <w:sz w:val="24"/>
                <w:szCs w:val="24"/>
              </w:rPr>
            </w:pPr>
          </w:p>
          <w:p w14:paraId="1FB157EC" w14:textId="77777777" w:rsidR="00766D45" w:rsidRPr="00126DCE" w:rsidRDefault="00766D45" w:rsidP="00766D45">
            <w:pPr>
              <w:widowControl/>
              <w:tabs>
                <w:tab w:val="left" w:pos="-720"/>
                <w:tab w:val="left" w:pos="0"/>
              </w:tabs>
              <w:suppressAutoHyphens/>
              <w:rPr>
                <w:rFonts w:ascii="Arial" w:hAnsi="Arial" w:cs="Arial"/>
                <w:b/>
                <w:spacing w:val="-3"/>
                <w:sz w:val="24"/>
                <w:szCs w:val="24"/>
              </w:rPr>
            </w:pPr>
          </w:p>
          <w:p w14:paraId="414A7E98" w14:textId="6A3FC51C" w:rsidR="00766D45" w:rsidRPr="00961F33" w:rsidRDefault="00766D45" w:rsidP="00961F33">
            <w:pPr>
              <w:widowControl/>
              <w:tabs>
                <w:tab w:val="left" w:pos="-720"/>
                <w:tab w:val="left" w:pos="0"/>
              </w:tabs>
              <w:suppressAutoHyphens/>
              <w:rPr>
                <w:rFonts w:ascii="Arial" w:hAnsi="Arial" w:cs="Arial"/>
                <w:b/>
                <w:spacing w:val="-3"/>
                <w:sz w:val="24"/>
                <w:szCs w:val="24"/>
              </w:rPr>
            </w:pPr>
            <w:r w:rsidRPr="00126DCE">
              <w:rPr>
                <w:rFonts w:ascii="Arial" w:hAnsi="Arial" w:cs="Arial"/>
                <w:sz w:val="24"/>
                <w:szCs w:val="24"/>
              </w:rPr>
              <w:t>Seek advice from personnel provider.</w:t>
            </w:r>
          </w:p>
        </w:tc>
        <w:tc>
          <w:tcPr>
            <w:tcW w:w="3827" w:type="dxa"/>
          </w:tcPr>
          <w:p w14:paraId="61E75B11" w14:textId="77777777" w:rsidR="00766D45" w:rsidRPr="00126DCE" w:rsidRDefault="00766D45" w:rsidP="00766D45">
            <w:pPr>
              <w:rPr>
                <w:b/>
                <w:bCs/>
                <w:sz w:val="24"/>
                <w:szCs w:val="24"/>
              </w:rPr>
            </w:pPr>
          </w:p>
        </w:tc>
      </w:tr>
    </w:tbl>
    <w:p w14:paraId="07D1C2F0" w14:textId="7F1CF18D" w:rsidR="00766D45" w:rsidRDefault="00766D45">
      <w:pPr>
        <w:rPr>
          <w:b/>
          <w:bCs/>
          <w:sz w:val="28"/>
          <w:szCs w:val="28"/>
        </w:rPr>
      </w:pPr>
    </w:p>
    <w:p w14:paraId="146BB58C" w14:textId="77777777" w:rsidR="005B4178" w:rsidRDefault="005B4178">
      <w:pPr>
        <w:rPr>
          <w:b/>
          <w:bCs/>
          <w:sz w:val="28"/>
          <w:szCs w:val="28"/>
        </w:rPr>
      </w:pPr>
    </w:p>
    <w:p w14:paraId="741512C1" w14:textId="4BC8CEA5" w:rsidR="00766D45" w:rsidRPr="0091740C" w:rsidRDefault="00766D45" w:rsidP="000A4205">
      <w:pPr>
        <w:pStyle w:val="ListParagraph"/>
        <w:numPr>
          <w:ilvl w:val="0"/>
          <w:numId w:val="14"/>
        </w:numPr>
        <w:ind w:hanging="1004"/>
        <w:rPr>
          <w:rFonts w:ascii="Arial" w:hAnsi="Arial" w:cs="Arial"/>
          <w:b/>
          <w:bCs/>
          <w:sz w:val="24"/>
          <w:szCs w:val="24"/>
        </w:rPr>
      </w:pPr>
      <w:r w:rsidRPr="00FD0CAE">
        <w:rPr>
          <w:rFonts w:ascii="Arial" w:hAnsi="Arial" w:cs="Arial"/>
          <w:b/>
          <w:spacing w:val="-3"/>
          <w:sz w:val="24"/>
          <w:szCs w:val="24"/>
        </w:rPr>
        <w:t xml:space="preserve">Meetings and proceedings of the Governing </w:t>
      </w:r>
      <w:r w:rsidRPr="0091740C">
        <w:rPr>
          <w:rFonts w:ascii="Arial" w:hAnsi="Arial" w:cs="Arial"/>
          <w:b/>
          <w:spacing w:val="-3"/>
          <w:sz w:val="24"/>
          <w:szCs w:val="24"/>
        </w:rPr>
        <w:t>Board</w:t>
      </w:r>
      <w:r w:rsidRPr="0091740C">
        <w:rPr>
          <w:rFonts w:ascii="Arial" w:hAnsi="Arial" w:cs="Arial"/>
          <w:bCs/>
          <w:spacing w:val="-3"/>
          <w:sz w:val="24"/>
          <w:szCs w:val="24"/>
        </w:rPr>
        <w:t xml:space="preserve"> </w:t>
      </w:r>
      <w:hyperlink r:id="rId10" w:history="1">
        <w:r w:rsidRPr="0091740C">
          <w:rPr>
            <w:rStyle w:val="Hyperlink"/>
            <w:rFonts w:ascii="Arial" w:hAnsi="Arial" w:cs="Arial"/>
            <w:bCs/>
            <w:sz w:val="24"/>
            <w:szCs w:val="24"/>
          </w:rPr>
          <w:t>The School Governance (Roles, Procedures and Allowances) (England) Regulations 2013 (legislation.gov.uk)</w:t>
        </w:r>
      </w:hyperlink>
    </w:p>
    <w:p w14:paraId="501776DE" w14:textId="2F37F585" w:rsidR="00766D45" w:rsidRDefault="00766D45">
      <w:pPr>
        <w:rPr>
          <w:b/>
          <w:bCs/>
          <w:sz w:val="28"/>
          <w:szCs w:val="28"/>
        </w:rPr>
      </w:pPr>
    </w:p>
    <w:tbl>
      <w:tblPr>
        <w:tblStyle w:val="TableGrid"/>
        <w:tblW w:w="14714" w:type="dxa"/>
        <w:tblInd w:w="-289" w:type="dxa"/>
        <w:tblLook w:val="04A0" w:firstRow="1" w:lastRow="0" w:firstColumn="1" w:lastColumn="0" w:noHBand="0" w:noVBand="1"/>
      </w:tblPr>
      <w:tblGrid>
        <w:gridCol w:w="5500"/>
        <w:gridCol w:w="5387"/>
        <w:gridCol w:w="3827"/>
      </w:tblGrid>
      <w:tr w:rsidR="00766D45" w14:paraId="75C544F3" w14:textId="77777777" w:rsidTr="000A4205">
        <w:tc>
          <w:tcPr>
            <w:tcW w:w="5500" w:type="dxa"/>
            <w:shd w:val="clear" w:color="auto" w:fill="39B54A"/>
          </w:tcPr>
          <w:p w14:paraId="598F3E4D" w14:textId="77777777" w:rsidR="00766D45" w:rsidRDefault="00766D45" w:rsidP="004F4E5E">
            <w:pPr>
              <w:rPr>
                <w:b/>
                <w:bCs/>
                <w:sz w:val="28"/>
                <w:szCs w:val="28"/>
              </w:rPr>
            </w:pPr>
            <w:r w:rsidRPr="00770F26">
              <w:rPr>
                <w:rFonts w:ascii="Arial" w:hAnsi="Arial" w:cs="Arial"/>
                <w:b/>
                <w:bCs/>
                <w:sz w:val="24"/>
                <w:szCs w:val="24"/>
              </w:rPr>
              <w:t>Statutory Guidance</w:t>
            </w:r>
          </w:p>
        </w:tc>
        <w:tc>
          <w:tcPr>
            <w:tcW w:w="5387" w:type="dxa"/>
            <w:shd w:val="clear" w:color="auto" w:fill="604099"/>
          </w:tcPr>
          <w:p w14:paraId="6755EE15" w14:textId="77777777" w:rsidR="00766D45" w:rsidRDefault="00766D45" w:rsidP="004F4E5E">
            <w:pPr>
              <w:rPr>
                <w:b/>
                <w:bCs/>
                <w:sz w:val="28"/>
                <w:szCs w:val="28"/>
              </w:rPr>
            </w:pPr>
            <w:r w:rsidRPr="00770F26">
              <w:rPr>
                <w:rFonts w:ascii="Arial" w:hAnsi="Arial" w:cs="Arial"/>
                <w:b/>
                <w:bCs/>
                <w:color w:val="FFFFFF" w:themeColor="background1"/>
                <w:sz w:val="24"/>
                <w:szCs w:val="24"/>
              </w:rPr>
              <w:t>Good Practice</w:t>
            </w:r>
          </w:p>
        </w:tc>
        <w:tc>
          <w:tcPr>
            <w:tcW w:w="3827" w:type="dxa"/>
            <w:shd w:val="clear" w:color="auto" w:fill="F9A340"/>
          </w:tcPr>
          <w:p w14:paraId="669B7ADC" w14:textId="77777777" w:rsidR="00766D45" w:rsidRDefault="00766D45" w:rsidP="004F4E5E">
            <w:pPr>
              <w:rPr>
                <w:b/>
                <w:bCs/>
                <w:sz w:val="28"/>
                <w:szCs w:val="28"/>
              </w:rPr>
            </w:pPr>
            <w:r w:rsidRPr="00770F26">
              <w:rPr>
                <w:rFonts w:ascii="Arial" w:hAnsi="Arial" w:cs="Arial"/>
                <w:b/>
                <w:bCs/>
                <w:sz w:val="24"/>
                <w:szCs w:val="24"/>
              </w:rPr>
              <w:t>Adopted Yes/No or Alternative</w:t>
            </w:r>
          </w:p>
        </w:tc>
      </w:tr>
      <w:tr w:rsidR="00766D45" w14:paraId="20251041" w14:textId="77777777" w:rsidTr="000A4205">
        <w:tc>
          <w:tcPr>
            <w:tcW w:w="5500" w:type="dxa"/>
          </w:tcPr>
          <w:p w14:paraId="2A2189DC" w14:textId="63B28BBF" w:rsidR="00935908" w:rsidRDefault="00935908" w:rsidP="00935908">
            <w:pPr>
              <w:widowControl/>
              <w:tabs>
                <w:tab w:val="left" w:pos="1440"/>
              </w:tabs>
              <w:suppressAutoHyphens/>
              <w:rPr>
                <w:rFonts w:ascii="Arial" w:hAnsi="Arial" w:cs="Arial"/>
                <w:spacing w:val="-3"/>
                <w:sz w:val="24"/>
                <w:szCs w:val="24"/>
              </w:rPr>
            </w:pPr>
            <w:r w:rsidRPr="00126DCE">
              <w:rPr>
                <w:rFonts w:ascii="Arial" w:hAnsi="Arial" w:cs="Arial"/>
                <w:spacing w:val="-3"/>
                <w:sz w:val="24"/>
                <w:szCs w:val="24"/>
              </w:rPr>
              <w:t>There must be at least 3 meetings of the full governing board each school year.</w:t>
            </w:r>
          </w:p>
          <w:p w14:paraId="53A7FB86" w14:textId="77777777" w:rsidR="00935908" w:rsidRPr="00126DCE" w:rsidRDefault="00935908" w:rsidP="00935908">
            <w:pPr>
              <w:widowControl/>
              <w:tabs>
                <w:tab w:val="left" w:pos="1440"/>
              </w:tabs>
              <w:suppressAutoHyphens/>
              <w:rPr>
                <w:rFonts w:ascii="Arial" w:hAnsi="Arial" w:cs="Arial"/>
                <w:spacing w:val="-3"/>
                <w:sz w:val="24"/>
                <w:szCs w:val="24"/>
              </w:rPr>
            </w:pPr>
          </w:p>
          <w:p w14:paraId="5EE39E1E" w14:textId="77777777" w:rsidR="00766D45" w:rsidRPr="00126DCE" w:rsidRDefault="00766D45" w:rsidP="00766D45">
            <w:pPr>
              <w:widowControl/>
              <w:tabs>
                <w:tab w:val="left" w:pos="1440"/>
              </w:tabs>
              <w:suppressAutoHyphens/>
              <w:rPr>
                <w:rFonts w:ascii="Arial" w:hAnsi="Arial" w:cs="Arial"/>
                <w:spacing w:val="-3"/>
                <w:sz w:val="24"/>
                <w:szCs w:val="24"/>
              </w:rPr>
            </w:pPr>
            <w:r w:rsidRPr="00126DCE">
              <w:rPr>
                <w:rFonts w:ascii="Arial" w:hAnsi="Arial" w:cs="Arial"/>
                <w:spacing w:val="-3"/>
                <w:sz w:val="24"/>
                <w:szCs w:val="24"/>
              </w:rPr>
              <w:t xml:space="preserve">The following persons have a right to attend all meetings of the governing board: </w:t>
            </w:r>
          </w:p>
          <w:p w14:paraId="5D35CEFF" w14:textId="77777777" w:rsidR="00766D45" w:rsidRPr="00126DCE" w:rsidRDefault="00766D45" w:rsidP="00766D45">
            <w:pPr>
              <w:widowControl/>
              <w:tabs>
                <w:tab w:val="left" w:pos="1440"/>
              </w:tabs>
              <w:suppressAutoHyphens/>
              <w:rPr>
                <w:rFonts w:ascii="Arial" w:hAnsi="Arial" w:cs="Arial"/>
                <w:spacing w:val="-3"/>
                <w:sz w:val="24"/>
                <w:szCs w:val="24"/>
              </w:rPr>
            </w:pPr>
          </w:p>
          <w:p w14:paraId="7452EE44" w14:textId="77777777" w:rsidR="00766D45" w:rsidRPr="00126DCE" w:rsidRDefault="00766D45" w:rsidP="00766D45">
            <w:pPr>
              <w:widowControl/>
              <w:numPr>
                <w:ilvl w:val="0"/>
                <w:numId w:val="10"/>
              </w:numPr>
              <w:tabs>
                <w:tab w:val="left" w:pos="720"/>
                <w:tab w:val="left" w:pos="2160"/>
              </w:tabs>
              <w:suppressAutoHyphens/>
              <w:rPr>
                <w:rFonts w:ascii="Arial" w:hAnsi="Arial" w:cs="Arial"/>
                <w:spacing w:val="-3"/>
                <w:sz w:val="24"/>
                <w:szCs w:val="24"/>
              </w:rPr>
            </w:pPr>
            <w:r w:rsidRPr="00126DCE">
              <w:rPr>
                <w:rFonts w:ascii="Arial" w:hAnsi="Arial" w:cs="Arial"/>
                <w:spacing w:val="-3"/>
                <w:sz w:val="24"/>
                <w:szCs w:val="24"/>
              </w:rPr>
              <w:t>Headteacher (</w:t>
            </w:r>
            <w:proofErr w:type="gramStart"/>
            <w:r w:rsidRPr="00126DCE">
              <w:rPr>
                <w:rFonts w:ascii="Arial" w:hAnsi="Arial" w:cs="Arial"/>
                <w:spacing w:val="-3"/>
                <w:sz w:val="24"/>
                <w:szCs w:val="24"/>
              </w:rPr>
              <w:t>whether or not</w:t>
            </w:r>
            <w:proofErr w:type="gramEnd"/>
            <w:r w:rsidRPr="00126DCE">
              <w:rPr>
                <w:rFonts w:ascii="Arial" w:hAnsi="Arial" w:cs="Arial"/>
                <w:spacing w:val="-3"/>
                <w:sz w:val="24"/>
                <w:szCs w:val="24"/>
              </w:rPr>
              <w:t xml:space="preserve"> they are a governor)</w:t>
            </w:r>
          </w:p>
          <w:p w14:paraId="2C8B9A8B" w14:textId="77777777" w:rsidR="00766D45" w:rsidRPr="00126DCE" w:rsidRDefault="00766D45" w:rsidP="00766D45">
            <w:pPr>
              <w:widowControl/>
              <w:numPr>
                <w:ilvl w:val="0"/>
                <w:numId w:val="11"/>
              </w:numPr>
              <w:tabs>
                <w:tab w:val="left" w:pos="720"/>
                <w:tab w:val="left" w:pos="2160"/>
              </w:tabs>
              <w:suppressAutoHyphens/>
              <w:rPr>
                <w:rFonts w:ascii="Arial" w:hAnsi="Arial" w:cs="Arial"/>
                <w:spacing w:val="-3"/>
                <w:sz w:val="24"/>
                <w:szCs w:val="24"/>
              </w:rPr>
            </w:pPr>
            <w:r w:rsidRPr="00126DCE">
              <w:rPr>
                <w:rFonts w:ascii="Arial" w:hAnsi="Arial" w:cs="Arial"/>
                <w:spacing w:val="-3"/>
                <w:sz w:val="24"/>
                <w:szCs w:val="24"/>
              </w:rPr>
              <w:t>All Governors (unless suspended)</w:t>
            </w:r>
          </w:p>
          <w:p w14:paraId="02B49972" w14:textId="77777777" w:rsidR="00766D45" w:rsidRPr="00126DCE" w:rsidRDefault="00766D45" w:rsidP="00766D45">
            <w:pPr>
              <w:widowControl/>
              <w:numPr>
                <w:ilvl w:val="0"/>
                <w:numId w:val="12"/>
              </w:numPr>
              <w:tabs>
                <w:tab w:val="left" w:pos="720"/>
                <w:tab w:val="left" w:pos="2160"/>
              </w:tabs>
              <w:suppressAutoHyphens/>
              <w:rPr>
                <w:rFonts w:ascii="Arial" w:hAnsi="Arial" w:cs="Arial"/>
                <w:spacing w:val="-3"/>
                <w:sz w:val="24"/>
                <w:szCs w:val="24"/>
              </w:rPr>
            </w:pPr>
            <w:r w:rsidRPr="00126DCE">
              <w:rPr>
                <w:rFonts w:ascii="Arial" w:hAnsi="Arial" w:cs="Arial"/>
                <w:spacing w:val="-3"/>
                <w:sz w:val="24"/>
                <w:szCs w:val="24"/>
              </w:rPr>
              <w:t>The Clerk to Governors</w:t>
            </w:r>
          </w:p>
          <w:p w14:paraId="656F60CF" w14:textId="1D942C68" w:rsidR="00766D45" w:rsidRPr="00126DCE" w:rsidRDefault="00766D45" w:rsidP="00766D45">
            <w:pPr>
              <w:widowControl/>
              <w:numPr>
                <w:ilvl w:val="0"/>
                <w:numId w:val="13"/>
              </w:numPr>
              <w:tabs>
                <w:tab w:val="left" w:pos="720"/>
                <w:tab w:val="left" w:pos="2160"/>
              </w:tabs>
              <w:suppressAutoHyphens/>
              <w:rPr>
                <w:rFonts w:ascii="Arial" w:hAnsi="Arial" w:cs="Arial"/>
                <w:b/>
                <w:spacing w:val="-3"/>
                <w:sz w:val="24"/>
                <w:szCs w:val="24"/>
              </w:rPr>
            </w:pPr>
            <w:r w:rsidRPr="00126DCE">
              <w:rPr>
                <w:rFonts w:ascii="Arial" w:hAnsi="Arial" w:cs="Arial"/>
                <w:spacing w:val="-3"/>
                <w:sz w:val="24"/>
                <w:szCs w:val="24"/>
              </w:rPr>
              <w:t>Associate members who have been agreed by the full governing board (unless the governing board requires them to leave</w:t>
            </w:r>
            <w:r w:rsidR="00935908">
              <w:rPr>
                <w:rFonts w:ascii="Arial" w:hAnsi="Arial" w:cs="Arial"/>
                <w:spacing w:val="-3"/>
                <w:sz w:val="24"/>
                <w:szCs w:val="24"/>
              </w:rPr>
              <w:t xml:space="preserve"> the meeting</w:t>
            </w:r>
            <w:r w:rsidRPr="00126DCE">
              <w:rPr>
                <w:rFonts w:ascii="Arial" w:hAnsi="Arial" w:cs="Arial"/>
                <w:spacing w:val="-3"/>
                <w:sz w:val="24"/>
                <w:szCs w:val="24"/>
              </w:rPr>
              <w:t xml:space="preserve"> for items relating to an individual member of staff or pupil)</w:t>
            </w:r>
          </w:p>
          <w:p w14:paraId="69B2E155" w14:textId="70DFCA98" w:rsidR="00766D45" w:rsidRPr="00961F33" w:rsidRDefault="00766D45" w:rsidP="00961F33">
            <w:pPr>
              <w:widowControl/>
              <w:numPr>
                <w:ilvl w:val="0"/>
                <w:numId w:val="13"/>
              </w:numPr>
              <w:tabs>
                <w:tab w:val="left" w:pos="720"/>
                <w:tab w:val="left" w:pos="2160"/>
              </w:tabs>
              <w:suppressAutoHyphens/>
              <w:rPr>
                <w:rFonts w:ascii="Arial" w:hAnsi="Arial" w:cs="Arial"/>
                <w:b/>
                <w:spacing w:val="-3"/>
                <w:sz w:val="24"/>
                <w:szCs w:val="24"/>
              </w:rPr>
            </w:pPr>
            <w:r w:rsidRPr="00126DCE">
              <w:rPr>
                <w:rFonts w:ascii="Arial" w:hAnsi="Arial" w:cs="Arial"/>
                <w:spacing w:val="-3"/>
                <w:sz w:val="24"/>
                <w:szCs w:val="24"/>
              </w:rPr>
              <w:t>Other persons as the governing board may determine.</w:t>
            </w:r>
          </w:p>
          <w:p w14:paraId="0E7B5D8A" w14:textId="77777777" w:rsidR="00766D45" w:rsidRPr="00126DCE" w:rsidRDefault="00766D45" w:rsidP="00766D45">
            <w:pPr>
              <w:rPr>
                <w:rFonts w:ascii="Arial" w:hAnsi="Arial" w:cs="Arial"/>
                <w:sz w:val="24"/>
                <w:szCs w:val="24"/>
              </w:rPr>
            </w:pPr>
          </w:p>
          <w:p w14:paraId="3F801C3C" w14:textId="77777777" w:rsidR="00766D45" w:rsidRPr="00126DCE" w:rsidRDefault="00766D45" w:rsidP="00766D45">
            <w:pPr>
              <w:widowControl/>
              <w:tabs>
                <w:tab w:val="left" w:pos="720"/>
                <w:tab w:val="left" w:pos="2160"/>
              </w:tabs>
              <w:suppressAutoHyphens/>
              <w:rPr>
                <w:rFonts w:ascii="Arial" w:hAnsi="Arial" w:cs="Arial"/>
                <w:spacing w:val="-3"/>
                <w:sz w:val="24"/>
                <w:szCs w:val="24"/>
              </w:rPr>
            </w:pPr>
          </w:p>
          <w:p w14:paraId="30C7F207" w14:textId="77777777" w:rsidR="00766D45" w:rsidRPr="00126DCE" w:rsidRDefault="00766D45" w:rsidP="00766D45">
            <w:pPr>
              <w:widowControl/>
              <w:tabs>
                <w:tab w:val="left" w:pos="1080"/>
                <w:tab w:val="left" w:pos="1440"/>
              </w:tabs>
              <w:suppressAutoHyphens/>
              <w:rPr>
                <w:rFonts w:ascii="Arial" w:hAnsi="Arial" w:cs="Arial"/>
                <w:spacing w:val="-3"/>
                <w:sz w:val="24"/>
                <w:szCs w:val="24"/>
              </w:rPr>
            </w:pPr>
            <w:r w:rsidRPr="00126DCE">
              <w:rPr>
                <w:rFonts w:ascii="Arial" w:hAnsi="Arial" w:cs="Arial"/>
                <w:spacing w:val="-3"/>
                <w:sz w:val="24"/>
                <w:szCs w:val="24"/>
              </w:rPr>
              <w:t>Meetings of the full governing board must be convened by the clerk.</w:t>
            </w:r>
          </w:p>
          <w:p w14:paraId="019CD448" w14:textId="77777777" w:rsidR="00766D45" w:rsidRPr="00126DCE" w:rsidRDefault="00766D45" w:rsidP="00766D45">
            <w:pPr>
              <w:widowControl/>
              <w:tabs>
                <w:tab w:val="left" w:pos="1080"/>
                <w:tab w:val="left" w:pos="1440"/>
              </w:tabs>
              <w:suppressAutoHyphens/>
              <w:rPr>
                <w:rFonts w:ascii="Arial" w:hAnsi="Arial" w:cs="Arial"/>
                <w:spacing w:val="-3"/>
                <w:sz w:val="24"/>
                <w:szCs w:val="24"/>
              </w:rPr>
            </w:pPr>
          </w:p>
          <w:p w14:paraId="78888A8C" w14:textId="77777777" w:rsidR="00766D45" w:rsidRPr="00126DCE" w:rsidRDefault="00766D45" w:rsidP="00766D45">
            <w:pPr>
              <w:widowControl/>
              <w:tabs>
                <w:tab w:val="left" w:pos="1080"/>
                <w:tab w:val="left" w:pos="1440"/>
              </w:tabs>
              <w:suppressAutoHyphens/>
              <w:rPr>
                <w:rFonts w:ascii="Arial" w:hAnsi="Arial" w:cs="Arial"/>
                <w:spacing w:val="-3"/>
                <w:sz w:val="24"/>
                <w:szCs w:val="24"/>
              </w:rPr>
            </w:pPr>
            <w:r w:rsidRPr="00126DCE">
              <w:rPr>
                <w:rFonts w:ascii="Arial" w:hAnsi="Arial" w:cs="Arial"/>
                <w:spacing w:val="-3"/>
                <w:sz w:val="24"/>
                <w:szCs w:val="24"/>
              </w:rPr>
              <w:t>Any 3 members of the GB may requisition a meeting by giving written notice, including a summary of the business, to the clerk.</w:t>
            </w:r>
          </w:p>
          <w:p w14:paraId="29380623" w14:textId="77777777" w:rsidR="00766D45" w:rsidRPr="00126DCE" w:rsidRDefault="00766D45" w:rsidP="00766D45">
            <w:pPr>
              <w:widowControl/>
              <w:tabs>
                <w:tab w:val="left" w:pos="1080"/>
                <w:tab w:val="left" w:pos="1440"/>
              </w:tabs>
              <w:suppressAutoHyphens/>
              <w:rPr>
                <w:rFonts w:ascii="Arial" w:hAnsi="Arial" w:cs="Arial"/>
                <w:spacing w:val="-3"/>
                <w:sz w:val="24"/>
                <w:szCs w:val="24"/>
              </w:rPr>
            </w:pPr>
          </w:p>
          <w:p w14:paraId="2BF32839" w14:textId="608DDF22" w:rsidR="00766D45" w:rsidRPr="005B4178" w:rsidRDefault="00766D45" w:rsidP="005B4178">
            <w:pPr>
              <w:widowControl/>
              <w:tabs>
                <w:tab w:val="left" w:pos="1080"/>
                <w:tab w:val="left" w:pos="1440"/>
              </w:tabs>
              <w:suppressAutoHyphens/>
              <w:rPr>
                <w:rFonts w:ascii="Arial" w:hAnsi="Arial" w:cs="Arial"/>
                <w:spacing w:val="-3"/>
                <w:sz w:val="24"/>
                <w:szCs w:val="24"/>
              </w:rPr>
            </w:pPr>
            <w:r w:rsidRPr="00126DCE">
              <w:rPr>
                <w:rFonts w:ascii="Arial" w:hAnsi="Arial" w:cs="Arial"/>
                <w:spacing w:val="-3"/>
                <w:sz w:val="24"/>
                <w:szCs w:val="24"/>
              </w:rPr>
              <w:lastRenderedPageBreak/>
              <w:t xml:space="preserve">The agenda /reports /papers </w:t>
            </w:r>
            <w:r w:rsidR="00024E91">
              <w:rPr>
                <w:rFonts w:ascii="Arial" w:hAnsi="Arial" w:cs="Arial"/>
                <w:spacing w:val="-3"/>
                <w:sz w:val="24"/>
                <w:szCs w:val="24"/>
              </w:rPr>
              <w:t>must</w:t>
            </w:r>
            <w:r w:rsidRPr="00126DCE">
              <w:rPr>
                <w:rFonts w:ascii="Arial" w:hAnsi="Arial" w:cs="Arial"/>
                <w:spacing w:val="-3"/>
                <w:sz w:val="24"/>
                <w:szCs w:val="24"/>
              </w:rPr>
              <w:t xml:space="preserve"> be sent to the governors 7 clear days before the meeting.</w:t>
            </w:r>
          </w:p>
        </w:tc>
        <w:tc>
          <w:tcPr>
            <w:tcW w:w="5387" w:type="dxa"/>
          </w:tcPr>
          <w:p w14:paraId="53DEBE06" w14:textId="77777777" w:rsidR="00935908" w:rsidRPr="00126DCE" w:rsidRDefault="00935908" w:rsidP="00935908">
            <w:pPr>
              <w:rPr>
                <w:rFonts w:ascii="Arial" w:hAnsi="Arial" w:cs="Arial"/>
                <w:sz w:val="24"/>
                <w:szCs w:val="24"/>
              </w:rPr>
            </w:pPr>
            <w:r w:rsidRPr="00126DCE">
              <w:rPr>
                <w:rFonts w:ascii="Arial" w:hAnsi="Arial" w:cs="Arial"/>
                <w:sz w:val="24"/>
                <w:szCs w:val="24"/>
              </w:rPr>
              <w:lastRenderedPageBreak/>
              <w:t xml:space="preserve">Schools usually hold 6 meetings per </w:t>
            </w:r>
            <w:proofErr w:type="gramStart"/>
            <w:r w:rsidRPr="00126DCE">
              <w:rPr>
                <w:rFonts w:ascii="Arial" w:hAnsi="Arial" w:cs="Arial"/>
                <w:sz w:val="24"/>
                <w:szCs w:val="24"/>
              </w:rPr>
              <w:t>year</w:t>
            </w:r>
            <w:proofErr w:type="gramEnd"/>
            <w:r w:rsidRPr="00126DCE">
              <w:rPr>
                <w:rFonts w:ascii="Arial" w:hAnsi="Arial" w:cs="Arial"/>
                <w:sz w:val="24"/>
                <w:szCs w:val="24"/>
              </w:rPr>
              <w:t xml:space="preserve"> but this depends on the way in which governing board and its committee meetings are organised. Fewer meetings of the full governing board may be appropriate if more responsibilities are delegated to committees</w:t>
            </w:r>
          </w:p>
          <w:p w14:paraId="0E0E57B6" w14:textId="77777777" w:rsidR="00935908" w:rsidRDefault="00935908" w:rsidP="00935908">
            <w:pPr>
              <w:rPr>
                <w:rFonts w:ascii="Arial" w:hAnsi="Arial" w:cs="Arial"/>
                <w:spacing w:val="-3"/>
                <w:sz w:val="24"/>
                <w:szCs w:val="24"/>
              </w:rPr>
            </w:pPr>
          </w:p>
          <w:p w14:paraId="22D178D2" w14:textId="5914CD21" w:rsidR="00935908" w:rsidRPr="00126DCE" w:rsidRDefault="00935908" w:rsidP="00935908">
            <w:pPr>
              <w:rPr>
                <w:rFonts w:ascii="Arial" w:hAnsi="Arial" w:cs="Arial"/>
                <w:sz w:val="24"/>
                <w:szCs w:val="24"/>
              </w:rPr>
            </w:pPr>
            <w:r w:rsidRPr="00126DCE">
              <w:rPr>
                <w:rFonts w:ascii="Arial" w:hAnsi="Arial" w:cs="Arial"/>
                <w:spacing w:val="-3"/>
                <w:sz w:val="24"/>
                <w:szCs w:val="24"/>
              </w:rPr>
              <w:t>The governing board should decide whether meetings are open to the public for non-confidential matters.</w:t>
            </w:r>
          </w:p>
          <w:p w14:paraId="393D3028" w14:textId="77777777" w:rsidR="00935908" w:rsidRDefault="00935908" w:rsidP="00766D45">
            <w:pPr>
              <w:rPr>
                <w:rFonts w:ascii="Arial" w:hAnsi="Arial" w:cs="Arial"/>
                <w:sz w:val="24"/>
                <w:szCs w:val="24"/>
              </w:rPr>
            </w:pPr>
          </w:p>
          <w:p w14:paraId="02948BEC" w14:textId="134E2DBC" w:rsidR="00766D45" w:rsidRPr="00126DCE" w:rsidRDefault="00766D45" w:rsidP="00766D45">
            <w:pPr>
              <w:rPr>
                <w:rFonts w:ascii="Arial" w:hAnsi="Arial" w:cs="Arial"/>
                <w:sz w:val="24"/>
                <w:szCs w:val="24"/>
              </w:rPr>
            </w:pPr>
            <w:r w:rsidRPr="00126DCE">
              <w:rPr>
                <w:rFonts w:ascii="Arial" w:hAnsi="Arial" w:cs="Arial"/>
                <w:sz w:val="24"/>
                <w:szCs w:val="24"/>
              </w:rPr>
              <w:t>The governing board may invite other persons to attend at their discretion (</w:t>
            </w:r>
            <w:proofErr w:type="gramStart"/>
            <w:r w:rsidRPr="00126DCE">
              <w:rPr>
                <w:rFonts w:ascii="Arial" w:hAnsi="Arial" w:cs="Arial"/>
                <w:sz w:val="24"/>
                <w:szCs w:val="24"/>
              </w:rPr>
              <w:t>e.g.</w:t>
            </w:r>
            <w:proofErr w:type="gramEnd"/>
            <w:r w:rsidRPr="00126DCE">
              <w:rPr>
                <w:rFonts w:ascii="Arial" w:hAnsi="Arial" w:cs="Arial"/>
                <w:sz w:val="24"/>
                <w:szCs w:val="24"/>
              </w:rPr>
              <w:t xml:space="preserve"> Officers of the LA).</w:t>
            </w:r>
          </w:p>
          <w:p w14:paraId="17C89947" w14:textId="77777777" w:rsidR="00766D45" w:rsidRPr="00126DCE" w:rsidRDefault="00766D45" w:rsidP="00766D45">
            <w:pPr>
              <w:rPr>
                <w:rFonts w:ascii="Arial" w:hAnsi="Arial" w:cs="Arial"/>
                <w:sz w:val="24"/>
                <w:szCs w:val="24"/>
              </w:rPr>
            </w:pPr>
          </w:p>
          <w:p w14:paraId="5A57C90B" w14:textId="77777777" w:rsidR="00766D45" w:rsidRPr="00126DCE" w:rsidRDefault="00766D45" w:rsidP="00766D45">
            <w:pPr>
              <w:rPr>
                <w:rFonts w:ascii="Arial" w:hAnsi="Arial" w:cs="Arial"/>
                <w:sz w:val="24"/>
                <w:szCs w:val="24"/>
              </w:rPr>
            </w:pPr>
          </w:p>
          <w:p w14:paraId="74C89D7C" w14:textId="77777777" w:rsidR="00766D45" w:rsidRPr="00126DCE" w:rsidRDefault="00766D45" w:rsidP="00766D45">
            <w:pPr>
              <w:rPr>
                <w:rFonts w:ascii="Arial" w:hAnsi="Arial" w:cs="Arial"/>
                <w:sz w:val="24"/>
                <w:szCs w:val="24"/>
              </w:rPr>
            </w:pPr>
          </w:p>
          <w:p w14:paraId="4F4E8CDD" w14:textId="77777777" w:rsidR="00766D45" w:rsidRPr="00126DCE" w:rsidRDefault="00766D45" w:rsidP="00766D45">
            <w:pPr>
              <w:rPr>
                <w:rFonts w:ascii="Arial" w:hAnsi="Arial" w:cs="Arial"/>
                <w:sz w:val="24"/>
                <w:szCs w:val="24"/>
              </w:rPr>
            </w:pPr>
          </w:p>
          <w:p w14:paraId="137EED01" w14:textId="77777777" w:rsidR="00766D45" w:rsidRPr="00126DCE" w:rsidRDefault="00766D45" w:rsidP="00766D45">
            <w:pPr>
              <w:rPr>
                <w:rFonts w:ascii="Arial" w:hAnsi="Arial" w:cs="Arial"/>
                <w:sz w:val="24"/>
                <w:szCs w:val="24"/>
              </w:rPr>
            </w:pPr>
          </w:p>
          <w:p w14:paraId="0756F65D" w14:textId="77777777" w:rsidR="00766D45" w:rsidRPr="00126DCE" w:rsidRDefault="00766D45" w:rsidP="00766D45">
            <w:pPr>
              <w:rPr>
                <w:rFonts w:ascii="Arial" w:hAnsi="Arial" w:cs="Arial"/>
                <w:sz w:val="24"/>
                <w:szCs w:val="24"/>
              </w:rPr>
            </w:pPr>
          </w:p>
          <w:p w14:paraId="2E360DB3" w14:textId="77777777" w:rsidR="00766D45" w:rsidRPr="00126DCE" w:rsidRDefault="00766D45" w:rsidP="00766D45">
            <w:pPr>
              <w:rPr>
                <w:rFonts w:ascii="Arial" w:hAnsi="Arial" w:cs="Arial"/>
                <w:sz w:val="24"/>
                <w:szCs w:val="24"/>
              </w:rPr>
            </w:pPr>
          </w:p>
          <w:p w14:paraId="6AB8638B" w14:textId="77777777" w:rsidR="00766D45" w:rsidRPr="00126DCE" w:rsidRDefault="00766D45" w:rsidP="00766D45">
            <w:pPr>
              <w:rPr>
                <w:rFonts w:ascii="Arial" w:hAnsi="Arial" w:cs="Arial"/>
                <w:sz w:val="24"/>
                <w:szCs w:val="24"/>
              </w:rPr>
            </w:pPr>
          </w:p>
          <w:p w14:paraId="03B6AB7F" w14:textId="77777777" w:rsidR="004029B8" w:rsidRDefault="004029B8" w:rsidP="00766D45">
            <w:pPr>
              <w:rPr>
                <w:rFonts w:ascii="Arial" w:hAnsi="Arial" w:cs="Arial"/>
                <w:sz w:val="24"/>
                <w:szCs w:val="24"/>
              </w:rPr>
            </w:pPr>
          </w:p>
          <w:p w14:paraId="08F2D55F" w14:textId="77777777" w:rsidR="004029B8" w:rsidRDefault="004029B8" w:rsidP="00766D45">
            <w:pPr>
              <w:rPr>
                <w:rFonts w:ascii="Arial" w:hAnsi="Arial" w:cs="Arial"/>
                <w:sz w:val="24"/>
                <w:szCs w:val="24"/>
              </w:rPr>
            </w:pPr>
          </w:p>
          <w:p w14:paraId="2DE3DA20" w14:textId="77777777" w:rsidR="004029B8" w:rsidRDefault="004029B8" w:rsidP="00766D45">
            <w:pPr>
              <w:rPr>
                <w:rFonts w:ascii="Arial" w:hAnsi="Arial" w:cs="Arial"/>
                <w:sz w:val="24"/>
                <w:szCs w:val="24"/>
              </w:rPr>
            </w:pPr>
          </w:p>
          <w:p w14:paraId="71E9C3EA" w14:textId="77777777" w:rsidR="004029B8" w:rsidRDefault="004029B8" w:rsidP="00766D45">
            <w:pPr>
              <w:rPr>
                <w:rFonts w:ascii="Arial" w:hAnsi="Arial" w:cs="Arial"/>
                <w:sz w:val="24"/>
                <w:szCs w:val="24"/>
              </w:rPr>
            </w:pPr>
          </w:p>
          <w:p w14:paraId="3A581A50" w14:textId="77777777" w:rsidR="00513A02" w:rsidRDefault="00513A02" w:rsidP="004029B8">
            <w:pPr>
              <w:pStyle w:val="BodyTextIndent3"/>
              <w:ind w:left="0" w:firstLine="0"/>
              <w:jc w:val="left"/>
              <w:rPr>
                <w:rFonts w:ascii="Arial" w:hAnsi="Arial" w:cs="Arial"/>
                <w:sz w:val="24"/>
                <w:szCs w:val="24"/>
              </w:rPr>
            </w:pPr>
          </w:p>
          <w:p w14:paraId="1F21B681" w14:textId="1694F44E" w:rsidR="00766D45" w:rsidRPr="00126DCE" w:rsidRDefault="00766D45" w:rsidP="00961F33">
            <w:pPr>
              <w:pStyle w:val="BodyTextIndent3"/>
              <w:ind w:left="0" w:firstLine="0"/>
              <w:jc w:val="left"/>
              <w:rPr>
                <w:rFonts w:ascii="Arial" w:hAnsi="Arial" w:cs="Arial"/>
                <w:sz w:val="24"/>
                <w:szCs w:val="24"/>
              </w:rPr>
            </w:pPr>
            <w:r w:rsidRPr="00126DCE">
              <w:rPr>
                <w:rFonts w:ascii="Arial" w:hAnsi="Arial" w:cs="Arial"/>
                <w:sz w:val="24"/>
                <w:szCs w:val="24"/>
              </w:rPr>
              <w:lastRenderedPageBreak/>
              <w:t>Ideally items for the agenda should be notified to the clerk 2 weeks before the meeting.</w:t>
            </w:r>
          </w:p>
          <w:p w14:paraId="2A5AD59F" w14:textId="77777777" w:rsidR="00766D45" w:rsidRPr="00126DCE" w:rsidRDefault="00766D45" w:rsidP="00766D45">
            <w:pPr>
              <w:rPr>
                <w:b/>
                <w:bCs/>
                <w:sz w:val="24"/>
                <w:szCs w:val="24"/>
              </w:rPr>
            </w:pPr>
          </w:p>
        </w:tc>
        <w:tc>
          <w:tcPr>
            <w:tcW w:w="3827" w:type="dxa"/>
          </w:tcPr>
          <w:p w14:paraId="656702E6" w14:textId="77777777" w:rsidR="00935908" w:rsidRPr="00126DCE" w:rsidRDefault="00935908" w:rsidP="00935908">
            <w:pPr>
              <w:rPr>
                <w:rFonts w:ascii="Arial" w:hAnsi="Arial" w:cs="Arial"/>
                <w:sz w:val="24"/>
                <w:szCs w:val="24"/>
              </w:rPr>
            </w:pPr>
            <w:r w:rsidRPr="00126DCE">
              <w:rPr>
                <w:rFonts w:ascii="Arial" w:hAnsi="Arial" w:cs="Arial"/>
                <w:sz w:val="24"/>
                <w:szCs w:val="24"/>
              </w:rPr>
              <w:lastRenderedPageBreak/>
              <w:t>Number of planned meetings per year:</w:t>
            </w:r>
            <w:r>
              <w:rPr>
                <w:rFonts w:ascii="Arial" w:hAnsi="Arial" w:cs="Arial"/>
                <w:sz w:val="24"/>
                <w:szCs w:val="24"/>
              </w:rPr>
              <w:t xml:space="preserve">  </w:t>
            </w:r>
            <w:r w:rsidRPr="00126DCE">
              <w:rPr>
                <w:rFonts w:ascii="Arial" w:hAnsi="Arial" w:cs="Arial"/>
                <w:sz w:val="24"/>
                <w:szCs w:val="24"/>
              </w:rPr>
              <w:t>………</w:t>
            </w:r>
          </w:p>
          <w:p w14:paraId="5059779A" w14:textId="77777777" w:rsidR="00935908" w:rsidRDefault="00935908" w:rsidP="00766D45">
            <w:pPr>
              <w:rPr>
                <w:rFonts w:ascii="Arial" w:hAnsi="Arial" w:cs="Arial"/>
                <w:sz w:val="24"/>
                <w:szCs w:val="24"/>
              </w:rPr>
            </w:pPr>
          </w:p>
          <w:p w14:paraId="576C1623" w14:textId="6E69150D" w:rsidR="00766D45" w:rsidRPr="00126DCE" w:rsidRDefault="00766D45" w:rsidP="00766D45">
            <w:pPr>
              <w:rPr>
                <w:rFonts w:ascii="Arial" w:hAnsi="Arial" w:cs="Arial"/>
                <w:sz w:val="24"/>
                <w:szCs w:val="24"/>
              </w:rPr>
            </w:pPr>
            <w:r w:rsidRPr="00126DCE">
              <w:rPr>
                <w:rFonts w:ascii="Arial" w:hAnsi="Arial" w:cs="Arial"/>
                <w:sz w:val="24"/>
                <w:szCs w:val="24"/>
              </w:rPr>
              <w:t>Meetings will be open to the public?  Y</w:t>
            </w:r>
            <w:r w:rsidR="00961F33">
              <w:rPr>
                <w:rFonts w:ascii="Arial" w:hAnsi="Arial" w:cs="Arial"/>
                <w:sz w:val="24"/>
                <w:szCs w:val="24"/>
              </w:rPr>
              <w:t>es</w:t>
            </w:r>
            <w:r w:rsidRPr="00126DCE">
              <w:rPr>
                <w:rFonts w:ascii="Arial" w:hAnsi="Arial" w:cs="Arial"/>
                <w:sz w:val="24"/>
                <w:szCs w:val="24"/>
              </w:rPr>
              <w:t>/N</w:t>
            </w:r>
            <w:r w:rsidR="00961F33">
              <w:rPr>
                <w:rFonts w:ascii="Arial" w:hAnsi="Arial" w:cs="Arial"/>
                <w:sz w:val="24"/>
                <w:szCs w:val="24"/>
              </w:rPr>
              <w:t>o</w:t>
            </w:r>
            <w:r w:rsidRPr="00126DCE">
              <w:rPr>
                <w:rFonts w:ascii="Arial" w:hAnsi="Arial" w:cs="Arial"/>
                <w:sz w:val="24"/>
                <w:szCs w:val="24"/>
              </w:rPr>
              <w:t xml:space="preserve"> </w:t>
            </w:r>
          </w:p>
          <w:p w14:paraId="689A1A26" w14:textId="77777777" w:rsidR="00766D45" w:rsidRPr="00126DCE" w:rsidRDefault="00766D45" w:rsidP="00766D45">
            <w:pPr>
              <w:jc w:val="center"/>
              <w:rPr>
                <w:rFonts w:ascii="Arial" w:hAnsi="Arial" w:cs="Arial"/>
                <w:sz w:val="24"/>
                <w:szCs w:val="24"/>
              </w:rPr>
            </w:pPr>
          </w:p>
          <w:p w14:paraId="7AEA110C" w14:textId="77777777" w:rsidR="00766D45" w:rsidRPr="00126DCE" w:rsidRDefault="00766D45" w:rsidP="00766D45">
            <w:pPr>
              <w:jc w:val="center"/>
              <w:rPr>
                <w:rFonts w:ascii="Arial" w:hAnsi="Arial" w:cs="Arial"/>
                <w:sz w:val="24"/>
                <w:szCs w:val="24"/>
              </w:rPr>
            </w:pPr>
          </w:p>
          <w:p w14:paraId="009CF31F" w14:textId="77777777" w:rsidR="00766D45" w:rsidRPr="00126DCE" w:rsidRDefault="00766D45" w:rsidP="00766D45">
            <w:pPr>
              <w:rPr>
                <w:rFonts w:ascii="Arial" w:hAnsi="Arial" w:cs="Arial"/>
                <w:sz w:val="24"/>
                <w:szCs w:val="24"/>
              </w:rPr>
            </w:pPr>
          </w:p>
          <w:p w14:paraId="2027A62F" w14:textId="77777777" w:rsidR="00766D45" w:rsidRPr="00126DCE" w:rsidRDefault="00766D45" w:rsidP="00766D45">
            <w:pPr>
              <w:rPr>
                <w:rFonts w:ascii="Arial" w:hAnsi="Arial" w:cs="Arial"/>
                <w:sz w:val="24"/>
                <w:szCs w:val="24"/>
              </w:rPr>
            </w:pPr>
          </w:p>
          <w:p w14:paraId="39EAA856" w14:textId="17E646CE" w:rsidR="00766D45" w:rsidRPr="00126DCE" w:rsidRDefault="00766D45" w:rsidP="00766D45">
            <w:pPr>
              <w:rPr>
                <w:rFonts w:ascii="Arial" w:hAnsi="Arial" w:cs="Arial"/>
                <w:sz w:val="24"/>
                <w:szCs w:val="24"/>
              </w:rPr>
            </w:pPr>
            <w:r w:rsidRPr="00126DCE">
              <w:rPr>
                <w:rFonts w:ascii="Arial" w:hAnsi="Arial" w:cs="Arial"/>
                <w:sz w:val="24"/>
                <w:szCs w:val="24"/>
              </w:rPr>
              <w:t>Names of Associate members this academic year:</w:t>
            </w:r>
          </w:p>
          <w:p w14:paraId="7A48B0EC" w14:textId="77777777" w:rsidR="00766D45" w:rsidRPr="00126DCE" w:rsidRDefault="00766D45" w:rsidP="00766D45">
            <w:pPr>
              <w:rPr>
                <w:rFonts w:ascii="Arial" w:hAnsi="Arial" w:cs="Arial"/>
                <w:sz w:val="24"/>
                <w:szCs w:val="24"/>
              </w:rPr>
            </w:pPr>
          </w:p>
          <w:p w14:paraId="51B84B17" w14:textId="77777777" w:rsidR="00766D45" w:rsidRPr="00126DCE" w:rsidRDefault="00766D45" w:rsidP="00766D45">
            <w:pPr>
              <w:rPr>
                <w:rFonts w:ascii="Arial" w:hAnsi="Arial" w:cs="Arial"/>
                <w:sz w:val="24"/>
                <w:szCs w:val="24"/>
              </w:rPr>
            </w:pPr>
          </w:p>
          <w:p w14:paraId="08B31657" w14:textId="77777777" w:rsidR="00766D45" w:rsidRPr="00126DCE" w:rsidRDefault="00766D45" w:rsidP="00766D45">
            <w:pPr>
              <w:rPr>
                <w:rFonts w:ascii="Arial" w:hAnsi="Arial" w:cs="Arial"/>
                <w:sz w:val="24"/>
                <w:szCs w:val="24"/>
              </w:rPr>
            </w:pPr>
          </w:p>
          <w:p w14:paraId="596CC379" w14:textId="77777777" w:rsidR="00766D45" w:rsidRPr="00126DCE" w:rsidRDefault="00766D45" w:rsidP="00766D45">
            <w:pPr>
              <w:rPr>
                <w:rFonts w:ascii="Arial" w:hAnsi="Arial" w:cs="Arial"/>
                <w:sz w:val="24"/>
                <w:szCs w:val="24"/>
              </w:rPr>
            </w:pPr>
          </w:p>
          <w:p w14:paraId="79C1F01A" w14:textId="77777777" w:rsidR="00766D45" w:rsidRPr="00126DCE" w:rsidRDefault="00766D45" w:rsidP="00766D45">
            <w:pPr>
              <w:rPr>
                <w:b/>
                <w:bCs/>
                <w:sz w:val="24"/>
                <w:szCs w:val="24"/>
              </w:rPr>
            </w:pPr>
          </w:p>
        </w:tc>
      </w:tr>
      <w:tr w:rsidR="00766D45" w14:paraId="7BF2A883" w14:textId="77777777" w:rsidTr="000A4205">
        <w:tc>
          <w:tcPr>
            <w:tcW w:w="5500" w:type="dxa"/>
          </w:tcPr>
          <w:p w14:paraId="1E1A9B41" w14:textId="77777777" w:rsidR="00766D45" w:rsidRPr="00126DCE" w:rsidRDefault="00766D45" w:rsidP="00766D45">
            <w:pPr>
              <w:pStyle w:val="BodyTextIndent2"/>
              <w:spacing w:line="240" w:lineRule="auto"/>
              <w:ind w:left="34"/>
              <w:rPr>
                <w:rFonts w:ascii="Arial" w:hAnsi="Arial" w:cs="Arial"/>
                <w:sz w:val="24"/>
                <w:szCs w:val="24"/>
              </w:rPr>
            </w:pPr>
            <w:r w:rsidRPr="00126DCE">
              <w:rPr>
                <w:rFonts w:ascii="Arial" w:hAnsi="Arial" w:cs="Arial"/>
                <w:sz w:val="24"/>
                <w:szCs w:val="24"/>
              </w:rPr>
              <w:t xml:space="preserve">A governor who, </w:t>
            </w:r>
            <w:r w:rsidRPr="00126DCE">
              <w:rPr>
                <w:rFonts w:ascii="Arial" w:hAnsi="Arial" w:cs="Arial"/>
                <w:i/>
                <w:iCs/>
                <w:sz w:val="24"/>
                <w:szCs w:val="24"/>
              </w:rPr>
              <w:t>without the consent</w:t>
            </w:r>
            <w:r w:rsidRPr="00126DCE">
              <w:rPr>
                <w:rFonts w:ascii="Arial" w:hAnsi="Arial" w:cs="Arial"/>
                <w:sz w:val="24"/>
                <w:szCs w:val="24"/>
              </w:rPr>
              <w:t xml:space="preserve"> of the governing board, fails to attend full governing board meetings for a period of 6 months is disqualified. (School Governance (Constitution) (England) Regulations 2003: Regulation 20 &amp; Schedule 6)</w:t>
            </w:r>
          </w:p>
          <w:p w14:paraId="7DC2C601" w14:textId="77777777" w:rsidR="00766D45" w:rsidRPr="00126DCE" w:rsidRDefault="00766D45" w:rsidP="00766D45">
            <w:pPr>
              <w:pStyle w:val="BodyTextIndent2"/>
              <w:rPr>
                <w:rFonts w:ascii="Arial" w:hAnsi="Arial" w:cs="Arial"/>
                <w:sz w:val="24"/>
                <w:szCs w:val="24"/>
              </w:rPr>
            </w:pPr>
          </w:p>
          <w:p w14:paraId="343319D0" w14:textId="77777777" w:rsidR="00766D45" w:rsidRPr="00126DCE" w:rsidRDefault="00766D45" w:rsidP="00766D45">
            <w:pPr>
              <w:pStyle w:val="BodyTextIndent2"/>
              <w:rPr>
                <w:rFonts w:ascii="Arial" w:hAnsi="Arial" w:cs="Arial"/>
                <w:sz w:val="24"/>
                <w:szCs w:val="24"/>
              </w:rPr>
            </w:pPr>
          </w:p>
          <w:p w14:paraId="2CDCB72C" w14:textId="77777777" w:rsidR="00766D45" w:rsidRPr="00126DCE" w:rsidRDefault="00766D45" w:rsidP="00766D45">
            <w:pPr>
              <w:widowControl/>
              <w:tabs>
                <w:tab w:val="left" w:pos="1440"/>
              </w:tabs>
              <w:suppressAutoHyphens/>
              <w:rPr>
                <w:rFonts w:ascii="Arial" w:hAnsi="Arial" w:cs="Arial"/>
                <w:spacing w:val="-3"/>
                <w:sz w:val="24"/>
                <w:szCs w:val="24"/>
              </w:rPr>
            </w:pPr>
          </w:p>
        </w:tc>
        <w:tc>
          <w:tcPr>
            <w:tcW w:w="5387" w:type="dxa"/>
          </w:tcPr>
          <w:p w14:paraId="5C9193F0" w14:textId="77777777" w:rsidR="00766D45" w:rsidRPr="00126DCE" w:rsidRDefault="00766D45" w:rsidP="00766D45">
            <w:pPr>
              <w:rPr>
                <w:rFonts w:ascii="Arial" w:hAnsi="Arial" w:cs="Arial"/>
                <w:sz w:val="24"/>
                <w:szCs w:val="24"/>
              </w:rPr>
            </w:pPr>
            <w:r w:rsidRPr="00126DCE">
              <w:rPr>
                <w:rFonts w:ascii="Arial" w:hAnsi="Arial" w:cs="Arial"/>
                <w:sz w:val="24"/>
                <w:szCs w:val="24"/>
              </w:rPr>
              <w:t xml:space="preserve">A record (in the minutes of the meeting) of governing board consent or otherwise for absence is essential </w:t>
            </w:r>
            <w:proofErr w:type="gramStart"/>
            <w:r w:rsidRPr="00126DCE">
              <w:rPr>
                <w:rFonts w:ascii="Arial" w:hAnsi="Arial" w:cs="Arial"/>
                <w:sz w:val="24"/>
                <w:szCs w:val="24"/>
              </w:rPr>
              <w:t>in order to</w:t>
            </w:r>
            <w:proofErr w:type="gramEnd"/>
            <w:r w:rsidRPr="00126DCE">
              <w:rPr>
                <w:rFonts w:ascii="Arial" w:hAnsi="Arial" w:cs="Arial"/>
                <w:sz w:val="24"/>
                <w:szCs w:val="24"/>
              </w:rPr>
              <w:t xml:space="preserve"> invoke disqualification.</w:t>
            </w:r>
          </w:p>
          <w:p w14:paraId="57E54284" w14:textId="77777777" w:rsidR="00766D45" w:rsidRPr="00126DCE" w:rsidRDefault="00766D45" w:rsidP="00766D45">
            <w:pPr>
              <w:rPr>
                <w:rFonts w:ascii="Arial" w:hAnsi="Arial" w:cs="Arial"/>
                <w:sz w:val="24"/>
                <w:szCs w:val="24"/>
              </w:rPr>
            </w:pPr>
          </w:p>
          <w:p w14:paraId="2A6BD8F8" w14:textId="1135A41D" w:rsidR="00766D45" w:rsidRPr="00126DCE" w:rsidRDefault="00766D45" w:rsidP="00766D45">
            <w:pPr>
              <w:rPr>
                <w:sz w:val="24"/>
                <w:szCs w:val="24"/>
              </w:rPr>
            </w:pPr>
            <w:r w:rsidRPr="00126DCE">
              <w:rPr>
                <w:rFonts w:ascii="Arial" w:hAnsi="Arial" w:cs="Arial"/>
                <w:sz w:val="24"/>
                <w:szCs w:val="24"/>
              </w:rPr>
              <w:t>If no apology is received, then no consent can be granted.</w:t>
            </w:r>
          </w:p>
        </w:tc>
        <w:tc>
          <w:tcPr>
            <w:tcW w:w="3827" w:type="dxa"/>
          </w:tcPr>
          <w:p w14:paraId="70EDA81F" w14:textId="143882F5" w:rsidR="00766D45" w:rsidRPr="00126DCE" w:rsidRDefault="00766D45" w:rsidP="00766D45">
            <w:pPr>
              <w:rPr>
                <w:rFonts w:ascii="Arial" w:hAnsi="Arial" w:cs="Arial"/>
                <w:sz w:val="24"/>
                <w:szCs w:val="24"/>
              </w:rPr>
            </w:pPr>
            <w:r w:rsidRPr="00126DCE">
              <w:rPr>
                <w:rFonts w:ascii="Arial" w:hAnsi="Arial" w:cs="Arial"/>
                <w:sz w:val="24"/>
                <w:szCs w:val="24"/>
              </w:rPr>
              <w:t xml:space="preserve">Agreement of absence is a standard item on governing board agenda?  </w:t>
            </w:r>
            <w:r w:rsidR="00024E91">
              <w:rPr>
                <w:rFonts w:ascii="Arial" w:hAnsi="Arial" w:cs="Arial"/>
                <w:sz w:val="24"/>
                <w:szCs w:val="24"/>
              </w:rPr>
              <w:t>Yes/No</w:t>
            </w:r>
          </w:p>
          <w:p w14:paraId="6857A512" w14:textId="77777777" w:rsidR="00766D45" w:rsidRPr="00126DCE" w:rsidRDefault="00766D45" w:rsidP="00766D45">
            <w:pPr>
              <w:rPr>
                <w:rFonts w:ascii="Arial" w:hAnsi="Arial" w:cs="Arial"/>
                <w:sz w:val="24"/>
                <w:szCs w:val="24"/>
              </w:rPr>
            </w:pPr>
          </w:p>
          <w:p w14:paraId="05648E77" w14:textId="77777777" w:rsidR="00766D45" w:rsidRPr="00126DCE" w:rsidRDefault="00766D45" w:rsidP="00766D45">
            <w:pPr>
              <w:rPr>
                <w:rFonts w:ascii="Arial" w:hAnsi="Arial" w:cs="Arial"/>
                <w:sz w:val="24"/>
                <w:szCs w:val="24"/>
              </w:rPr>
            </w:pPr>
          </w:p>
          <w:p w14:paraId="7DBA266C" w14:textId="77777777" w:rsidR="00766D45" w:rsidRPr="00126DCE" w:rsidRDefault="00766D45" w:rsidP="00766D45">
            <w:pPr>
              <w:rPr>
                <w:rFonts w:ascii="Arial" w:hAnsi="Arial" w:cs="Arial"/>
                <w:sz w:val="24"/>
                <w:szCs w:val="24"/>
              </w:rPr>
            </w:pPr>
          </w:p>
          <w:p w14:paraId="066F6E99" w14:textId="77777777" w:rsidR="00766D45" w:rsidRPr="00126DCE" w:rsidRDefault="00766D45" w:rsidP="00766D45">
            <w:pPr>
              <w:rPr>
                <w:rFonts w:ascii="Arial" w:hAnsi="Arial" w:cs="Arial"/>
                <w:sz w:val="24"/>
                <w:szCs w:val="24"/>
              </w:rPr>
            </w:pPr>
          </w:p>
        </w:tc>
      </w:tr>
    </w:tbl>
    <w:p w14:paraId="22D73D3E" w14:textId="36554BB7" w:rsidR="00766D45" w:rsidRDefault="00766D45">
      <w:pPr>
        <w:rPr>
          <w:b/>
          <w:bCs/>
          <w:sz w:val="28"/>
          <w:szCs w:val="28"/>
        </w:rPr>
      </w:pPr>
    </w:p>
    <w:p w14:paraId="01467D4E" w14:textId="54AF30BD" w:rsidR="00766D45" w:rsidRPr="0091740C" w:rsidRDefault="00864D96" w:rsidP="000A4205">
      <w:pPr>
        <w:pStyle w:val="ListParagraph"/>
        <w:numPr>
          <w:ilvl w:val="0"/>
          <w:numId w:val="14"/>
        </w:numPr>
        <w:ind w:left="142" w:hanging="426"/>
        <w:rPr>
          <w:rFonts w:ascii="Arial" w:hAnsi="Arial" w:cs="Arial"/>
          <w:b/>
          <w:bCs/>
          <w:sz w:val="24"/>
          <w:szCs w:val="24"/>
        </w:rPr>
      </w:pPr>
      <w:r w:rsidRPr="0091740C">
        <w:rPr>
          <w:rFonts w:ascii="Arial" w:hAnsi="Arial" w:cs="Arial"/>
          <w:b/>
          <w:bCs/>
          <w:sz w:val="24"/>
          <w:szCs w:val="24"/>
        </w:rPr>
        <w:t xml:space="preserve">Quorum </w:t>
      </w:r>
      <w:hyperlink r:id="rId11" w:history="1">
        <w:r w:rsidRPr="0091740C">
          <w:rPr>
            <w:rStyle w:val="Hyperlink"/>
            <w:rFonts w:ascii="Arial" w:hAnsi="Arial" w:cs="Arial"/>
            <w:b/>
            <w:bCs/>
            <w:sz w:val="24"/>
            <w:szCs w:val="24"/>
          </w:rPr>
          <w:t>The School Governance (Roles, Procedures and Allowances) (England) Regulations 2013 (legislation.gov.uk)</w:t>
        </w:r>
      </w:hyperlink>
    </w:p>
    <w:p w14:paraId="616081F5" w14:textId="4E666C02" w:rsidR="00766D45" w:rsidRDefault="00766D45">
      <w:pPr>
        <w:rPr>
          <w:b/>
          <w:bCs/>
          <w:sz w:val="28"/>
          <w:szCs w:val="28"/>
        </w:rPr>
      </w:pPr>
    </w:p>
    <w:tbl>
      <w:tblPr>
        <w:tblStyle w:val="TableGrid"/>
        <w:tblW w:w="14714" w:type="dxa"/>
        <w:tblInd w:w="-289" w:type="dxa"/>
        <w:tblLook w:val="04A0" w:firstRow="1" w:lastRow="0" w:firstColumn="1" w:lastColumn="0" w:noHBand="0" w:noVBand="1"/>
      </w:tblPr>
      <w:tblGrid>
        <w:gridCol w:w="5500"/>
        <w:gridCol w:w="5387"/>
        <w:gridCol w:w="3827"/>
      </w:tblGrid>
      <w:tr w:rsidR="00766D45" w14:paraId="57479865" w14:textId="77777777" w:rsidTr="000A4205">
        <w:tc>
          <w:tcPr>
            <w:tcW w:w="5500" w:type="dxa"/>
            <w:shd w:val="clear" w:color="auto" w:fill="39B54A"/>
          </w:tcPr>
          <w:p w14:paraId="1B020003" w14:textId="77777777" w:rsidR="00766D45" w:rsidRDefault="00766D45" w:rsidP="004F4E5E">
            <w:pPr>
              <w:rPr>
                <w:b/>
                <w:bCs/>
                <w:sz w:val="28"/>
                <w:szCs w:val="28"/>
              </w:rPr>
            </w:pPr>
            <w:r w:rsidRPr="00770F26">
              <w:rPr>
                <w:rFonts w:ascii="Arial" w:hAnsi="Arial" w:cs="Arial"/>
                <w:b/>
                <w:bCs/>
                <w:sz w:val="24"/>
                <w:szCs w:val="24"/>
              </w:rPr>
              <w:t>Statutory Guidance</w:t>
            </w:r>
          </w:p>
        </w:tc>
        <w:tc>
          <w:tcPr>
            <w:tcW w:w="5387" w:type="dxa"/>
            <w:shd w:val="clear" w:color="auto" w:fill="604099"/>
          </w:tcPr>
          <w:p w14:paraId="36C72B96" w14:textId="77777777" w:rsidR="00766D45" w:rsidRDefault="00766D45" w:rsidP="004F4E5E">
            <w:pPr>
              <w:rPr>
                <w:b/>
                <w:bCs/>
                <w:sz w:val="28"/>
                <w:szCs w:val="28"/>
              </w:rPr>
            </w:pPr>
            <w:r w:rsidRPr="00770F26">
              <w:rPr>
                <w:rFonts w:ascii="Arial" w:hAnsi="Arial" w:cs="Arial"/>
                <w:b/>
                <w:bCs/>
                <w:color w:val="FFFFFF" w:themeColor="background1"/>
                <w:sz w:val="24"/>
                <w:szCs w:val="24"/>
              </w:rPr>
              <w:t>Good Practice</w:t>
            </w:r>
          </w:p>
        </w:tc>
        <w:tc>
          <w:tcPr>
            <w:tcW w:w="3827" w:type="dxa"/>
            <w:shd w:val="clear" w:color="auto" w:fill="F9A340"/>
          </w:tcPr>
          <w:p w14:paraId="11DFF1B0" w14:textId="77777777" w:rsidR="00766D45" w:rsidRDefault="00766D45" w:rsidP="004F4E5E">
            <w:pPr>
              <w:rPr>
                <w:b/>
                <w:bCs/>
                <w:sz w:val="28"/>
                <w:szCs w:val="28"/>
              </w:rPr>
            </w:pPr>
            <w:r w:rsidRPr="00770F26">
              <w:rPr>
                <w:rFonts w:ascii="Arial" w:hAnsi="Arial" w:cs="Arial"/>
                <w:b/>
                <w:bCs/>
                <w:sz w:val="24"/>
                <w:szCs w:val="24"/>
              </w:rPr>
              <w:t>Adopted Yes/No or Alternative</w:t>
            </w:r>
          </w:p>
        </w:tc>
      </w:tr>
      <w:tr w:rsidR="001007CD" w14:paraId="2064A67F" w14:textId="77777777" w:rsidTr="000A4205">
        <w:tc>
          <w:tcPr>
            <w:tcW w:w="5500" w:type="dxa"/>
          </w:tcPr>
          <w:p w14:paraId="738ED94C" w14:textId="77777777" w:rsidR="001007CD" w:rsidRPr="00126DCE" w:rsidRDefault="001007CD" w:rsidP="001007CD">
            <w:pPr>
              <w:widowControl/>
              <w:numPr>
                <w:ilvl w:val="12"/>
                <w:numId w:val="0"/>
              </w:numPr>
              <w:tabs>
                <w:tab w:val="left" w:pos="1440"/>
              </w:tabs>
              <w:suppressAutoHyphens/>
              <w:rPr>
                <w:rFonts w:ascii="Arial" w:hAnsi="Arial" w:cs="Arial"/>
                <w:spacing w:val="-3"/>
                <w:sz w:val="24"/>
                <w:szCs w:val="24"/>
              </w:rPr>
            </w:pPr>
          </w:p>
          <w:p w14:paraId="4A3337C3" w14:textId="77777777" w:rsidR="001007CD" w:rsidRPr="00126DCE" w:rsidRDefault="001007CD" w:rsidP="001007CD">
            <w:pPr>
              <w:widowControl/>
              <w:numPr>
                <w:ilvl w:val="12"/>
                <w:numId w:val="0"/>
              </w:numPr>
              <w:tabs>
                <w:tab w:val="left" w:pos="1440"/>
              </w:tabs>
              <w:suppressAutoHyphens/>
              <w:rPr>
                <w:rFonts w:ascii="Arial" w:hAnsi="Arial" w:cs="Arial"/>
                <w:spacing w:val="-3"/>
                <w:sz w:val="24"/>
                <w:szCs w:val="24"/>
              </w:rPr>
            </w:pPr>
            <w:r w:rsidRPr="00126DCE">
              <w:rPr>
                <w:rFonts w:ascii="Arial" w:hAnsi="Arial" w:cs="Arial"/>
                <w:spacing w:val="-3"/>
                <w:sz w:val="24"/>
                <w:szCs w:val="24"/>
              </w:rPr>
              <w:t>For all meetings of the full governing board the quorum will be 50% of the number of governors in post (rounded up to the nearest whole number, excluding vacant positions).</w:t>
            </w:r>
          </w:p>
          <w:p w14:paraId="29EF171F" w14:textId="77777777" w:rsidR="001007CD" w:rsidRPr="00126DCE" w:rsidRDefault="001007CD" w:rsidP="001007CD">
            <w:pPr>
              <w:widowControl/>
              <w:numPr>
                <w:ilvl w:val="12"/>
                <w:numId w:val="0"/>
              </w:numPr>
              <w:tabs>
                <w:tab w:val="left" w:pos="1440"/>
              </w:tabs>
              <w:suppressAutoHyphens/>
              <w:rPr>
                <w:rFonts w:ascii="Arial" w:hAnsi="Arial" w:cs="Arial"/>
                <w:spacing w:val="-3"/>
                <w:sz w:val="24"/>
                <w:szCs w:val="24"/>
              </w:rPr>
            </w:pPr>
          </w:p>
          <w:p w14:paraId="5456CD96" w14:textId="77777777" w:rsidR="001007CD" w:rsidRPr="00126DCE" w:rsidRDefault="001007CD" w:rsidP="001007CD">
            <w:pPr>
              <w:widowControl/>
              <w:numPr>
                <w:ilvl w:val="12"/>
                <w:numId w:val="0"/>
              </w:numPr>
              <w:tabs>
                <w:tab w:val="left" w:pos="1440"/>
              </w:tabs>
              <w:suppressAutoHyphens/>
              <w:rPr>
                <w:rFonts w:ascii="Arial" w:hAnsi="Arial" w:cs="Arial"/>
                <w:spacing w:val="-3"/>
                <w:sz w:val="24"/>
                <w:szCs w:val="24"/>
              </w:rPr>
            </w:pPr>
            <w:r w:rsidRPr="00126DCE">
              <w:rPr>
                <w:rFonts w:ascii="Arial" w:hAnsi="Arial" w:cs="Arial"/>
                <w:spacing w:val="-3"/>
                <w:sz w:val="24"/>
                <w:szCs w:val="24"/>
              </w:rPr>
              <w:t>The headteacher must notify the clerk in writing if they do not wish to be a governor of their school. (This decision does not affect the quorum).</w:t>
            </w:r>
          </w:p>
          <w:p w14:paraId="2119DEB7" w14:textId="77777777" w:rsidR="001007CD" w:rsidRPr="00126DCE" w:rsidRDefault="001007CD" w:rsidP="001007CD">
            <w:pPr>
              <w:widowControl/>
              <w:numPr>
                <w:ilvl w:val="12"/>
                <w:numId w:val="0"/>
              </w:numPr>
              <w:tabs>
                <w:tab w:val="left" w:pos="1440"/>
              </w:tabs>
              <w:suppressAutoHyphens/>
              <w:rPr>
                <w:rFonts w:ascii="Arial" w:hAnsi="Arial" w:cs="Arial"/>
                <w:spacing w:val="-3"/>
                <w:sz w:val="24"/>
                <w:szCs w:val="24"/>
              </w:rPr>
            </w:pPr>
          </w:p>
          <w:p w14:paraId="70AE4204" w14:textId="5A897B2D" w:rsidR="001007CD" w:rsidRPr="004029B8" w:rsidRDefault="001007CD" w:rsidP="004029B8">
            <w:pPr>
              <w:widowControl/>
              <w:numPr>
                <w:ilvl w:val="12"/>
                <w:numId w:val="0"/>
              </w:numPr>
              <w:tabs>
                <w:tab w:val="left" w:pos="1440"/>
              </w:tabs>
              <w:suppressAutoHyphens/>
              <w:rPr>
                <w:rFonts w:ascii="Arial" w:hAnsi="Arial" w:cs="Arial"/>
                <w:spacing w:val="-3"/>
                <w:sz w:val="24"/>
                <w:szCs w:val="24"/>
              </w:rPr>
            </w:pPr>
            <w:r w:rsidRPr="00126DCE">
              <w:rPr>
                <w:rFonts w:ascii="Arial" w:hAnsi="Arial" w:cs="Arial"/>
                <w:sz w:val="24"/>
                <w:szCs w:val="24"/>
              </w:rPr>
              <w:t xml:space="preserve">Associate members </w:t>
            </w:r>
            <w:r w:rsidR="004029B8">
              <w:rPr>
                <w:rFonts w:ascii="Arial" w:hAnsi="Arial" w:cs="Arial"/>
                <w:sz w:val="24"/>
                <w:szCs w:val="24"/>
              </w:rPr>
              <w:t>and the clerk are</w:t>
            </w:r>
            <w:r w:rsidRPr="00126DCE">
              <w:rPr>
                <w:rFonts w:ascii="Arial" w:hAnsi="Arial" w:cs="Arial"/>
                <w:sz w:val="24"/>
                <w:szCs w:val="24"/>
              </w:rPr>
              <w:t xml:space="preserve"> </w:t>
            </w:r>
            <w:r w:rsidRPr="004029B8">
              <w:rPr>
                <w:rFonts w:ascii="Arial" w:hAnsi="Arial" w:cs="Arial"/>
                <w:b/>
                <w:bCs/>
                <w:sz w:val="24"/>
                <w:szCs w:val="24"/>
              </w:rPr>
              <w:t>not</w:t>
            </w:r>
            <w:r w:rsidRPr="00126DCE">
              <w:rPr>
                <w:rFonts w:ascii="Arial" w:hAnsi="Arial" w:cs="Arial"/>
                <w:sz w:val="24"/>
                <w:szCs w:val="24"/>
              </w:rPr>
              <w:t xml:space="preserve"> included in the calculation for quorum.</w:t>
            </w:r>
          </w:p>
        </w:tc>
        <w:tc>
          <w:tcPr>
            <w:tcW w:w="5387" w:type="dxa"/>
          </w:tcPr>
          <w:p w14:paraId="2AE97C3F" w14:textId="77777777" w:rsidR="001007CD" w:rsidRPr="00126DCE" w:rsidRDefault="001007CD" w:rsidP="001007CD">
            <w:pPr>
              <w:widowControl/>
              <w:numPr>
                <w:ilvl w:val="12"/>
                <w:numId w:val="0"/>
              </w:numPr>
              <w:tabs>
                <w:tab w:val="left" w:pos="-720"/>
                <w:tab w:val="left" w:pos="0"/>
              </w:tabs>
              <w:suppressAutoHyphens/>
              <w:jc w:val="both"/>
              <w:rPr>
                <w:rFonts w:ascii="Arial" w:hAnsi="Arial" w:cs="Arial"/>
                <w:sz w:val="24"/>
                <w:szCs w:val="24"/>
              </w:rPr>
            </w:pPr>
          </w:p>
          <w:p w14:paraId="68277FCC" w14:textId="77777777" w:rsidR="001007CD" w:rsidRPr="00126DCE" w:rsidRDefault="001007CD" w:rsidP="004029B8">
            <w:pPr>
              <w:numPr>
                <w:ilvl w:val="12"/>
                <w:numId w:val="0"/>
              </w:numPr>
              <w:rPr>
                <w:b/>
                <w:bCs/>
                <w:sz w:val="24"/>
                <w:szCs w:val="24"/>
              </w:rPr>
            </w:pPr>
          </w:p>
        </w:tc>
        <w:tc>
          <w:tcPr>
            <w:tcW w:w="3827" w:type="dxa"/>
          </w:tcPr>
          <w:p w14:paraId="56E83192" w14:textId="77777777" w:rsidR="001007CD" w:rsidRPr="00126DCE" w:rsidRDefault="001007CD" w:rsidP="001007CD">
            <w:pPr>
              <w:numPr>
                <w:ilvl w:val="12"/>
                <w:numId w:val="0"/>
              </w:numPr>
              <w:jc w:val="center"/>
              <w:rPr>
                <w:rFonts w:ascii="Arial" w:hAnsi="Arial" w:cs="Arial"/>
                <w:sz w:val="24"/>
                <w:szCs w:val="24"/>
              </w:rPr>
            </w:pPr>
          </w:p>
          <w:p w14:paraId="2DBFC159" w14:textId="77777777" w:rsidR="00024E91" w:rsidRDefault="001007CD" w:rsidP="001007CD">
            <w:pPr>
              <w:numPr>
                <w:ilvl w:val="12"/>
                <w:numId w:val="0"/>
              </w:numPr>
              <w:rPr>
                <w:rFonts w:ascii="Arial" w:hAnsi="Arial" w:cs="Arial"/>
                <w:sz w:val="24"/>
                <w:szCs w:val="24"/>
              </w:rPr>
            </w:pPr>
            <w:r w:rsidRPr="00126DCE">
              <w:rPr>
                <w:rFonts w:ascii="Arial" w:hAnsi="Arial" w:cs="Arial"/>
                <w:sz w:val="24"/>
                <w:szCs w:val="24"/>
              </w:rPr>
              <w:t xml:space="preserve">The quorum for our governing board is: </w:t>
            </w:r>
            <w:r w:rsidR="00024E91">
              <w:rPr>
                <w:rFonts w:ascii="Arial" w:hAnsi="Arial" w:cs="Arial"/>
                <w:sz w:val="24"/>
                <w:szCs w:val="24"/>
              </w:rPr>
              <w:t>………………</w:t>
            </w:r>
          </w:p>
          <w:p w14:paraId="24C284E2" w14:textId="1AD9B9F6" w:rsidR="001007CD" w:rsidRPr="00126DCE" w:rsidRDefault="001007CD" w:rsidP="001007CD">
            <w:pPr>
              <w:numPr>
                <w:ilvl w:val="12"/>
                <w:numId w:val="0"/>
              </w:numPr>
              <w:rPr>
                <w:rFonts w:ascii="Arial" w:hAnsi="Arial" w:cs="Arial"/>
                <w:sz w:val="24"/>
                <w:szCs w:val="24"/>
              </w:rPr>
            </w:pPr>
            <w:r w:rsidRPr="00126DCE">
              <w:rPr>
                <w:rFonts w:ascii="Arial" w:hAnsi="Arial" w:cs="Arial"/>
                <w:sz w:val="24"/>
                <w:szCs w:val="24"/>
              </w:rPr>
              <w:t xml:space="preserve">               </w:t>
            </w:r>
            <w:r w:rsidRPr="00126DCE">
              <w:rPr>
                <w:rFonts w:ascii="Arial" w:hAnsi="Arial" w:cs="Arial"/>
                <w:b/>
                <w:bCs/>
                <w:sz w:val="24"/>
                <w:szCs w:val="24"/>
              </w:rPr>
              <w:t xml:space="preserve"> </w:t>
            </w:r>
          </w:p>
          <w:p w14:paraId="55709995" w14:textId="77777777" w:rsidR="001007CD" w:rsidRPr="00126DCE" w:rsidRDefault="001007CD" w:rsidP="001007CD">
            <w:pPr>
              <w:numPr>
                <w:ilvl w:val="12"/>
                <w:numId w:val="0"/>
              </w:numPr>
              <w:rPr>
                <w:rFonts w:ascii="Arial" w:hAnsi="Arial" w:cs="Arial"/>
                <w:sz w:val="24"/>
                <w:szCs w:val="24"/>
              </w:rPr>
            </w:pPr>
            <w:r w:rsidRPr="00126DCE">
              <w:rPr>
                <w:rFonts w:ascii="Arial" w:hAnsi="Arial" w:cs="Arial"/>
                <w:sz w:val="24"/>
                <w:szCs w:val="24"/>
              </w:rPr>
              <w:t xml:space="preserve">(Based </w:t>
            </w:r>
            <w:proofErr w:type="gramStart"/>
            <w:r w:rsidRPr="00126DCE">
              <w:rPr>
                <w:rFonts w:ascii="Arial" w:hAnsi="Arial" w:cs="Arial"/>
                <w:sz w:val="24"/>
                <w:szCs w:val="24"/>
              </w:rPr>
              <w:t>on  …..</w:t>
            </w:r>
            <w:proofErr w:type="gramEnd"/>
            <w:r w:rsidRPr="00126DCE">
              <w:rPr>
                <w:rFonts w:ascii="Arial" w:hAnsi="Arial" w:cs="Arial"/>
                <w:sz w:val="24"/>
                <w:szCs w:val="24"/>
              </w:rPr>
              <w:t xml:space="preserve">  filled governor positions)</w:t>
            </w:r>
          </w:p>
          <w:p w14:paraId="5BC0CDE8" w14:textId="77777777" w:rsidR="001007CD" w:rsidRPr="00126DCE" w:rsidRDefault="001007CD" w:rsidP="001007CD">
            <w:pPr>
              <w:numPr>
                <w:ilvl w:val="12"/>
                <w:numId w:val="0"/>
              </w:numPr>
              <w:jc w:val="center"/>
              <w:rPr>
                <w:rFonts w:ascii="Arial" w:hAnsi="Arial" w:cs="Arial"/>
                <w:sz w:val="24"/>
                <w:szCs w:val="24"/>
              </w:rPr>
            </w:pPr>
          </w:p>
          <w:p w14:paraId="0EA822E3" w14:textId="77777777" w:rsidR="001007CD" w:rsidRPr="00126DCE" w:rsidRDefault="001007CD" w:rsidP="001007CD">
            <w:pPr>
              <w:numPr>
                <w:ilvl w:val="12"/>
                <w:numId w:val="0"/>
              </w:numPr>
              <w:rPr>
                <w:rFonts w:ascii="Arial" w:hAnsi="Arial" w:cs="Arial"/>
                <w:bCs/>
                <w:sz w:val="24"/>
                <w:szCs w:val="24"/>
              </w:rPr>
            </w:pPr>
            <w:r w:rsidRPr="00126DCE">
              <w:rPr>
                <w:rFonts w:ascii="Arial" w:hAnsi="Arial" w:cs="Arial"/>
                <w:bCs/>
                <w:sz w:val="24"/>
                <w:szCs w:val="24"/>
              </w:rPr>
              <w:t>50% of all posts filled (not including vacancies or associate members)</w:t>
            </w:r>
          </w:p>
          <w:p w14:paraId="634F1DA1" w14:textId="77777777" w:rsidR="001007CD" w:rsidRPr="00126DCE" w:rsidRDefault="001007CD" w:rsidP="001007CD">
            <w:pPr>
              <w:numPr>
                <w:ilvl w:val="12"/>
                <w:numId w:val="0"/>
              </w:numPr>
              <w:rPr>
                <w:rFonts w:ascii="Arial" w:hAnsi="Arial" w:cs="Arial"/>
                <w:sz w:val="24"/>
                <w:szCs w:val="24"/>
              </w:rPr>
            </w:pPr>
          </w:p>
          <w:p w14:paraId="4E5EA820" w14:textId="77777777" w:rsidR="001007CD" w:rsidRPr="00126DCE" w:rsidRDefault="001007CD" w:rsidP="001007CD">
            <w:pPr>
              <w:rPr>
                <w:b/>
                <w:bCs/>
                <w:sz w:val="24"/>
                <w:szCs w:val="24"/>
              </w:rPr>
            </w:pPr>
          </w:p>
        </w:tc>
      </w:tr>
    </w:tbl>
    <w:p w14:paraId="4A4A5C59" w14:textId="1AAFA207" w:rsidR="00766D45" w:rsidRDefault="00766D45">
      <w:pPr>
        <w:rPr>
          <w:b/>
          <w:bCs/>
          <w:sz w:val="28"/>
          <w:szCs w:val="28"/>
        </w:rPr>
      </w:pPr>
    </w:p>
    <w:p w14:paraId="5EE79A3E" w14:textId="76152319" w:rsidR="00766D45" w:rsidRDefault="00766D45">
      <w:pPr>
        <w:rPr>
          <w:b/>
          <w:bCs/>
          <w:sz w:val="28"/>
          <w:szCs w:val="28"/>
        </w:rPr>
      </w:pPr>
    </w:p>
    <w:p w14:paraId="79E01709" w14:textId="77777777" w:rsidR="001007CD" w:rsidRPr="0091740C" w:rsidRDefault="001007CD" w:rsidP="000A4205">
      <w:pPr>
        <w:pStyle w:val="ListParagraph"/>
        <w:widowControl/>
        <w:numPr>
          <w:ilvl w:val="0"/>
          <w:numId w:val="19"/>
        </w:numPr>
        <w:tabs>
          <w:tab w:val="left" w:pos="360"/>
          <w:tab w:val="left" w:pos="1440"/>
        </w:tabs>
        <w:suppressAutoHyphens/>
        <w:ind w:left="142" w:hanging="426"/>
        <w:rPr>
          <w:rFonts w:ascii="Arial" w:hAnsi="Arial" w:cs="Arial"/>
          <w:b/>
          <w:sz w:val="24"/>
          <w:szCs w:val="24"/>
        </w:rPr>
      </w:pPr>
      <w:r w:rsidRPr="0091740C">
        <w:rPr>
          <w:rFonts w:ascii="Arial" w:hAnsi="Arial" w:cs="Arial"/>
          <w:b/>
          <w:spacing w:val="-3"/>
          <w:sz w:val="24"/>
          <w:szCs w:val="24"/>
        </w:rPr>
        <w:t xml:space="preserve">Voting </w:t>
      </w:r>
      <w:hyperlink r:id="rId12" w:history="1">
        <w:r w:rsidRPr="0091740C">
          <w:rPr>
            <w:rStyle w:val="Hyperlink"/>
            <w:rFonts w:ascii="Arial" w:hAnsi="Arial" w:cs="Arial"/>
            <w:sz w:val="24"/>
            <w:szCs w:val="24"/>
          </w:rPr>
          <w:t>The School Governance (Roles, Procedures and Allowances) (England) Regulations 2013 (legislation.gov.uk)</w:t>
        </w:r>
      </w:hyperlink>
    </w:p>
    <w:p w14:paraId="196395E4" w14:textId="1C7A005B" w:rsidR="00766D45" w:rsidRPr="0091740C" w:rsidRDefault="00766D45">
      <w:pPr>
        <w:rPr>
          <w:rFonts w:ascii="Arial" w:hAnsi="Arial" w:cs="Arial"/>
          <w:b/>
          <w:bCs/>
          <w:sz w:val="24"/>
          <w:szCs w:val="24"/>
        </w:rPr>
      </w:pPr>
    </w:p>
    <w:tbl>
      <w:tblPr>
        <w:tblStyle w:val="TableGrid"/>
        <w:tblW w:w="14714" w:type="dxa"/>
        <w:tblInd w:w="-289" w:type="dxa"/>
        <w:tblLook w:val="04A0" w:firstRow="1" w:lastRow="0" w:firstColumn="1" w:lastColumn="0" w:noHBand="0" w:noVBand="1"/>
      </w:tblPr>
      <w:tblGrid>
        <w:gridCol w:w="5500"/>
        <w:gridCol w:w="5387"/>
        <w:gridCol w:w="3827"/>
      </w:tblGrid>
      <w:tr w:rsidR="00766D45" w:rsidRPr="0091740C" w14:paraId="52C653C9" w14:textId="77777777" w:rsidTr="000A4205">
        <w:tc>
          <w:tcPr>
            <w:tcW w:w="5500" w:type="dxa"/>
            <w:shd w:val="clear" w:color="auto" w:fill="39B54A"/>
          </w:tcPr>
          <w:p w14:paraId="19D7B8E6" w14:textId="77777777" w:rsidR="00766D45" w:rsidRPr="0091740C" w:rsidRDefault="00766D45" w:rsidP="004F4E5E">
            <w:pPr>
              <w:rPr>
                <w:rFonts w:ascii="Arial" w:hAnsi="Arial" w:cs="Arial"/>
                <w:b/>
                <w:bCs/>
                <w:sz w:val="24"/>
                <w:szCs w:val="24"/>
              </w:rPr>
            </w:pPr>
            <w:r w:rsidRPr="0091740C">
              <w:rPr>
                <w:rFonts w:ascii="Arial" w:hAnsi="Arial" w:cs="Arial"/>
                <w:b/>
                <w:bCs/>
                <w:sz w:val="24"/>
                <w:szCs w:val="24"/>
              </w:rPr>
              <w:t>Statutory Guidance</w:t>
            </w:r>
          </w:p>
        </w:tc>
        <w:tc>
          <w:tcPr>
            <w:tcW w:w="5387" w:type="dxa"/>
            <w:shd w:val="clear" w:color="auto" w:fill="604099"/>
          </w:tcPr>
          <w:p w14:paraId="03DD0F9F" w14:textId="77777777" w:rsidR="00766D45" w:rsidRPr="0091740C" w:rsidRDefault="00766D45" w:rsidP="004F4E5E">
            <w:pPr>
              <w:rPr>
                <w:rFonts w:ascii="Arial" w:hAnsi="Arial" w:cs="Arial"/>
                <w:b/>
                <w:bCs/>
                <w:sz w:val="24"/>
                <w:szCs w:val="24"/>
              </w:rPr>
            </w:pPr>
            <w:r w:rsidRPr="0091740C">
              <w:rPr>
                <w:rFonts w:ascii="Arial" w:hAnsi="Arial" w:cs="Arial"/>
                <w:b/>
                <w:bCs/>
                <w:color w:val="FFFFFF" w:themeColor="background1"/>
                <w:sz w:val="24"/>
                <w:szCs w:val="24"/>
              </w:rPr>
              <w:t>Good Practice</w:t>
            </w:r>
          </w:p>
        </w:tc>
        <w:tc>
          <w:tcPr>
            <w:tcW w:w="3827" w:type="dxa"/>
            <w:shd w:val="clear" w:color="auto" w:fill="F9A340"/>
          </w:tcPr>
          <w:p w14:paraId="52AD05DA" w14:textId="77777777" w:rsidR="00766D45" w:rsidRPr="0091740C" w:rsidRDefault="00766D45" w:rsidP="004F4E5E">
            <w:pPr>
              <w:rPr>
                <w:rFonts w:ascii="Arial" w:hAnsi="Arial" w:cs="Arial"/>
                <w:b/>
                <w:bCs/>
                <w:sz w:val="24"/>
                <w:szCs w:val="24"/>
              </w:rPr>
            </w:pPr>
            <w:r w:rsidRPr="0091740C">
              <w:rPr>
                <w:rFonts w:ascii="Arial" w:hAnsi="Arial" w:cs="Arial"/>
                <w:b/>
                <w:bCs/>
                <w:sz w:val="24"/>
                <w:szCs w:val="24"/>
              </w:rPr>
              <w:t>Adopted Yes/No or Alternative</w:t>
            </w:r>
          </w:p>
        </w:tc>
      </w:tr>
      <w:tr w:rsidR="00766D45" w:rsidRPr="0091740C" w14:paraId="57A4EDF9" w14:textId="77777777" w:rsidTr="000A4205">
        <w:tc>
          <w:tcPr>
            <w:tcW w:w="5500" w:type="dxa"/>
          </w:tcPr>
          <w:p w14:paraId="187A2075" w14:textId="77777777" w:rsidR="001007CD" w:rsidRPr="0091740C" w:rsidRDefault="001007CD" w:rsidP="001007CD">
            <w:pPr>
              <w:widowControl/>
              <w:tabs>
                <w:tab w:val="left" w:pos="1440"/>
              </w:tabs>
              <w:suppressAutoHyphens/>
              <w:rPr>
                <w:rFonts w:ascii="Arial" w:hAnsi="Arial" w:cs="Arial"/>
                <w:spacing w:val="-3"/>
                <w:sz w:val="24"/>
                <w:szCs w:val="24"/>
              </w:rPr>
            </w:pPr>
            <w:r w:rsidRPr="0091740C">
              <w:rPr>
                <w:rFonts w:ascii="Arial" w:hAnsi="Arial" w:cs="Arial"/>
                <w:spacing w:val="-3"/>
                <w:sz w:val="24"/>
                <w:szCs w:val="24"/>
              </w:rPr>
              <w:t>All matters are decided by a majority vote.  In the event of a tie the chair (or acting chair) has an additional (casting) vote</w:t>
            </w:r>
          </w:p>
          <w:p w14:paraId="203BE353" w14:textId="77777777" w:rsidR="001007CD" w:rsidRPr="0091740C" w:rsidRDefault="001007CD" w:rsidP="001007CD">
            <w:pPr>
              <w:widowControl/>
              <w:tabs>
                <w:tab w:val="left" w:pos="1440"/>
              </w:tabs>
              <w:suppressAutoHyphens/>
              <w:rPr>
                <w:rFonts w:ascii="Arial" w:hAnsi="Arial" w:cs="Arial"/>
                <w:spacing w:val="-3"/>
                <w:sz w:val="24"/>
                <w:szCs w:val="24"/>
              </w:rPr>
            </w:pPr>
            <w:r w:rsidRPr="0091740C">
              <w:rPr>
                <w:rFonts w:ascii="Arial" w:hAnsi="Arial" w:cs="Arial"/>
                <w:spacing w:val="-3"/>
                <w:sz w:val="24"/>
                <w:szCs w:val="24"/>
              </w:rPr>
              <w:t>(</w:t>
            </w:r>
            <w:proofErr w:type="gramStart"/>
            <w:r w:rsidRPr="0091740C">
              <w:rPr>
                <w:rFonts w:ascii="Arial" w:hAnsi="Arial" w:cs="Arial"/>
                <w:spacing w:val="-3"/>
                <w:sz w:val="24"/>
                <w:szCs w:val="24"/>
              </w:rPr>
              <w:t>except</w:t>
            </w:r>
            <w:proofErr w:type="gramEnd"/>
            <w:r w:rsidRPr="0091740C">
              <w:rPr>
                <w:rFonts w:ascii="Arial" w:hAnsi="Arial" w:cs="Arial"/>
                <w:spacing w:val="-3"/>
                <w:sz w:val="24"/>
                <w:szCs w:val="24"/>
              </w:rPr>
              <w:t xml:space="preserve"> in the election of chair or vice-chair).</w:t>
            </w:r>
          </w:p>
          <w:p w14:paraId="1D892CD3" w14:textId="77777777" w:rsidR="00766D45" w:rsidRPr="0091740C" w:rsidRDefault="00766D45" w:rsidP="004F4E5E">
            <w:pPr>
              <w:rPr>
                <w:rFonts w:ascii="Arial" w:hAnsi="Arial" w:cs="Arial"/>
                <w:b/>
                <w:bCs/>
                <w:sz w:val="24"/>
                <w:szCs w:val="24"/>
              </w:rPr>
            </w:pPr>
          </w:p>
        </w:tc>
        <w:tc>
          <w:tcPr>
            <w:tcW w:w="5387" w:type="dxa"/>
          </w:tcPr>
          <w:p w14:paraId="32895639" w14:textId="77777777" w:rsidR="00766D45" w:rsidRPr="0091740C" w:rsidRDefault="00766D45" w:rsidP="004F4E5E">
            <w:pPr>
              <w:rPr>
                <w:rFonts w:ascii="Arial" w:hAnsi="Arial" w:cs="Arial"/>
                <w:b/>
                <w:bCs/>
                <w:sz w:val="24"/>
                <w:szCs w:val="24"/>
              </w:rPr>
            </w:pPr>
          </w:p>
        </w:tc>
        <w:tc>
          <w:tcPr>
            <w:tcW w:w="3827" w:type="dxa"/>
          </w:tcPr>
          <w:p w14:paraId="59BD8BB1" w14:textId="77777777" w:rsidR="00766D45" w:rsidRPr="0091740C" w:rsidRDefault="00766D45" w:rsidP="004F4E5E">
            <w:pPr>
              <w:rPr>
                <w:rFonts w:ascii="Arial" w:hAnsi="Arial" w:cs="Arial"/>
                <w:b/>
                <w:bCs/>
                <w:sz w:val="24"/>
                <w:szCs w:val="24"/>
              </w:rPr>
            </w:pPr>
          </w:p>
        </w:tc>
      </w:tr>
    </w:tbl>
    <w:p w14:paraId="0F6C6333" w14:textId="50B322B3" w:rsidR="00766D45" w:rsidRDefault="00766D45">
      <w:pPr>
        <w:rPr>
          <w:b/>
          <w:bCs/>
          <w:sz w:val="28"/>
          <w:szCs w:val="28"/>
        </w:rPr>
      </w:pPr>
    </w:p>
    <w:p w14:paraId="0347188E" w14:textId="5985A5CC" w:rsidR="00766D45" w:rsidRDefault="00766D45">
      <w:pPr>
        <w:rPr>
          <w:b/>
          <w:bCs/>
          <w:sz w:val="28"/>
          <w:szCs w:val="28"/>
        </w:rPr>
      </w:pPr>
    </w:p>
    <w:p w14:paraId="14761D3C" w14:textId="77777777" w:rsidR="001007CD" w:rsidRPr="0091740C" w:rsidRDefault="001007CD" w:rsidP="000A4205">
      <w:pPr>
        <w:widowControl/>
        <w:numPr>
          <w:ilvl w:val="0"/>
          <w:numId w:val="18"/>
        </w:numPr>
        <w:tabs>
          <w:tab w:val="left" w:pos="-720"/>
          <w:tab w:val="left" w:pos="142"/>
        </w:tabs>
        <w:suppressAutoHyphens/>
        <w:ind w:left="142" w:hanging="426"/>
        <w:jc w:val="both"/>
        <w:rPr>
          <w:rFonts w:ascii="Arial" w:hAnsi="Arial" w:cs="Arial"/>
          <w:b/>
          <w:sz w:val="24"/>
          <w:szCs w:val="24"/>
        </w:rPr>
      </w:pPr>
      <w:r w:rsidRPr="0091740C">
        <w:rPr>
          <w:rFonts w:ascii="Arial" w:hAnsi="Arial" w:cs="Arial"/>
          <w:b/>
          <w:sz w:val="24"/>
          <w:szCs w:val="24"/>
        </w:rPr>
        <w:t xml:space="preserve">Minutes and Papers  </w:t>
      </w:r>
      <w:hyperlink r:id="rId13" w:history="1">
        <w:r w:rsidRPr="0091740C">
          <w:rPr>
            <w:rStyle w:val="Hyperlink"/>
            <w:rFonts w:ascii="Arial" w:hAnsi="Arial" w:cs="Arial"/>
            <w:sz w:val="24"/>
            <w:szCs w:val="24"/>
          </w:rPr>
          <w:t>The School Governance (Roles, Procedures and Allowances) (England) Regulations 2013 (legislation.gov.uk)</w:t>
        </w:r>
      </w:hyperlink>
    </w:p>
    <w:p w14:paraId="1B8D3F66" w14:textId="14C5E2D5" w:rsidR="00766D45" w:rsidRPr="0091740C" w:rsidRDefault="00766D45">
      <w:pPr>
        <w:rPr>
          <w:rFonts w:ascii="Arial" w:hAnsi="Arial" w:cs="Arial"/>
          <w:b/>
          <w:bCs/>
          <w:sz w:val="24"/>
          <w:szCs w:val="24"/>
        </w:rPr>
      </w:pPr>
    </w:p>
    <w:tbl>
      <w:tblPr>
        <w:tblStyle w:val="TableGrid"/>
        <w:tblW w:w="14714" w:type="dxa"/>
        <w:tblInd w:w="-289" w:type="dxa"/>
        <w:tblLook w:val="04A0" w:firstRow="1" w:lastRow="0" w:firstColumn="1" w:lastColumn="0" w:noHBand="0" w:noVBand="1"/>
      </w:tblPr>
      <w:tblGrid>
        <w:gridCol w:w="5500"/>
        <w:gridCol w:w="5387"/>
        <w:gridCol w:w="3827"/>
      </w:tblGrid>
      <w:tr w:rsidR="00766D45" w:rsidRPr="0091740C" w14:paraId="76988D3F" w14:textId="77777777" w:rsidTr="000A4205">
        <w:tc>
          <w:tcPr>
            <w:tcW w:w="5500" w:type="dxa"/>
            <w:shd w:val="clear" w:color="auto" w:fill="39B54A"/>
          </w:tcPr>
          <w:p w14:paraId="21FD7A54" w14:textId="77777777" w:rsidR="00766D45" w:rsidRPr="0091740C" w:rsidRDefault="00766D45" w:rsidP="004F4E5E">
            <w:pPr>
              <w:rPr>
                <w:rFonts w:ascii="Arial" w:hAnsi="Arial" w:cs="Arial"/>
                <w:b/>
                <w:bCs/>
                <w:sz w:val="24"/>
                <w:szCs w:val="24"/>
              </w:rPr>
            </w:pPr>
            <w:r w:rsidRPr="0091740C">
              <w:rPr>
                <w:rFonts w:ascii="Arial" w:hAnsi="Arial" w:cs="Arial"/>
                <w:b/>
                <w:bCs/>
                <w:sz w:val="24"/>
                <w:szCs w:val="24"/>
              </w:rPr>
              <w:t>Statutory Guidance</w:t>
            </w:r>
          </w:p>
        </w:tc>
        <w:tc>
          <w:tcPr>
            <w:tcW w:w="5387" w:type="dxa"/>
            <w:shd w:val="clear" w:color="auto" w:fill="604099"/>
          </w:tcPr>
          <w:p w14:paraId="144AAC7B" w14:textId="77777777" w:rsidR="00766D45" w:rsidRPr="0091740C" w:rsidRDefault="00766D45" w:rsidP="004F4E5E">
            <w:pPr>
              <w:rPr>
                <w:rFonts w:ascii="Arial" w:hAnsi="Arial" w:cs="Arial"/>
                <w:b/>
                <w:bCs/>
                <w:sz w:val="24"/>
                <w:szCs w:val="24"/>
              </w:rPr>
            </w:pPr>
            <w:r w:rsidRPr="0091740C">
              <w:rPr>
                <w:rFonts w:ascii="Arial" w:hAnsi="Arial" w:cs="Arial"/>
                <w:b/>
                <w:bCs/>
                <w:color w:val="FFFFFF" w:themeColor="background1"/>
                <w:sz w:val="24"/>
                <w:szCs w:val="24"/>
              </w:rPr>
              <w:t>Good Practice</w:t>
            </w:r>
          </w:p>
        </w:tc>
        <w:tc>
          <w:tcPr>
            <w:tcW w:w="3827" w:type="dxa"/>
            <w:shd w:val="clear" w:color="auto" w:fill="F9A340"/>
          </w:tcPr>
          <w:p w14:paraId="0FC7947F" w14:textId="77777777" w:rsidR="00766D45" w:rsidRPr="0091740C" w:rsidRDefault="00766D45" w:rsidP="004F4E5E">
            <w:pPr>
              <w:rPr>
                <w:rFonts w:ascii="Arial" w:hAnsi="Arial" w:cs="Arial"/>
                <w:b/>
                <w:bCs/>
                <w:sz w:val="24"/>
                <w:szCs w:val="24"/>
              </w:rPr>
            </w:pPr>
            <w:r w:rsidRPr="0091740C">
              <w:rPr>
                <w:rFonts w:ascii="Arial" w:hAnsi="Arial" w:cs="Arial"/>
                <w:b/>
                <w:bCs/>
                <w:sz w:val="24"/>
                <w:szCs w:val="24"/>
              </w:rPr>
              <w:t>Adopted Yes/No or Alternative</w:t>
            </w:r>
          </w:p>
        </w:tc>
      </w:tr>
      <w:tr w:rsidR="001007CD" w:rsidRPr="0091740C" w14:paraId="7EA5C607" w14:textId="77777777" w:rsidTr="000A4205">
        <w:tc>
          <w:tcPr>
            <w:tcW w:w="5500" w:type="dxa"/>
          </w:tcPr>
          <w:p w14:paraId="777118D9" w14:textId="77777777" w:rsidR="001007CD" w:rsidRPr="0091740C" w:rsidRDefault="001007CD" w:rsidP="001007CD">
            <w:pPr>
              <w:widowControl/>
              <w:tabs>
                <w:tab w:val="left" w:pos="1440"/>
              </w:tabs>
              <w:suppressAutoHyphens/>
              <w:rPr>
                <w:rFonts w:ascii="Arial" w:hAnsi="Arial" w:cs="Arial"/>
                <w:spacing w:val="-3"/>
                <w:sz w:val="24"/>
                <w:szCs w:val="24"/>
              </w:rPr>
            </w:pPr>
          </w:p>
          <w:p w14:paraId="6C4383B8" w14:textId="00BBA965" w:rsidR="001007CD" w:rsidRPr="0091740C" w:rsidRDefault="001007CD" w:rsidP="001007CD">
            <w:pPr>
              <w:widowControl/>
              <w:tabs>
                <w:tab w:val="left" w:pos="1440"/>
              </w:tabs>
              <w:suppressAutoHyphens/>
              <w:rPr>
                <w:rFonts w:ascii="Arial" w:hAnsi="Arial" w:cs="Arial"/>
                <w:spacing w:val="-3"/>
                <w:sz w:val="24"/>
                <w:szCs w:val="24"/>
              </w:rPr>
            </w:pPr>
            <w:r w:rsidRPr="0091740C">
              <w:rPr>
                <w:rFonts w:ascii="Arial" w:hAnsi="Arial" w:cs="Arial"/>
                <w:spacing w:val="-3"/>
                <w:sz w:val="24"/>
                <w:szCs w:val="24"/>
              </w:rPr>
              <w:t xml:space="preserve">Minutes should be prepared by the clerk.  Signed minutes must be available for public inspection, </w:t>
            </w:r>
            <w:proofErr w:type="gramStart"/>
            <w:r w:rsidRPr="0091740C">
              <w:rPr>
                <w:rFonts w:ascii="Arial" w:hAnsi="Arial" w:cs="Arial"/>
                <w:spacing w:val="-3"/>
                <w:sz w:val="24"/>
                <w:szCs w:val="24"/>
              </w:rPr>
              <w:t>with the exception of</w:t>
            </w:r>
            <w:proofErr w:type="gramEnd"/>
            <w:r w:rsidRPr="0091740C">
              <w:rPr>
                <w:rFonts w:ascii="Arial" w:hAnsi="Arial" w:cs="Arial"/>
                <w:spacing w:val="-3"/>
                <w:sz w:val="24"/>
                <w:szCs w:val="24"/>
              </w:rPr>
              <w:t xml:space="preserve"> confidential items:</w:t>
            </w:r>
          </w:p>
          <w:p w14:paraId="75211C08" w14:textId="77777777" w:rsidR="001007CD" w:rsidRPr="0091740C" w:rsidRDefault="001007CD" w:rsidP="001007CD">
            <w:pPr>
              <w:widowControl/>
              <w:numPr>
                <w:ilvl w:val="0"/>
                <w:numId w:val="16"/>
              </w:numPr>
              <w:tabs>
                <w:tab w:val="left" w:pos="720"/>
                <w:tab w:val="left" w:pos="1440"/>
              </w:tabs>
              <w:suppressAutoHyphens/>
              <w:rPr>
                <w:rFonts w:ascii="Arial" w:hAnsi="Arial" w:cs="Arial"/>
                <w:spacing w:val="-3"/>
                <w:sz w:val="24"/>
                <w:szCs w:val="24"/>
              </w:rPr>
            </w:pPr>
            <w:r w:rsidRPr="0091740C">
              <w:rPr>
                <w:rFonts w:ascii="Arial" w:hAnsi="Arial" w:cs="Arial"/>
                <w:spacing w:val="-3"/>
                <w:sz w:val="24"/>
                <w:szCs w:val="24"/>
              </w:rPr>
              <w:t xml:space="preserve">items which refer to an individual parent, pupil or member of </w:t>
            </w:r>
            <w:proofErr w:type="gramStart"/>
            <w:r w:rsidRPr="0091740C">
              <w:rPr>
                <w:rFonts w:ascii="Arial" w:hAnsi="Arial" w:cs="Arial"/>
                <w:spacing w:val="-3"/>
                <w:sz w:val="24"/>
                <w:szCs w:val="24"/>
              </w:rPr>
              <w:t>staff;</w:t>
            </w:r>
            <w:proofErr w:type="gramEnd"/>
          </w:p>
          <w:p w14:paraId="123D5838" w14:textId="77777777" w:rsidR="001007CD" w:rsidRPr="0091740C" w:rsidRDefault="001007CD" w:rsidP="001007CD">
            <w:pPr>
              <w:widowControl/>
              <w:numPr>
                <w:ilvl w:val="0"/>
                <w:numId w:val="17"/>
              </w:numPr>
              <w:tabs>
                <w:tab w:val="left" w:pos="720"/>
                <w:tab w:val="left" w:pos="1440"/>
              </w:tabs>
              <w:suppressAutoHyphens/>
              <w:rPr>
                <w:rFonts w:ascii="Arial" w:hAnsi="Arial" w:cs="Arial"/>
                <w:spacing w:val="-3"/>
                <w:sz w:val="24"/>
                <w:szCs w:val="24"/>
              </w:rPr>
            </w:pPr>
            <w:r w:rsidRPr="0091740C">
              <w:rPr>
                <w:rFonts w:ascii="Arial" w:hAnsi="Arial" w:cs="Arial"/>
                <w:spacing w:val="-3"/>
                <w:sz w:val="24"/>
                <w:szCs w:val="24"/>
              </w:rPr>
              <w:t>other items the governing board deems confidential.</w:t>
            </w:r>
          </w:p>
          <w:p w14:paraId="566E12D1" w14:textId="75DBB18E" w:rsidR="001007CD" w:rsidRPr="0091740C" w:rsidRDefault="001007CD" w:rsidP="001007CD">
            <w:pPr>
              <w:widowControl/>
              <w:tabs>
                <w:tab w:val="left" w:pos="1440"/>
              </w:tabs>
              <w:suppressAutoHyphens/>
              <w:ind w:left="720"/>
              <w:rPr>
                <w:rFonts w:ascii="Arial" w:hAnsi="Arial" w:cs="Arial"/>
                <w:spacing w:val="-3"/>
                <w:sz w:val="24"/>
                <w:szCs w:val="24"/>
              </w:rPr>
            </w:pPr>
            <w:r w:rsidRPr="0091740C">
              <w:rPr>
                <w:rFonts w:ascii="Arial" w:hAnsi="Arial" w:cs="Arial"/>
                <w:spacing w:val="-3"/>
                <w:sz w:val="24"/>
                <w:szCs w:val="24"/>
              </w:rPr>
              <w:t>(Please refer to F</w:t>
            </w:r>
            <w:r w:rsidR="00AD692D" w:rsidRPr="0091740C">
              <w:rPr>
                <w:rFonts w:ascii="Arial" w:hAnsi="Arial" w:cs="Arial"/>
                <w:spacing w:val="-3"/>
                <w:sz w:val="24"/>
                <w:szCs w:val="24"/>
              </w:rPr>
              <w:t xml:space="preserve">reedom </w:t>
            </w:r>
            <w:proofErr w:type="gramStart"/>
            <w:r w:rsidRPr="0091740C">
              <w:rPr>
                <w:rFonts w:ascii="Arial" w:hAnsi="Arial" w:cs="Arial"/>
                <w:spacing w:val="-3"/>
                <w:sz w:val="24"/>
                <w:szCs w:val="24"/>
              </w:rPr>
              <w:t>O</w:t>
            </w:r>
            <w:r w:rsidR="00AD692D" w:rsidRPr="0091740C">
              <w:rPr>
                <w:rFonts w:ascii="Arial" w:hAnsi="Arial" w:cs="Arial"/>
                <w:spacing w:val="-3"/>
                <w:sz w:val="24"/>
                <w:szCs w:val="24"/>
              </w:rPr>
              <w:t>f</w:t>
            </w:r>
            <w:proofErr w:type="gramEnd"/>
            <w:r w:rsidR="00AD692D" w:rsidRPr="0091740C">
              <w:rPr>
                <w:rFonts w:ascii="Arial" w:hAnsi="Arial" w:cs="Arial"/>
                <w:spacing w:val="-3"/>
                <w:sz w:val="24"/>
                <w:szCs w:val="24"/>
              </w:rPr>
              <w:t xml:space="preserve"> </w:t>
            </w:r>
            <w:r w:rsidRPr="0091740C">
              <w:rPr>
                <w:rFonts w:ascii="Arial" w:hAnsi="Arial" w:cs="Arial"/>
                <w:spacing w:val="-3"/>
                <w:sz w:val="24"/>
                <w:szCs w:val="24"/>
              </w:rPr>
              <w:t>I</w:t>
            </w:r>
            <w:r w:rsidR="00AD692D" w:rsidRPr="0091740C">
              <w:rPr>
                <w:rFonts w:ascii="Arial" w:hAnsi="Arial" w:cs="Arial"/>
                <w:spacing w:val="-3"/>
                <w:sz w:val="24"/>
                <w:szCs w:val="24"/>
              </w:rPr>
              <w:t>nformation</w:t>
            </w:r>
            <w:r w:rsidRPr="0091740C">
              <w:rPr>
                <w:rFonts w:ascii="Arial" w:hAnsi="Arial" w:cs="Arial"/>
                <w:spacing w:val="-3"/>
                <w:sz w:val="24"/>
                <w:szCs w:val="24"/>
              </w:rPr>
              <w:t xml:space="preserve"> Act requirements).</w:t>
            </w:r>
          </w:p>
          <w:p w14:paraId="57D4B7C9" w14:textId="77777777" w:rsidR="001007CD" w:rsidRPr="0091740C" w:rsidRDefault="001007CD" w:rsidP="001007CD">
            <w:pPr>
              <w:widowControl/>
              <w:tabs>
                <w:tab w:val="left" w:pos="1440"/>
              </w:tabs>
              <w:suppressAutoHyphens/>
              <w:rPr>
                <w:rFonts w:ascii="Arial" w:hAnsi="Arial" w:cs="Arial"/>
                <w:spacing w:val="-3"/>
                <w:sz w:val="24"/>
                <w:szCs w:val="24"/>
              </w:rPr>
            </w:pPr>
          </w:p>
          <w:p w14:paraId="169B8E63" w14:textId="77777777" w:rsidR="001007CD" w:rsidRPr="0091740C" w:rsidRDefault="001007CD" w:rsidP="001007CD">
            <w:pPr>
              <w:widowControl/>
              <w:tabs>
                <w:tab w:val="left" w:pos="1440"/>
              </w:tabs>
              <w:suppressAutoHyphens/>
              <w:rPr>
                <w:rFonts w:ascii="Arial" w:hAnsi="Arial" w:cs="Arial"/>
                <w:spacing w:val="-3"/>
                <w:sz w:val="24"/>
                <w:szCs w:val="24"/>
              </w:rPr>
            </w:pPr>
            <w:r w:rsidRPr="0091740C">
              <w:rPr>
                <w:rFonts w:ascii="Arial" w:hAnsi="Arial" w:cs="Arial"/>
                <w:spacing w:val="-3"/>
                <w:sz w:val="24"/>
                <w:szCs w:val="24"/>
              </w:rPr>
              <w:t>A resolution to rescind or vary a resolution carried at a previous meeting shall not be proposed at a subsequent meeting unless it is an agenda item for that meeting.</w:t>
            </w:r>
          </w:p>
          <w:p w14:paraId="556FA42B" w14:textId="77777777" w:rsidR="001007CD" w:rsidRPr="0091740C" w:rsidRDefault="001007CD" w:rsidP="001007CD">
            <w:pPr>
              <w:rPr>
                <w:rFonts w:ascii="Arial" w:hAnsi="Arial" w:cs="Arial"/>
                <w:b/>
                <w:bCs/>
                <w:sz w:val="24"/>
                <w:szCs w:val="24"/>
              </w:rPr>
            </w:pPr>
          </w:p>
        </w:tc>
        <w:tc>
          <w:tcPr>
            <w:tcW w:w="5387" w:type="dxa"/>
          </w:tcPr>
          <w:p w14:paraId="68B222CF" w14:textId="77777777" w:rsidR="001007CD" w:rsidRPr="0091740C" w:rsidRDefault="001007CD" w:rsidP="001007CD">
            <w:pPr>
              <w:rPr>
                <w:rFonts w:ascii="Arial" w:hAnsi="Arial" w:cs="Arial"/>
                <w:sz w:val="24"/>
                <w:szCs w:val="24"/>
              </w:rPr>
            </w:pPr>
          </w:p>
          <w:p w14:paraId="14EE5DE8" w14:textId="77777777" w:rsidR="001007CD" w:rsidRPr="0091740C" w:rsidRDefault="001007CD" w:rsidP="001007CD">
            <w:pPr>
              <w:rPr>
                <w:rFonts w:ascii="Arial" w:hAnsi="Arial" w:cs="Arial"/>
                <w:sz w:val="24"/>
                <w:szCs w:val="24"/>
              </w:rPr>
            </w:pPr>
            <w:r w:rsidRPr="0091740C">
              <w:rPr>
                <w:rFonts w:ascii="Arial" w:hAnsi="Arial" w:cs="Arial"/>
                <w:sz w:val="24"/>
                <w:szCs w:val="24"/>
              </w:rPr>
              <w:t xml:space="preserve">Draft minutes, excluding confidential items, that have been approved by the chair should be made available to all governors as soon as possible after the meeting.  These should be marked ‘subject to ratification’.  </w:t>
            </w:r>
          </w:p>
          <w:p w14:paraId="179546AE" w14:textId="77777777" w:rsidR="001007CD" w:rsidRPr="0091740C" w:rsidRDefault="001007CD" w:rsidP="001007CD">
            <w:pPr>
              <w:rPr>
                <w:rFonts w:ascii="Arial" w:hAnsi="Arial" w:cs="Arial"/>
                <w:sz w:val="24"/>
                <w:szCs w:val="24"/>
              </w:rPr>
            </w:pPr>
          </w:p>
          <w:p w14:paraId="54C539EE" w14:textId="77777777" w:rsidR="001007CD" w:rsidRPr="0091740C" w:rsidRDefault="001007CD" w:rsidP="001007CD">
            <w:pPr>
              <w:rPr>
                <w:rFonts w:ascii="Arial" w:hAnsi="Arial" w:cs="Arial"/>
                <w:sz w:val="24"/>
                <w:szCs w:val="24"/>
              </w:rPr>
            </w:pPr>
            <w:r w:rsidRPr="0091740C">
              <w:rPr>
                <w:rFonts w:ascii="Arial" w:hAnsi="Arial" w:cs="Arial"/>
                <w:sz w:val="24"/>
                <w:szCs w:val="24"/>
              </w:rPr>
              <w:t>Confidentiality should be restricted to a few very sensitive items.</w:t>
            </w:r>
          </w:p>
          <w:p w14:paraId="2D4C4C8F" w14:textId="77777777" w:rsidR="001007CD" w:rsidRPr="0091740C" w:rsidRDefault="001007CD" w:rsidP="001007CD">
            <w:pPr>
              <w:rPr>
                <w:rFonts w:ascii="Arial" w:hAnsi="Arial" w:cs="Arial"/>
                <w:sz w:val="24"/>
                <w:szCs w:val="24"/>
              </w:rPr>
            </w:pPr>
          </w:p>
          <w:p w14:paraId="56A48318" w14:textId="77777777" w:rsidR="001007CD" w:rsidRPr="0091740C" w:rsidRDefault="001007CD" w:rsidP="001007CD">
            <w:pPr>
              <w:rPr>
                <w:rFonts w:ascii="Arial" w:hAnsi="Arial" w:cs="Arial"/>
                <w:spacing w:val="-3"/>
                <w:sz w:val="24"/>
                <w:szCs w:val="24"/>
              </w:rPr>
            </w:pPr>
            <w:r w:rsidRPr="0091740C">
              <w:rPr>
                <w:rFonts w:ascii="Arial" w:hAnsi="Arial" w:cs="Arial"/>
                <w:spacing w:val="-3"/>
                <w:sz w:val="24"/>
                <w:szCs w:val="24"/>
              </w:rPr>
              <w:t>The way individual governors vote, and their opinions, should be regarded as confidential.</w:t>
            </w:r>
          </w:p>
          <w:p w14:paraId="195CAAF6" w14:textId="77777777" w:rsidR="00AD692D" w:rsidRPr="00B15260" w:rsidRDefault="00AD692D" w:rsidP="001007CD">
            <w:pPr>
              <w:rPr>
                <w:rFonts w:ascii="Arial" w:hAnsi="Arial" w:cs="Arial"/>
                <w:b/>
                <w:bCs/>
                <w:sz w:val="24"/>
                <w:szCs w:val="24"/>
              </w:rPr>
            </w:pPr>
          </w:p>
          <w:p w14:paraId="36F9F03F" w14:textId="1455758E" w:rsidR="00AD692D" w:rsidRPr="0091740C" w:rsidRDefault="00AD692D" w:rsidP="001007CD">
            <w:pPr>
              <w:rPr>
                <w:rFonts w:ascii="Arial" w:hAnsi="Arial" w:cs="Arial"/>
                <w:sz w:val="24"/>
                <w:szCs w:val="24"/>
              </w:rPr>
            </w:pPr>
            <w:r w:rsidRPr="00B15260">
              <w:rPr>
                <w:rFonts w:ascii="Arial" w:hAnsi="Arial" w:cs="Arial"/>
                <w:sz w:val="24"/>
                <w:szCs w:val="24"/>
              </w:rPr>
              <w:t xml:space="preserve">It is best practice to </w:t>
            </w:r>
            <w:r w:rsidR="00097506" w:rsidRPr="00B15260">
              <w:rPr>
                <w:rFonts w:ascii="Arial" w:hAnsi="Arial" w:cs="Arial"/>
                <w:sz w:val="24"/>
                <w:szCs w:val="24"/>
              </w:rPr>
              <w:t>publish</w:t>
            </w:r>
            <w:r w:rsidRPr="00B15260">
              <w:rPr>
                <w:rFonts w:ascii="Arial" w:hAnsi="Arial" w:cs="Arial"/>
                <w:sz w:val="24"/>
                <w:szCs w:val="24"/>
              </w:rPr>
              <w:t xml:space="preserve"> signed minutes on the school website, however there is no obligation to do so. All signed minutes should be </w:t>
            </w:r>
            <w:r w:rsidRPr="00B15260">
              <w:rPr>
                <w:rFonts w:ascii="Arial" w:hAnsi="Arial" w:cs="Arial"/>
                <w:sz w:val="24"/>
                <w:szCs w:val="24"/>
              </w:rPr>
              <w:lastRenderedPageBreak/>
              <w:t xml:space="preserve">available for inspection by anyone who requests them by other means if not </w:t>
            </w:r>
            <w:r w:rsidR="00097506" w:rsidRPr="00B15260">
              <w:rPr>
                <w:rFonts w:ascii="Arial" w:hAnsi="Arial" w:cs="Arial"/>
                <w:sz w:val="24"/>
                <w:szCs w:val="24"/>
              </w:rPr>
              <w:t xml:space="preserve">published </w:t>
            </w:r>
            <w:r w:rsidRPr="00B15260">
              <w:rPr>
                <w:rFonts w:ascii="Arial" w:hAnsi="Arial" w:cs="Arial"/>
                <w:sz w:val="24"/>
                <w:szCs w:val="24"/>
              </w:rPr>
              <w:t>on the website</w:t>
            </w:r>
          </w:p>
        </w:tc>
        <w:tc>
          <w:tcPr>
            <w:tcW w:w="3827" w:type="dxa"/>
          </w:tcPr>
          <w:p w14:paraId="231EB13C" w14:textId="77777777" w:rsidR="001007CD" w:rsidRPr="0091740C" w:rsidRDefault="001007CD" w:rsidP="001007CD">
            <w:pPr>
              <w:ind w:left="360"/>
              <w:rPr>
                <w:rFonts w:ascii="Arial" w:hAnsi="Arial" w:cs="Arial"/>
                <w:sz w:val="24"/>
                <w:szCs w:val="24"/>
              </w:rPr>
            </w:pPr>
          </w:p>
          <w:p w14:paraId="6B820636" w14:textId="77777777" w:rsidR="001007CD" w:rsidRPr="0091740C" w:rsidRDefault="001007CD" w:rsidP="001007CD">
            <w:pPr>
              <w:rPr>
                <w:rFonts w:ascii="Arial" w:hAnsi="Arial" w:cs="Arial"/>
                <w:sz w:val="24"/>
                <w:szCs w:val="24"/>
              </w:rPr>
            </w:pPr>
            <w:r w:rsidRPr="0091740C">
              <w:rPr>
                <w:rFonts w:ascii="Arial" w:hAnsi="Arial" w:cs="Arial"/>
                <w:sz w:val="24"/>
                <w:szCs w:val="24"/>
              </w:rPr>
              <w:t xml:space="preserve">The governing board’s </w:t>
            </w:r>
            <w:r w:rsidRPr="0091740C">
              <w:rPr>
                <w:rFonts w:ascii="Arial" w:hAnsi="Arial" w:cs="Arial"/>
                <w:i/>
                <w:iCs/>
                <w:sz w:val="24"/>
                <w:szCs w:val="24"/>
              </w:rPr>
              <w:t>signed</w:t>
            </w:r>
            <w:r w:rsidRPr="0091740C">
              <w:rPr>
                <w:rFonts w:ascii="Arial" w:hAnsi="Arial" w:cs="Arial"/>
                <w:sz w:val="24"/>
                <w:szCs w:val="24"/>
              </w:rPr>
              <w:t xml:space="preserve"> minutes will be available:</w:t>
            </w:r>
          </w:p>
          <w:p w14:paraId="76354764" w14:textId="77777777" w:rsidR="001007CD" w:rsidRPr="0091740C" w:rsidRDefault="001007CD" w:rsidP="001007CD">
            <w:pPr>
              <w:jc w:val="center"/>
              <w:rPr>
                <w:rFonts w:ascii="Arial" w:hAnsi="Arial" w:cs="Arial"/>
                <w:sz w:val="24"/>
                <w:szCs w:val="24"/>
              </w:rPr>
            </w:pPr>
          </w:p>
          <w:p w14:paraId="7500B83E" w14:textId="77777777" w:rsidR="001007CD" w:rsidRPr="0091740C" w:rsidRDefault="001007CD" w:rsidP="001007CD">
            <w:pPr>
              <w:tabs>
                <w:tab w:val="left" w:pos="34"/>
                <w:tab w:val="left" w:pos="176"/>
                <w:tab w:val="left" w:pos="318"/>
              </w:tabs>
              <w:rPr>
                <w:rFonts w:ascii="Arial" w:hAnsi="Arial" w:cs="Arial"/>
                <w:sz w:val="24"/>
                <w:szCs w:val="24"/>
              </w:rPr>
            </w:pPr>
            <w:r w:rsidRPr="0091740C">
              <w:rPr>
                <w:rFonts w:ascii="Arial" w:hAnsi="Arial" w:cs="Arial"/>
                <w:sz w:val="24"/>
                <w:szCs w:val="24"/>
              </w:rPr>
              <w:t>On the school notice board:          Y/N</w:t>
            </w:r>
          </w:p>
          <w:p w14:paraId="37A91889" w14:textId="77777777" w:rsidR="001007CD" w:rsidRPr="0091740C" w:rsidRDefault="001007CD" w:rsidP="001007CD">
            <w:pPr>
              <w:tabs>
                <w:tab w:val="left" w:pos="34"/>
                <w:tab w:val="left" w:pos="176"/>
                <w:tab w:val="left" w:pos="318"/>
              </w:tabs>
              <w:ind w:left="318"/>
              <w:jc w:val="center"/>
              <w:rPr>
                <w:rFonts w:ascii="Arial" w:hAnsi="Arial" w:cs="Arial"/>
                <w:sz w:val="24"/>
                <w:szCs w:val="24"/>
              </w:rPr>
            </w:pPr>
          </w:p>
          <w:p w14:paraId="6D1F1CE7" w14:textId="77777777" w:rsidR="001007CD" w:rsidRPr="0091740C" w:rsidRDefault="001007CD" w:rsidP="001007CD">
            <w:pPr>
              <w:tabs>
                <w:tab w:val="left" w:pos="34"/>
                <w:tab w:val="left" w:pos="176"/>
                <w:tab w:val="left" w:pos="318"/>
              </w:tabs>
              <w:rPr>
                <w:rFonts w:ascii="Arial" w:hAnsi="Arial" w:cs="Arial"/>
                <w:sz w:val="24"/>
                <w:szCs w:val="24"/>
              </w:rPr>
            </w:pPr>
            <w:r w:rsidRPr="0091740C">
              <w:rPr>
                <w:rFonts w:ascii="Arial" w:hAnsi="Arial" w:cs="Arial"/>
                <w:sz w:val="24"/>
                <w:szCs w:val="24"/>
              </w:rPr>
              <w:t>School website:                             Y/N</w:t>
            </w:r>
          </w:p>
          <w:p w14:paraId="5DA4C1A7" w14:textId="77777777" w:rsidR="001007CD" w:rsidRPr="0091740C" w:rsidRDefault="001007CD" w:rsidP="001007CD">
            <w:pPr>
              <w:tabs>
                <w:tab w:val="left" w:pos="34"/>
                <w:tab w:val="left" w:pos="176"/>
                <w:tab w:val="left" w:pos="318"/>
              </w:tabs>
              <w:ind w:left="360"/>
              <w:jc w:val="center"/>
              <w:rPr>
                <w:rFonts w:ascii="Arial" w:hAnsi="Arial" w:cs="Arial"/>
                <w:sz w:val="24"/>
                <w:szCs w:val="24"/>
              </w:rPr>
            </w:pPr>
          </w:p>
          <w:p w14:paraId="2D826692" w14:textId="14A607B3" w:rsidR="001007CD" w:rsidRPr="0091740C" w:rsidRDefault="001007CD" w:rsidP="001007CD">
            <w:pPr>
              <w:rPr>
                <w:rFonts w:ascii="Arial" w:hAnsi="Arial" w:cs="Arial"/>
                <w:b/>
                <w:bCs/>
                <w:sz w:val="24"/>
                <w:szCs w:val="24"/>
              </w:rPr>
            </w:pPr>
            <w:r w:rsidRPr="0091740C">
              <w:rPr>
                <w:rFonts w:ascii="Arial" w:hAnsi="Arial" w:cs="Arial"/>
                <w:sz w:val="24"/>
                <w:szCs w:val="24"/>
              </w:rPr>
              <w:t xml:space="preserve">On request from School Office:     Y/N </w:t>
            </w:r>
          </w:p>
        </w:tc>
      </w:tr>
    </w:tbl>
    <w:p w14:paraId="069BB064" w14:textId="38AAF653" w:rsidR="00766D45" w:rsidRDefault="00766D45">
      <w:pPr>
        <w:rPr>
          <w:b/>
          <w:bCs/>
          <w:sz w:val="28"/>
          <w:szCs w:val="28"/>
        </w:rPr>
      </w:pPr>
    </w:p>
    <w:p w14:paraId="11B8AAB1" w14:textId="74790849" w:rsidR="00766D45" w:rsidRDefault="00766D45">
      <w:pPr>
        <w:rPr>
          <w:b/>
          <w:bCs/>
          <w:sz w:val="28"/>
          <w:szCs w:val="28"/>
        </w:rPr>
      </w:pPr>
    </w:p>
    <w:p w14:paraId="623FDD5E" w14:textId="11950617" w:rsidR="00766D45" w:rsidRPr="0091740C" w:rsidRDefault="001007CD" w:rsidP="0091740C">
      <w:pPr>
        <w:widowControl/>
        <w:numPr>
          <w:ilvl w:val="0"/>
          <w:numId w:val="18"/>
        </w:numPr>
        <w:tabs>
          <w:tab w:val="left" w:pos="-720"/>
          <w:tab w:val="left" w:pos="142"/>
        </w:tabs>
        <w:suppressAutoHyphens/>
        <w:ind w:left="142" w:hanging="426"/>
        <w:jc w:val="both"/>
        <w:rPr>
          <w:rFonts w:ascii="Arial" w:hAnsi="Arial" w:cs="Arial"/>
          <w:b/>
          <w:sz w:val="24"/>
          <w:szCs w:val="24"/>
        </w:rPr>
      </w:pPr>
      <w:r w:rsidRPr="0091740C">
        <w:rPr>
          <w:rFonts w:ascii="Arial" w:hAnsi="Arial" w:cs="Arial"/>
          <w:b/>
          <w:sz w:val="24"/>
          <w:szCs w:val="24"/>
        </w:rPr>
        <w:t xml:space="preserve">Restrictions on Participation in meetings (Conflicts of Interest) </w:t>
      </w:r>
      <w:hyperlink r:id="rId14" w:history="1">
        <w:r w:rsidRPr="0091740C">
          <w:rPr>
            <w:rStyle w:val="Hyperlink"/>
            <w:rFonts w:ascii="Arial" w:hAnsi="Arial" w:cs="Arial"/>
            <w:sz w:val="24"/>
            <w:szCs w:val="24"/>
          </w:rPr>
          <w:t>The School Governance (Roles, Procedures and Allowances) (England) Regulations 2013 (legislation.gov.uk)</w:t>
        </w:r>
      </w:hyperlink>
    </w:p>
    <w:p w14:paraId="210DD039" w14:textId="29F9D5AD" w:rsidR="00766D45" w:rsidRPr="0091740C" w:rsidRDefault="00766D45">
      <w:pPr>
        <w:rPr>
          <w:rFonts w:ascii="Arial" w:hAnsi="Arial" w:cs="Arial"/>
          <w:b/>
          <w:bCs/>
          <w:sz w:val="24"/>
          <w:szCs w:val="24"/>
        </w:rPr>
      </w:pPr>
    </w:p>
    <w:tbl>
      <w:tblPr>
        <w:tblStyle w:val="TableGrid"/>
        <w:tblW w:w="14714" w:type="dxa"/>
        <w:tblInd w:w="-289" w:type="dxa"/>
        <w:tblLook w:val="04A0" w:firstRow="1" w:lastRow="0" w:firstColumn="1" w:lastColumn="0" w:noHBand="0" w:noVBand="1"/>
      </w:tblPr>
      <w:tblGrid>
        <w:gridCol w:w="5500"/>
        <w:gridCol w:w="5387"/>
        <w:gridCol w:w="3827"/>
      </w:tblGrid>
      <w:tr w:rsidR="00766D45" w14:paraId="4F465D1A" w14:textId="77777777" w:rsidTr="000A4205">
        <w:tc>
          <w:tcPr>
            <w:tcW w:w="5500" w:type="dxa"/>
            <w:shd w:val="clear" w:color="auto" w:fill="39B54A"/>
          </w:tcPr>
          <w:p w14:paraId="6690BA7B" w14:textId="77777777" w:rsidR="00766D45" w:rsidRDefault="00766D45" w:rsidP="004F4E5E">
            <w:pPr>
              <w:rPr>
                <w:b/>
                <w:bCs/>
                <w:sz w:val="28"/>
                <w:szCs w:val="28"/>
              </w:rPr>
            </w:pPr>
            <w:r w:rsidRPr="00770F26">
              <w:rPr>
                <w:rFonts w:ascii="Arial" w:hAnsi="Arial" w:cs="Arial"/>
                <w:b/>
                <w:bCs/>
                <w:sz w:val="24"/>
                <w:szCs w:val="24"/>
              </w:rPr>
              <w:t>Statutory Guidance</w:t>
            </w:r>
          </w:p>
        </w:tc>
        <w:tc>
          <w:tcPr>
            <w:tcW w:w="5387" w:type="dxa"/>
            <w:shd w:val="clear" w:color="auto" w:fill="604099"/>
          </w:tcPr>
          <w:p w14:paraId="594EFC17" w14:textId="77777777" w:rsidR="00766D45" w:rsidRDefault="00766D45" w:rsidP="004F4E5E">
            <w:pPr>
              <w:rPr>
                <w:b/>
                <w:bCs/>
                <w:sz w:val="28"/>
                <w:szCs w:val="28"/>
              </w:rPr>
            </w:pPr>
            <w:r w:rsidRPr="00770F26">
              <w:rPr>
                <w:rFonts w:ascii="Arial" w:hAnsi="Arial" w:cs="Arial"/>
                <w:b/>
                <w:bCs/>
                <w:color w:val="FFFFFF" w:themeColor="background1"/>
                <w:sz w:val="24"/>
                <w:szCs w:val="24"/>
              </w:rPr>
              <w:t>Good Practice</w:t>
            </w:r>
          </w:p>
        </w:tc>
        <w:tc>
          <w:tcPr>
            <w:tcW w:w="3827" w:type="dxa"/>
            <w:shd w:val="clear" w:color="auto" w:fill="F9A340"/>
          </w:tcPr>
          <w:p w14:paraId="4629DE6A" w14:textId="77777777" w:rsidR="00766D45" w:rsidRDefault="00766D45" w:rsidP="004F4E5E">
            <w:pPr>
              <w:rPr>
                <w:b/>
                <w:bCs/>
                <w:sz w:val="28"/>
                <w:szCs w:val="28"/>
              </w:rPr>
            </w:pPr>
            <w:r w:rsidRPr="00770F26">
              <w:rPr>
                <w:rFonts w:ascii="Arial" w:hAnsi="Arial" w:cs="Arial"/>
                <w:b/>
                <w:bCs/>
                <w:sz w:val="24"/>
                <w:szCs w:val="24"/>
              </w:rPr>
              <w:t>Adopted Yes/No or Alternative</w:t>
            </w:r>
          </w:p>
        </w:tc>
      </w:tr>
      <w:tr w:rsidR="001007CD" w14:paraId="2A018488" w14:textId="77777777" w:rsidTr="000A4205">
        <w:tc>
          <w:tcPr>
            <w:tcW w:w="5500" w:type="dxa"/>
          </w:tcPr>
          <w:p w14:paraId="6DFA2A93" w14:textId="77777777" w:rsidR="001007CD" w:rsidRPr="00126DCE" w:rsidRDefault="001007CD" w:rsidP="001007CD">
            <w:pPr>
              <w:widowControl/>
              <w:tabs>
                <w:tab w:val="left" w:pos="1440"/>
              </w:tabs>
              <w:suppressAutoHyphens/>
              <w:rPr>
                <w:rFonts w:ascii="Arial" w:hAnsi="Arial" w:cs="Arial"/>
                <w:spacing w:val="-3"/>
                <w:sz w:val="24"/>
                <w:szCs w:val="24"/>
              </w:rPr>
            </w:pPr>
          </w:p>
          <w:p w14:paraId="31403394" w14:textId="1DEBB39F" w:rsidR="001007CD" w:rsidRPr="00126DCE" w:rsidRDefault="001007CD" w:rsidP="001007CD">
            <w:pPr>
              <w:widowControl/>
              <w:tabs>
                <w:tab w:val="left" w:pos="1440"/>
              </w:tabs>
              <w:suppressAutoHyphens/>
              <w:rPr>
                <w:rFonts w:ascii="Arial" w:hAnsi="Arial" w:cs="Arial"/>
                <w:spacing w:val="-3"/>
                <w:sz w:val="24"/>
                <w:szCs w:val="24"/>
              </w:rPr>
            </w:pPr>
            <w:r w:rsidRPr="00126DCE">
              <w:rPr>
                <w:rFonts w:ascii="Arial" w:hAnsi="Arial" w:cs="Arial"/>
                <w:spacing w:val="-3"/>
                <w:sz w:val="24"/>
                <w:szCs w:val="24"/>
              </w:rPr>
              <w:t xml:space="preserve">Governors must declare at the start of any meeting if they have a potential conflict of interest, or where a fair hearing is required and </w:t>
            </w:r>
            <w:proofErr w:type="gramStart"/>
            <w:r w:rsidRPr="00126DCE">
              <w:rPr>
                <w:rFonts w:ascii="Arial" w:hAnsi="Arial" w:cs="Arial"/>
                <w:spacing w:val="-3"/>
                <w:sz w:val="24"/>
                <w:szCs w:val="24"/>
              </w:rPr>
              <w:t>their</w:t>
            </w:r>
            <w:proofErr w:type="gramEnd"/>
            <w:r w:rsidRPr="00126DCE">
              <w:rPr>
                <w:rFonts w:ascii="Arial" w:hAnsi="Arial" w:cs="Arial"/>
                <w:spacing w:val="-3"/>
                <w:sz w:val="24"/>
                <w:szCs w:val="24"/>
              </w:rPr>
              <w:t xml:space="preserve"> impartially is in doubt.  In such a case the governor must withdraw </w:t>
            </w:r>
            <w:r w:rsidR="00AB510B">
              <w:rPr>
                <w:rFonts w:ascii="Arial" w:hAnsi="Arial" w:cs="Arial"/>
                <w:spacing w:val="-3"/>
                <w:sz w:val="24"/>
                <w:szCs w:val="24"/>
              </w:rPr>
              <w:t xml:space="preserve">from that discussion </w:t>
            </w:r>
            <w:r w:rsidRPr="00126DCE">
              <w:rPr>
                <w:rFonts w:ascii="Arial" w:hAnsi="Arial" w:cs="Arial"/>
                <w:spacing w:val="-3"/>
                <w:sz w:val="24"/>
                <w:szCs w:val="24"/>
              </w:rPr>
              <w:t>and cannot vote.</w:t>
            </w:r>
          </w:p>
          <w:p w14:paraId="07077715" w14:textId="77777777" w:rsidR="001007CD" w:rsidRPr="00126DCE" w:rsidRDefault="001007CD" w:rsidP="001007CD">
            <w:pPr>
              <w:widowControl/>
              <w:tabs>
                <w:tab w:val="left" w:pos="1440"/>
              </w:tabs>
              <w:suppressAutoHyphens/>
              <w:rPr>
                <w:rFonts w:ascii="Arial" w:hAnsi="Arial" w:cs="Arial"/>
                <w:spacing w:val="-3"/>
                <w:sz w:val="24"/>
                <w:szCs w:val="24"/>
              </w:rPr>
            </w:pPr>
          </w:p>
          <w:p w14:paraId="596E8B0E" w14:textId="44700A97" w:rsidR="001007CD" w:rsidRPr="00126DCE" w:rsidRDefault="001007CD" w:rsidP="001007CD">
            <w:pPr>
              <w:rPr>
                <w:b/>
                <w:bCs/>
                <w:sz w:val="24"/>
                <w:szCs w:val="24"/>
              </w:rPr>
            </w:pPr>
            <w:r w:rsidRPr="00126DCE">
              <w:rPr>
                <w:rFonts w:ascii="Arial" w:hAnsi="Arial" w:cs="Arial"/>
                <w:spacing w:val="-3"/>
                <w:sz w:val="24"/>
                <w:szCs w:val="24"/>
              </w:rPr>
              <w:t>Governors must complete a register detailing pecuniary interests or conflicts of interest and withdraw from the meeting if appropriate.</w:t>
            </w:r>
          </w:p>
        </w:tc>
        <w:tc>
          <w:tcPr>
            <w:tcW w:w="5387" w:type="dxa"/>
          </w:tcPr>
          <w:p w14:paraId="195311E8" w14:textId="77777777" w:rsidR="001007CD" w:rsidRPr="00126DCE" w:rsidRDefault="001007CD" w:rsidP="001007CD">
            <w:pPr>
              <w:rPr>
                <w:rFonts w:ascii="Arial" w:hAnsi="Arial" w:cs="Arial"/>
                <w:sz w:val="24"/>
                <w:szCs w:val="24"/>
              </w:rPr>
            </w:pPr>
          </w:p>
          <w:p w14:paraId="22E2BCF6" w14:textId="77777777" w:rsidR="001007CD" w:rsidRPr="00126DCE" w:rsidRDefault="001007CD" w:rsidP="001007CD">
            <w:pPr>
              <w:rPr>
                <w:rFonts w:ascii="Arial" w:hAnsi="Arial" w:cs="Arial"/>
                <w:sz w:val="24"/>
                <w:szCs w:val="24"/>
              </w:rPr>
            </w:pPr>
            <w:r w:rsidRPr="00126DCE">
              <w:rPr>
                <w:rFonts w:ascii="Arial" w:hAnsi="Arial" w:cs="Arial"/>
                <w:sz w:val="24"/>
                <w:szCs w:val="24"/>
              </w:rPr>
              <w:t>A register of interests must be established and updated annually.</w:t>
            </w:r>
          </w:p>
          <w:p w14:paraId="6F77EE60" w14:textId="77777777" w:rsidR="001007CD" w:rsidRPr="00126DCE" w:rsidRDefault="001007CD" w:rsidP="001007CD">
            <w:pPr>
              <w:widowControl/>
              <w:tabs>
                <w:tab w:val="left" w:pos="-720"/>
                <w:tab w:val="left" w:pos="0"/>
              </w:tabs>
              <w:suppressAutoHyphens/>
              <w:jc w:val="both"/>
              <w:rPr>
                <w:rFonts w:ascii="Arial" w:hAnsi="Arial" w:cs="Arial"/>
                <w:spacing w:val="-3"/>
                <w:sz w:val="24"/>
                <w:szCs w:val="24"/>
              </w:rPr>
            </w:pPr>
          </w:p>
          <w:p w14:paraId="22034CD2" w14:textId="77777777" w:rsidR="00024E91" w:rsidRDefault="001007CD" w:rsidP="001007CD">
            <w:pPr>
              <w:rPr>
                <w:rFonts w:ascii="Arial" w:hAnsi="Arial" w:cs="Arial"/>
                <w:spacing w:val="-3"/>
                <w:sz w:val="24"/>
                <w:szCs w:val="24"/>
              </w:rPr>
            </w:pPr>
            <w:r w:rsidRPr="00126DCE">
              <w:rPr>
                <w:rFonts w:ascii="Arial" w:hAnsi="Arial" w:cs="Arial"/>
                <w:spacing w:val="-3"/>
                <w:sz w:val="24"/>
                <w:szCs w:val="24"/>
              </w:rPr>
              <w:t xml:space="preserve">Updates should also be made as changes occur during the school year.  </w:t>
            </w:r>
          </w:p>
          <w:p w14:paraId="6044BC22" w14:textId="77777777" w:rsidR="00024E91" w:rsidRDefault="00024E91" w:rsidP="001007CD">
            <w:pPr>
              <w:rPr>
                <w:rFonts w:ascii="Arial" w:hAnsi="Arial" w:cs="Arial"/>
                <w:color w:val="FF0000"/>
                <w:spacing w:val="-3"/>
                <w:sz w:val="24"/>
                <w:szCs w:val="24"/>
              </w:rPr>
            </w:pPr>
          </w:p>
          <w:p w14:paraId="00D98569" w14:textId="73A6C79D" w:rsidR="001007CD" w:rsidRPr="00126DCE" w:rsidRDefault="00024E91" w:rsidP="001007CD">
            <w:pPr>
              <w:rPr>
                <w:b/>
                <w:bCs/>
                <w:sz w:val="24"/>
                <w:szCs w:val="24"/>
              </w:rPr>
            </w:pPr>
            <w:r w:rsidRPr="00024E91">
              <w:rPr>
                <w:rFonts w:ascii="Arial" w:hAnsi="Arial" w:cs="Arial"/>
                <w:sz w:val="24"/>
                <w:szCs w:val="24"/>
              </w:rPr>
              <w:t>The register must be uploaded to the school website</w:t>
            </w:r>
          </w:p>
        </w:tc>
        <w:tc>
          <w:tcPr>
            <w:tcW w:w="3827" w:type="dxa"/>
          </w:tcPr>
          <w:p w14:paraId="228134E3" w14:textId="77777777" w:rsidR="001007CD" w:rsidRPr="00126DCE" w:rsidRDefault="001007CD" w:rsidP="001007CD">
            <w:pPr>
              <w:widowControl/>
              <w:tabs>
                <w:tab w:val="left" w:pos="-720"/>
                <w:tab w:val="left" w:pos="0"/>
              </w:tabs>
              <w:suppressAutoHyphens/>
              <w:jc w:val="center"/>
              <w:rPr>
                <w:rFonts w:ascii="Arial" w:hAnsi="Arial" w:cs="Arial"/>
                <w:sz w:val="24"/>
                <w:szCs w:val="24"/>
              </w:rPr>
            </w:pPr>
          </w:p>
          <w:p w14:paraId="51D69B44" w14:textId="77777777" w:rsidR="001007CD" w:rsidRPr="00126DCE" w:rsidRDefault="001007CD" w:rsidP="001007CD">
            <w:pPr>
              <w:widowControl/>
              <w:tabs>
                <w:tab w:val="left" w:pos="-720"/>
                <w:tab w:val="left" w:pos="0"/>
              </w:tabs>
              <w:suppressAutoHyphens/>
              <w:rPr>
                <w:rFonts w:ascii="Arial" w:hAnsi="Arial" w:cs="Arial"/>
                <w:sz w:val="24"/>
                <w:szCs w:val="24"/>
              </w:rPr>
            </w:pPr>
            <w:r w:rsidRPr="00126DCE">
              <w:rPr>
                <w:rFonts w:ascii="Arial" w:hAnsi="Arial" w:cs="Arial"/>
                <w:sz w:val="24"/>
                <w:szCs w:val="24"/>
              </w:rPr>
              <w:t>Date for annual update of register:</w:t>
            </w:r>
          </w:p>
          <w:p w14:paraId="310F5F63" w14:textId="77777777" w:rsidR="001007CD" w:rsidRPr="00126DCE" w:rsidRDefault="001007CD" w:rsidP="001007CD">
            <w:pPr>
              <w:widowControl/>
              <w:tabs>
                <w:tab w:val="left" w:pos="-720"/>
                <w:tab w:val="left" w:pos="0"/>
              </w:tabs>
              <w:suppressAutoHyphens/>
              <w:jc w:val="center"/>
              <w:rPr>
                <w:rFonts w:ascii="Arial" w:hAnsi="Arial" w:cs="Arial"/>
                <w:sz w:val="24"/>
                <w:szCs w:val="24"/>
              </w:rPr>
            </w:pPr>
          </w:p>
          <w:p w14:paraId="35CB3115" w14:textId="77777777" w:rsidR="001007CD" w:rsidRPr="00126DCE" w:rsidRDefault="001007CD" w:rsidP="001007CD">
            <w:pPr>
              <w:widowControl/>
              <w:tabs>
                <w:tab w:val="left" w:pos="-720"/>
                <w:tab w:val="left" w:pos="0"/>
              </w:tabs>
              <w:suppressAutoHyphens/>
              <w:jc w:val="center"/>
              <w:rPr>
                <w:rFonts w:ascii="Arial" w:hAnsi="Arial" w:cs="Arial"/>
                <w:sz w:val="24"/>
                <w:szCs w:val="24"/>
              </w:rPr>
            </w:pPr>
            <w:r w:rsidRPr="00126DCE">
              <w:rPr>
                <w:rFonts w:ascii="Arial" w:hAnsi="Arial" w:cs="Arial"/>
                <w:sz w:val="24"/>
                <w:szCs w:val="24"/>
              </w:rPr>
              <w:t>………………………</w:t>
            </w:r>
          </w:p>
          <w:p w14:paraId="4F26BD7B" w14:textId="77777777" w:rsidR="001007CD" w:rsidRPr="00AB510B" w:rsidRDefault="001007CD" w:rsidP="001007CD">
            <w:pPr>
              <w:widowControl/>
              <w:tabs>
                <w:tab w:val="left" w:pos="-720"/>
                <w:tab w:val="left" w:pos="0"/>
              </w:tabs>
              <w:suppressAutoHyphens/>
              <w:jc w:val="center"/>
              <w:rPr>
                <w:rFonts w:ascii="Arial" w:hAnsi="Arial" w:cs="Arial"/>
                <w:color w:val="FF0000"/>
                <w:spacing w:val="-3"/>
                <w:sz w:val="24"/>
                <w:szCs w:val="24"/>
              </w:rPr>
            </w:pPr>
          </w:p>
          <w:p w14:paraId="33DFC125" w14:textId="7B40E7AA" w:rsidR="001007CD" w:rsidRPr="00126DCE" w:rsidRDefault="001007CD" w:rsidP="001007CD">
            <w:pPr>
              <w:rPr>
                <w:b/>
                <w:bCs/>
                <w:sz w:val="24"/>
                <w:szCs w:val="24"/>
              </w:rPr>
            </w:pPr>
          </w:p>
        </w:tc>
      </w:tr>
      <w:tr w:rsidR="001007CD" w14:paraId="20F8E2A2" w14:textId="77777777" w:rsidTr="000A4205">
        <w:tc>
          <w:tcPr>
            <w:tcW w:w="5500" w:type="dxa"/>
          </w:tcPr>
          <w:p w14:paraId="071B1455" w14:textId="77777777" w:rsidR="001007CD" w:rsidRPr="00126DCE" w:rsidRDefault="001007CD" w:rsidP="001007CD">
            <w:pPr>
              <w:rPr>
                <w:rFonts w:ascii="Arial" w:hAnsi="Arial" w:cs="Arial"/>
                <w:sz w:val="24"/>
                <w:szCs w:val="24"/>
              </w:rPr>
            </w:pPr>
          </w:p>
          <w:p w14:paraId="34E7AC30" w14:textId="77777777" w:rsidR="001007CD" w:rsidRPr="00126DCE" w:rsidRDefault="001007CD" w:rsidP="001007CD">
            <w:pPr>
              <w:rPr>
                <w:rFonts w:ascii="Arial" w:hAnsi="Arial" w:cs="Arial"/>
                <w:sz w:val="24"/>
                <w:szCs w:val="24"/>
              </w:rPr>
            </w:pPr>
            <w:r w:rsidRPr="00126DCE">
              <w:rPr>
                <w:rFonts w:ascii="Arial" w:hAnsi="Arial" w:cs="Arial"/>
                <w:sz w:val="24"/>
                <w:szCs w:val="24"/>
              </w:rPr>
              <w:t>In the event of a dispute the governing board decides whether the individual should withdraw.</w:t>
            </w:r>
          </w:p>
          <w:p w14:paraId="389D42DE" w14:textId="77777777" w:rsidR="001007CD" w:rsidRPr="00126DCE" w:rsidRDefault="001007CD" w:rsidP="001007CD">
            <w:pPr>
              <w:widowControl/>
              <w:tabs>
                <w:tab w:val="left" w:pos="1440"/>
              </w:tabs>
              <w:suppressAutoHyphens/>
              <w:rPr>
                <w:rFonts w:ascii="Arial" w:hAnsi="Arial" w:cs="Arial"/>
                <w:spacing w:val="-3"/>
                <w:sz w:val="24"/>
                <w:szCs w:val="24"/>
              </w:rPr>
            </w:pPr>
          </w:p>
        </w:tc>
        <w:tc>
          <w:tcPr>
            <w:tcW w:w="5387" w:type="dxa"/>
          </w:tcPr>
          <w:p w14:paraId="7E24B2A2" w14:textId="77777777" w:rsidR="00024E91" w:rsidRDefault="00024E91" w:rsidP="001007CD">
            <w:pPr>
              <w:rPr>
                <w:rFonts w:ascii="Arial" w:hAnsi="Arial" w:cs="Arial"/>
                <w:bCs/>
                <w:spacing w:val="-3"/>
                <w:sz w:val="24"/>
                <w:szCs w:val="24"/>
              </w:rPr>
            </w:pPr>
          </w:p>
          <w:p w14:paraId="041B1AD0" w14:textId="7C164A13" w:rsidR="001007CD" w:rsidRPr="00126DCE" w:rsidRDefault="001007CD" w:rsidP="001007CD">
            <w:pPr>
              <w:rPr>
                <w:rFonts w:ascii="Arial" w:hAnsi="Arial" w:cs="Arial"/>
                <w:sz w:val="24"/>
                <w:szCs w:val="24"/>
              </w:rPr>
            </w:pPr>
            <w:r w:rsidRPr="00126DCE">
              <w:rPr>
                <w:rFonts w:ascii="Arial" w:hAnsi="Arial" w:cs="Arial"/>
                <w:bCs/>
                <w:spacing w:val="-3"/>
                <w:sz w:val="24"/>
                <w:szCs w:val="24"/>
              </w:rPr>
              <w:t xml:space="preserve">The governor leaves the </w:t>
            </w:r>
            <w:proofErr w:type="gramStart"/>
            <w:r w:rsidRPr="00126DCE">
              <w:rPr>
                <w:rFonts w:ascii="Arial" w:hAnsi="Arial" w:cs="Arial"/>
                <w:bCs/>
                <w:spacing w:val="-3"/>
                <w:sz w:val="24"/>
                <w:szCs w:val="24"/>
              </w:rPr>
              <w:t>room</w:t>
            </w:r>
            <w:proofErr w:type="gramEnd"/>
            <w:r w:rsidRPr="00126DCE">
              <w:rPr>
                <w:rFonts w:ascii="Arial" w:hAnsi="Arial" w:cs="Arial"/>
                <w:bCs/>
                <w:spacing w:val="-3"/>
                <w:sz w:val="24"/>
                <w:szCs w:val="24"/>
              </w:rPr>
              <w:t xml:space="preserve"> and the board discusses and votes on the action to take.</w:t>
            </w:r>
          </w:p>
        </w:tc>
        <w:tc>
          <w:tcPr>
            <w:tcW w:w="3827" w:type="dxa"/>
          </w:tcPr>
          <w:p w14:paraId="52D2413D" w14:textId="77777777" w:rsidR="001007CD" w:rsidRPr="00126DCE" w:rsidRDefault="001007CD" w:rsidP="001007CD">
            <w:pPr>
              <w:widowControl/>
              <w:tabs>
                <w:tab w:val="left" w:pos="-720"/>
                <w:tab w:val="left" w:pos="0"/>
              </w:tabs>
              <w:suppressAutoHyphens/>
              <w:jc w:val="both"/>
              <w:rPr>
                <w:rFonts w:ascii="Arial" w:hAnsi="Arial" w:cs="Arial"/>
                <w:b/>
                <w:spacing w:val="-3"/>
                <w:sz w:val="24"/>
                <w:szCs w:val="24"/>
              </w:rPr>
            </w:pPr>
          </w:p>
          <w:p w14:paraId="1EE06113" w14:textId="77777777" w:rsidR="001007CD" w:rsidRPr="00126DCE" w:rsidRDefault="001007CD" w:rsidP="001007CD">
            <w:pPr>
              <w:widowControl/>
              <w:tabs>
                <w:tab w:val="left" w:pos="-720"/>
                <w:tab w:val="left" w:pos="0"/>
              </w:tabs>
              <w:suppressAutoHyphens/>
              <w:jc w:val="center"/>
              <w:rPr>
                <w:rFonts w:ascii="Arial" w:hAnsi="Arial" w:cs="Arial"/>
                <w:sz w:val="24"/>
                <w:szCs w:val="24"/>
              </w:rPr>
            </w:pPr>
          </w:p>
        </w:tc>
      </w:tr>
    </w:tbl>
    <w:p w14:paraId="3515F7B6" w14:textId="26CCDBEF" w:rsidR="00766D45" w:rsidRDefault="00766D45">
      <w:pPr>
        <w:rPr>
          <w:b/>
          <w:bCs/>
          <w:sz w:val="28"/>
          <w:szCs w:val="28"/>
        </w:rPr>
      </w:pPr>
    </w:p>
    <w:p w14:paraId="797376C4" w14:textId="77777777" w:rsidR="001007CD" w:rsidRPr="0091740C" w:rsidRDefault="001007CD" w:rsidP="000A4205">
      <w:pPr>
        <w:widowControl/>
        <w:numPr>
          <w:ilvl w:val="0"/>
          <w:numId w:val="18"/>
        </w:numPr>
        <w:tabs>
          <w:tab w:val="left" w:pos="-720"/>
          <w:tab w:val="left" w:pos="142"/>
        </w:tabs>
        <w:suppressAutoHyphens/>
        <w:ind w:hanging="1004"/>
        <w:rPr>
          <w:rFonts w:ascii="Arial" w:hAnsi="Arial" w:cs="Arial"/>
          <w:sz w:val="24"/>
          <w:szCs w:val="24"/>
        </w:rPr>
      </w:pPr>
      <w:r w:rsidRPr="0091740C">
        <w:rPr>
          <w:rFonts w:ascii="Arial" w:hAnsi="Arial" w:cs="Arial"/>
          <w:b/>
          <w:sz w:val="24"/>
          <w:szCs w:val="24"/>
        </w:rPr>
        <w:t xml:space="preserve">Suspension </w:t>
      </w:r>
      <w:hyperlink r:id="rId15" w:history="1">
        <w:r w:rsidRPr="0091740C">
          <w:rPr>
            <w:rStyle w:val="Hyperlink"/>
            <w:rFonts w:ascii="Arial" w:hAnsi="Arial" w:cs="Arial"/>
            <w:sz w:val="24"/>
            <w:szCs w:val="24"/>
          </w:rPr>
          <w:t>The School Governance (Roles, Procedures and Allowances) (England) Regulations 2013 (legislation.gov.uk)</w:t>
        </w:r>
      </w:hyperlink>
    </w:p>
    <w:p w14:paraId="420BFD05" w14:textId="60F69383" w:rsidR="00766D45" w:rsidRPr="0091740C" w:rsidRDefault="00766D45">
      <w:pPr>
        <w:rPr>
          <w:rFonts w:ascii="Arial" w:hAnsi="Arial" w:cs="Arial"/>
          <w:b/>
          <w:bCs/>
          <w:sz w:val="24"/>
          <w:szCs w:val="24"/>
        </w:rPr>
      </w:pPr>
    </w:p>
    <w:tbl>
      <w:tblPr>
        <w:tblStyle w:val="TableGrid"/>
        <w:tblW w:w="14714" w:type="dxa"/>
        <w:tblInd w:w="-289" w:type="dxa"/>
        <w:tblLook w:val="04A0" w:firstRow="1" w:lastRow="0" w:firstColumn="1" w:lastColumn="0" w:noHBand="0" w:noVBand="1"/>
      </w:tblPr>
      <w:tblGrid>
        <w:gridCol w:w="5500"/>
        <w:gridCol w:w="5387"/>
        <w:gridCol w:w="3827"/>
      </w:tblGrid>
      <w:tr w:rsidR="00766D45" w14:paraId="61A017FB" w14:textId="77777777" w:rsidTr="000A4205">
        <w:tc>
          <w:tcPr>
            <w:tcW w:w="5500" w:type="dxa"/>
            <w:shd w:val="clear" w:color="auto" w:fill="39B54A"/>
          </w:tcPr>
          <w:p w14:paraId="632BCDCF" w14:textId="77777777" w:rsidR="00766D45" w:rsidRDefault="00766D45" w:rsidP="004F4E5E">
            <w:pPr>
              <w:rPr>
                <w:b/>
                <w:bCs/>
                <w:sz w:val="28"/>
                <w:szCs w:val="28"/>
              </w:rPr>
            </w:pPr>
            <w:r w:rsidRPr="00770F26">
              <w:rPr>
                <w:rFonts w:ascii="Arial" w:hAnsi="Arial" w:cs="Arial"/>
                <w:b/>
                <w:bCs/>
                <w:sz w:val="24"/>
                <w:szCs w:val="24"/>
              </w:rPr>
              <w:t>Statutory Guidance</w:t>
            </w:r>
          </w:p>
        </w:tc>
        <w:tc>
          <w:tcPr>
            <w:tcW w:w="5387" w:type="dxa"/>
            <w:shd w:val="clear" w:color="auto" w:fill="604099"/>
          </w:tcPr>
          <w:p w14:paraId="228367A0" w14:textId="77777777" w:rsidR="00766D45" w:rsidRDefault="00766D45" w:rsidP="004F4E5E">
            <w:pPr>
              <w:rPr>
                <w:b/>
                <w:bCs/>
                <w:sz w:val="28"/>
                <w:szCs w:val="28"/>
              </w:rPr>
            </w:pPr>
            <w:r w:rsidRPr="00770F26">
              <w:rPr>
                <w:rFonts w:ascii="Arial" w:hAnsi="Arial" w:cs="Arial"/>
                <w:b/>
                <w:bCs/>
                <w:color w:val="FFFFFF" w:themeColor="background1"/>
                <w:sz w:val="24"/>
                <w:szCs w:val="24"/>
              </w:rPr>
              <w:t>Good Practice</w:t>
            </w:r>
          </w:p>
        </w:tc>
        <w:tc>
          <w:tcPr>
            <w:tcW w:w="3827" w:type="dxa"/>
            <w:shd w:val="clear" w:color="auto" w:fill="F9A340"/>
          </w:tcPr>
          <w:p w14:paraId="262B2E68" w14:textId="77777777" w:rsidR="00766D45" w:rsidRDefault="00766D45" w:rsidP="004F4E5E">
            <w:pPr>
              <w:rPr>
                <w:b/>
                <w:bCs/>
                <w:sz w:val="28"/>
                <w:szCs w:val="28"/>
              </w:rPr>
            </w:pPr>
            <w:r w:rsidRPr="00770F26">
              <w:rPr>
                <w:rFonts w:ascii="Arial" w:hAnsi="Arial" w:cs="Arial"/>
                <w:b/>
                <w:bCs/>
                <w:sz w:val="24"/>
                <w:szCs w:val="24"/>
              </w:rPr>
              <w:t>Adopted Yes/No or Alternative</w:t>
            </w:r>
          </w:p>
        </w:tc>
      </w:tr>
      <w:tr w:rsidR="001007CD" w14:paraId="783CE17F" w14:textId="77777777" w:rsidTr="000A4205">
        <w:tc>
          <w:tcPr>
            <w:tcW w:w="5500" w:type="dxa"/>
          </w:tcPr>
          <w:p w14:paraId="2E2E419C" w14:textId="77777777" w:rsidR="001007CD" w:rsidRPr="00126DCE" w:rsidRDefault="001007CD" w:rsidP="001007CD">
            <w:pPr>
              <w:widowControl/>
              <w:tabs>
                <w:tab w:val="left" w:pos="1440"/>
              </w:tabs>
              <w:suppressAutoHyphens/>
              <w:rPr>
                <w:rFonts w:ascii="Arial" w:hAnsi="Arial" w:cs="Arial"/>
                <w:spacing w:val="-3"/>
                <w:sz w:val="24"/>
                <w:szCs w:val="24"/>
              </w:rPr>
            </w:pPr>
          </w:p>
          <w:p w14:paraId="55C4EDF8" w14:textId="60E5FB3E" w:rsidR="001007CD" w:rsidRPr="00024E91" w:rsidRDefault="001007CD" w:rsidP="00024E91">
            <w:pPr>
              <w:widowControl/>
              <w:tabs>
                <w:tab w:val="left" w:pos="1440"/>
              </w:tabs>
              <w:suppressAutoHyphens/>
              <w:rPr>
                <w:rFonts w:ascii="Arial" w:hAnsi="Arial" w:cs="Arial"/>
                <w:spacing w:val="-3"/>
                <w:sz w:val="24"/>
                <w:szCs w:val="24"/>
              </w:rPr>
            </w:pPr>
            <w:r w:rsidRPr="00126DCE">
              <w:rPr>
                <w:rFonts w:ascii="Arial" w:hAnsi="Arial" w:cs="Arial"/>
                <w:spacing w:val="-3"/>
                <w:sz w:val="24"/>
                <w:szCs w:val="24"/>
              </w:rPr>
              <w:t xml:space="preserve">A governing board can suspend a member of the governing board for a limited number of prescribed </w:t>
            </w:r>
            <w:r w:rsidRPr="00126DCE">
              <w:rPr>
                <w:rFonts w:ascii="Arial" w:hAnsi="Arial" w:cs="Arial"/>
                <w:spacing w:val="-3"/>
                <w:sz w:val="24"/>
                <w:szCs w:val="24"/>
              </w:rPr>
              <w:lastRenderedPageBreak/>
              <w:t>reasons for a period not exceeding 6 months (refer to Regulations, above, for details).</w:t>
            </w:r>
          </w:p>
        </w:tc>
        <w:tc>
          <w:tcPr>
            <w:tcW w:w="5387" w:type="dxa"/>
          </w:tcPr>
          <w:p w14:paraId="3F98381F" w14:textId="77777777" w:rsidR="001007CD" w:rsidRPr="00126DCE" w:rsidRDefault="001007CD" w:rsidP="001007CD">
            <w:pPr>
              <w:rPr>
                <w:rFonts w:ascii="Arial" w:hAnsi="Arial" w:cs="Arial"/>
                <w:sz w:val="24"/>
                <w:szCs w:val="24"/>
              </w:rPr>
            </w:pPr>
          </w:p>
          <w:p w14:paraId="4DADDB12" w14:textId="77777777" w:rsidR="001007CD" w:rsidRPr="00126DCE" w:rsidRDefault="001007CD" w:rsidP="001007CD">
            <w:pPr>
              <w:rPr>
                <w:rFonts w:ascii="Arial" w:hAnsi="Arial" w:cs="Arial"/>
                <w:sz w:val="24"/>
                <w:szCs w:val="24"/>
              </w:rPr>
            </w:pPr>
            <w:r w:rsidRPr="00126DCE">
              <w:rPr>
                <w:rFonts w:ascii="Arial" w:hAnsi="Arial" w:cs="Arial"/>
                <w:sz w:val="24"/>
                <w:szCs w:val="24"/>
              </w:rPr>
              <w:t>This should be used as a last resort.</w:t>
            </w:r>
          </w:p>
          <w:p w14:paraId="21BA2B44" w14:textId="77777777" w:rsidR="001007CD" w:rsidRPr="00126DCE" w:rsidRDefault="001007CD" w:rsidP="001007CD">
            <w:pPr>
              <w:rPr>
                <w:rFonts w:ascii="Arial" w:hAnsi="Arial" w:cs="Arial"/>
                <w:sz w:val="24"/>
                <w:szCs w:val="24"/>
              </w:rPr>
            </w:pPr>
          </w:p>
          <w:p w14:paraId="7EEA319C" w14:textId="77777777" w:rsidR="001007CD" w:rsidRPr="00126DCE" w:rsidRDefault="001007CD" w:rsidP="001007CD">
            <w:pPr>
              <w:rPr>
                <w:b/>
                <w:bCs/>
                <w:sz w:val="24"/>
                <w:szCs w:val="24"/>
              </w:rPr>
            </w:pPr>
          </w:p>
        </w:tc>
        <w:tc>
          <w:tcPr>
            <w:tcW w:w="3827" w:type="dxa"/>
          </w:tcPr>
          <w:p w14:paraId="797E2ACD" w14:textId="77777777" w:rsidR="001007CD" w:rsidRPr="00126DCE" w:rsidRDefault="001007CD" w:rsidP="001007CD">
            <w:pPr>
              <w:rPr>
                <w:b/>
                <w:bCs/>
                <w:sz w:val="24"/>
                <w:szCs w:val="24"/>
              </w:rPr>
            </w:pPr>
          </w:p>
        </w:tc>
      </w:tr>
    </w:tbl>
    <w:p w14:paraId="6E85FB9A" w14:textId="52A3BC0C" w:rsidR="00766D45" w:rsidRDefault="00766D45">
      <w:pPr>
        <w:rPr>
          <w:b/>
          <w:bCs/>
          <w:sz w:val="28"/>
          <w:szCs w:val="28"/>
        </w:rPr>
      </w:pPr>
    </w:p>
    <w:p w14:paraId="6E71FC63" w14:textId="25EC4E9D" w:rsidR="00766D45" w:rsidRDefault="00766D45">
      <w:pPr>
        <w:rPr>
          <w:b/>
          <w:bCs/>
          <w:sz w:val="28"/>
          <w:szCs w:val="28"/>
        </w:rPr>
      </w:pPr>
    </w:p>
    <w:p w14:paraId="75909F32" w14:textId="483829EA" w:rsidR="00766D45" w:rsidRDefault="00766D45">
      <w:pPr>
        <w:rPr>
          <w:b/>
          <w:bCs/>
          <w:sz w:val="28"/>
          <w:szCs w:val="28"/>
        </w:rPr>
      </w:pPr>
    </w:p>
    <w:p w14:paraId="5BD959DA" w14:textId="77777777" w:rsidR="001007CD" w:rsidRPr="0091740C" w:rsidRDefault="001007CD" w:rsidP="0091740C">
      <w:pPr>
        <w:widowControl/>
        <w:numPr>
          <w:ilvl w:val="0"/>
          <w:numId w:val="18"/>
        </w:numPr>
        <w:tabs>
          <w:tab w:val="left" w:pos="142"/>
          <w:tab w:val="left" w:pos="567"/>
          <w:tab w:val="left" w:pos="7665"/>
        </w:tabs>
        <w:suppressAutoHyphens/>
        <w:ind w:left="142" w:hanging="426"/>
        <w:rPr>
          <w:rFonts w:ascii="Arial" w:hAnsi="Arial" w:cs="Arial"/>
          <w:b/>
          <w:spacing w:val="-3"/>
          <w:sz w:val="24"/>
          <w:szCs w:val="24"/>
        </w:rPr>
      </w:pPr>
      <w:r w:rsidRPr="0091740C">
        <w:rPr>
          <w:rFonts w:ascii="Arial" w:hAnsi="Arial" w:cs="Arial"/>
          <w:b/>
          <w:spacing w:val="-3"/>
          <w:sz w:val="24"/>
          <w:szCs w:val="24"/>
        </w:rPr>
        <w:t xml:space="preserve">Delegation to Committees and Individuals </w:t>
      </w:r>
      <w:hyperlink r:id="rId16" w:history="1">
        <w:r w:rsidRPr="0091740C">
          <w:rPr>
            <w:rStyle w:val="Hyperlink"/>
            <w:rFonts w:ascii="Arial" w:hAnsi="Arial" w:cs="Arial"/>
            <w:sz w:val="24"/>
            <w:szCs w:val="24"/>
          </w:rPr>
          <w:t>The School Governance (Roles, Procedures and Allowances) (England) Regulations 2013 (legislation.gov.uk)</w:t>
        </w:r>
      </w:hyperlink>
      <w:r w:rsidRPr="0091740C">
        <w:rPr>
          <w:rFonts w:ascii="Arial" w:hAnsi="Arial" w:cs="Arial"/>
          <w:sz w:val="24"/>
          <w:szCs w:val="24"/>
        </w:rPr>
        <w:t xml:space="preserve"> (see Regulations 18-26)</w:t>
      </w:r>
    </w:p>
    <w:p w14:paraId="4F10B6C0" w14:textId="4F3FCC59" w:rsidR="00766D45" w:rsidRPr="0091740C" w:rsidRDefault="00766D45">
      <w:pPr>
        <w:rPr>
          <w:rFonts w:ascii="Arial" w:hAnsi="Arial" w:cs="Arial"/>
          <w:b/>
          <w:bCs/>
          <w:sz w:val="24"/>
          <w:szCs w:val="24"/>
        </w:rPr>
      </w:pPr>
    </w:p>
    <w:tbl>
      <w:tblPr>
        <w:tblStyle w:val="TableGrid"/>
        <w:tblW w:w="14714" w:type="dxa"/>
        <w:tblInd w:w="-289" w:type="dxa"/>
        <w:tblLook w:val="04A0" w:firstRow="1" w:lastRow="0" w:firstColumn="1" w:lastColumn="0" w:noHBand="0" w:noVBand="1"/>
      </w:tblPr>
      <w:tblGrid>
        <w:gridCol w:w="5500"/>
        <w:gridCol w:w="5387"/>
        <w:gridCol w:w="3827"/>
      </w:tblGrid>
      <w:tr w:rsidR="00766D45" w14:paraId="233DBCD8" w14:textId="77777777" w:rsidTr="000A4205">
        <w:tc>
          <w:tcPr>
            <w:tcW w:w="5500" w:type="dxa"/>
            <w:shd w:val="clear" w:color="auto" w:fill="39B54A"/>
          </w:tcPr>
          <w:p w14:paraId="3D821A6C" w14:textId="77777777" w:rsidR="00766D45" w:rsidRDefault="00766D45" w:rsidP="004F4E5E">
            <w:pPr>
              <w:rPr>
                <w:b/>
                <w:bCs/>
                <w:sz w:val="28"/>
                <w:szCs w:val="28"/>
              </w:rPr>
            </w:pPr>
            <w:r w:rsidRPr="00770F26">
              <w:rPr>
                <w:rFonts w:ascii="Arial" w:hAnsi="Arial" w:cs="Arial"/>
                <w:b/>
                <w:bCs/>
                <w:sz w:val="24"/>
                <w:szCs w:val="24"/>
              </w:rPr>
              <w:t>Statutory Guidance</w:t>
            </w:r>
          </w:p>
        </w:tc>
        <w:tc>
          <w:tcPr>
            <w:tcW w:w="5387" w:type="dxa"/>
            <w:shd w:val="clear" w:color="auto" w:fill="604099"/>
          </w:tcPr>
          <w:p w14:paraId="433C65CB" w14:textId="77777777" w:rsidR="00766D45" w:rsidRDefault="00766D45" w:rsidP="004F4E5E">
            <w:pPr>
              <w:rPr>
                <w:b/>
                <w:bCs/>
                <w:sz w:val="28"/>
                <w:szCs w:val="28"/>
              </w:rPr>
            </w:pPr>
            <w:r w:rsidRPr="00770F26">
              <w:rPr>
                <w:rFonts w:ascii="Arial" w:hAnsi="Arial" w:cs="Arial"/>
                <w:b/>
                <w:bCs/>
                <w:color w:val="FFFFFF" w:themeColor="background1"/>
                <w:sz w:val="24"/>
                <w:szCs w:val="24"/>
              </w:rPr>
              <w:t>Good Practice</w:t>
            </w:r>
          </w:p>
        </w:tc>
        <w:tc>
          <w:tcPr>
            <w:tcW w:w="3827" w:type="dxa"/>
            <w:shd w:val="clear" w:color="auto" w:fill="F9A340"/>
          </w:tcPr>
          <w:p w14:paraId="7F19FE4D" w14:textId="77777777" w:rsidR="00766D45" w:rsidRDefault="00766D45" w:rsidP="004F4E5E">
            <w:pPr>
              <w:rPr>
                <w:b/>
                <w:bCs/>
                <w:sz w:val="28"/>
                <w:szCs w:val="28"/>
              </w:rPr>
            </w:pPr>
            <w:r w:rsidRPr="00770F26">
              <w:rPr>
                <w:rFonts w:ascii="Arial" w:hAnsi="Arial" w:cs="Arial"/>
                <w:b/>
                <w:bCs/>
                <w:sz w:val="24"/>
                <w:szCs w:val="24"/>
              </w:rPr>
              <w:t>Adopted Yes/No or Alternative</w:t>
            </w:r>
          </w:p>
        </w:tc>
      </w:tr>
      <w:tr w:rsidR="001007CD" w14:paraId="6DE0A16F" w14:textId="77777777" w:rsidTr="000A4205">
        <w:tc>
          <w:tcPr>
            <w:tcW w:w="5500" w:type="dxa"/>
          </w:tcPr>
          <w:p w14:paraId="2048429C" w14:textId="77777777" w:rsidR="001007CD" w:rsidRPr="00126DCE" w:rsidRDefault="001007CD" w:rsidP="00864D96">
            <w:pPr>
              <w:pStyle w:val="BodyText2"/>
              <w:tabs>
                <w:tab w:val="left" w:pos="-142"/>
              </w:tabs>
              <w:spacing w:after="0" w:line="240" w:lineRule="auto"/>
              <w:rPr>
                <w:rFonts w:ascii="Arial" w:hAnsi="Arial" w:cs="Arial"/>
                <w:sz w:val="24"/>
                <w:szCs w:val="24"/>
              </w:rPr>
            </w:pPr>
          </w:p>
          <w:p w14:paraId="0F300E00" w14:textId="77777777" w:rsidR="001007CD" w:rsidRPr="00126DCE" w:rsidRDefault="001007CD" w:rsidP="00864D96">
            <w:pPr>
              <w:pStyle w:val="BodyText2"/>
              <w:tabs>
                <w:tab w:val="left" w:pos="-142"/>
              </w:tabs>
              <w:spacing w:after="0" w:line="240" w:lineRule="auto"/>
              <w:rPr>
                <w:rFonts w:ascii="Arial" w:hAnsi="Arial" w:cs="Arial"/>
                <w:sz w:val="24"/>
                <w:szCs w:val="24"/>
              </w:rPr>
            </w:pPr>
            <w:r w:rsidRPr="00126DCE">
              <w:rPr>
                <w:rFonts w:ascii="Arial" w:hAnsi="Arial" w:cs="Arial"/>
                <w:sz w:val="24"/>
                <w:szCs w:val="24"/>
              </w:rPr>
              <w:t>The full governing board, in accordance with regulations, must decide any delegation to the headteacher, committees or individuals annually.</w:t>
            </w:r>
          </w:p>
          <w:p w14:paraId="4195D9BC" w14:textId="77777777" w:rsidR="001007CD" w:rsidRPr="00126DCE" w:rsidRDefault="001007CD" w:rsidP="00864D96">
            <w:pPr>
              <w:pStyle w:val="BodyText2"/>
              <w:tabs>
                <w:tab w:val="left" w:pos="-142"/>
              </w:tabs>
              <w:spacing w:after="0" w:line="240" w:lineRule="auto"/>
              <w:rPr>
                <w:rFonts w:ascii="Arial" w:hAnsi="Arial" w:cs="Arial"/>
                <w:sz w:val="24"/>
                <w:szCs w:val="24"/>
              </w:rPr>
            </w:pPr>
          </w:p>
          <w:p w14:paraId="2CCEE2EE" w14:textId="77777777" w:rsidR="001007CD" w:rsidRPr="00126DCE" w:rsidRDefault="001007CD" w:rsidP="00864D96">
            <w:pPr>
              <w:pStyle w:val="BodyText2"/>
              <w:tabs>
                <w:tab w:val="left" w:pos="-142"/>
              </w:tabs>
              <w:spacing w:after="0" w:line="240" w:lineRule="auto"/>
              <w:rPr>
                <w:rFonts w:ascii="Arial" w:hAnsi="Arial" w:cs="Arial"/>
                <w:sz w:val="24"/>
                <w:szCs w:val="24"/>
              </w:rPr>
            </w:pPr>
            <w:r w:rsidRPr="00126DCE">
              <w:rPr>
                <w:rFonts w:ascii="Arial" w:hAnsi="Arial" w:cs="Arial"/>
                <w:sz w:val="24"/>
                <w:szCs w:val="24"/>
              </w:rPr>
              <w:t>(These requirements do not apply to other working groups without delegated powers).</w:t>
            </w:r>
          </w:p>
          <w:p w14:paraId="12828177" w14:textId="77777777" w:rsidR="001007CD" w:rsidRPr="00126DCE" w:rsidRDefault="001007CD" w:rsidP="00864D96">
            <w:pPr>
              <w:rPr>
                <w:b/>
                <w:bCs/>
                <w:sz w:val="24"/>
                <w:szCs w:val="24"/>
              </w:rPr>
            </w:pPr>
          </w:p>
        </w:tc>
        <w:tc>
          <w:tcPr>
            <w:tcW w:w="5387" w:type="dxa"/>
          </w:tcPr>
          <w:p w14:paraId="17E491F1" w14:textId="77777777" w:rsidR="001007CD" w:rsidRPr="00126DCE" w:rsidRDefault="001007CD" w:rsidP="00864D96">
            <w:pPr>
              <w:rPr>
                <w:rFonts w:ascii="Arial" w:hAnsi="Arial" w:cs="Arial"/>
                <w:spacing w:val="-3"/>
                <w:sz w:val="24"/>
                <w:szCs w:val="24"/>
              </w:rPr>
            </w:pPr>
          </w:p>
          <w:p w14:paraId="33AD6149" w14:textId="77777777" w:rsidR="001007CD" w:rsidRPr="00B15260" w:rsidRDefault="001007CD" w:rsidP="00B15260">
            <w:pPr>
              <w:rPr>
                <w:b/>
                <w:bCs/>
                <w:sz w:val="24"/>
                <w:szCs w:val="24"/>
              </w:rPr>
            </w:pPr>
          </w:p>
        </w:tc>
        <w:tc>
          <w:tcPr>
            <w:tcW w:w="3827" w:type="dxa"/>
          </w:tcPr>
          <w:p w14:paraId="6A44705F" w14:textId="77777777" w:rsidR="001007CD" w:rsidRPr="00126DCE" w:rsidRDefault="001007CD" w:rsidP="00864D96">
            <w:pPr>
              <w:rPr>
                <w:rFonts w:ascii="Arial" w:hAnsi="Arial" w:cs="Arial"/>
                <w:sz w:val="24"/>
                <w:szCs w:val="24"/>
              </w:rPr>
            </w:pPr>
          </w:p>
          <w:p w14:paraId="5E97C9A5" w14:textId="77777777" w:rsidR="001007CD" w:rsidRPr="00126DCE" w:rsidRDefault="001007CD" w:rsidP="00864D96">
            <w:pPr>
              <w:rPr>
                <w:rFonts w:ascii="Arial" w:hAnsi="Arial" w:cs="Arial"/>
                <w:spacing w:val="-3"/>
                <w:sz w:val="24"/>
                <w:szCs w:val="24"/>
              </w:rPr>
            </w:pPr>
            <w:r w:rsidRPr="00126DCE">
              <w:rPr>
                <w:rFonts w:ascii="Arial" w:hAnsi="Arial" w:cs="Arial"/>
                <w:spacing w:val="-3"/>
                <w:sz w:val="24"/>
                <w:szCs w:val="24"/>
              </w:rPr>
              <w:t>A framework for delegation has been agreed and recorded:</w:t>
            </w:r>
          </w:p>
          <w:p w14:paraId="001FB6AE" w14:textId="77777777" w:rsidR="001007CD" w:rsidRPr="00126DCE" w:rsidRDefault="001007CD" w:rsidP="00864D96">
            <w:pPr>
              <w:rPr>
                <w:rFonts w:ascii="Arial" w:hAnsi="Arial" w:cs="Arial"/>
                <w:spacing w:val="-3"/>
                <w:sz w:val="24"/>
                <w:szCs w:val="24"/>
              </w:rPr>
            </w:pPr>
          </w:p>
          <w:p w14:paraId="5BAFEEBA" w14:textId="77777777" w:rsidR="001007CD" w:rsidRPr="00126DCE" w:rsidRDefault="001007CD" w:rsidP="00864D96">
            <w:pPr>
              <w:rPr>
                <w:rFonts w:ascii="Arial" w:hAnsi="Arial" w:cs="Arial"/>
                <w:spacing w:val="-3"/>
                <w:sz w:val="24"/>
                <w:szCs w:val="24"/>
              </w:rPr>
            </w:pPr>
            <w:r w:rsidRPr="00126DCE">
              <w:rPr>
                <w:rFonts w:ascii="Arial" w:hAnsi="Arial" w:cs="Arial"/>
                <w:spacing w:val="-3"/>
                <w:sz w:val="24"/>
                <w:szCs w:val="24"/>
              </w:rPr>
              <w:t>……………………………….</w:t>
            </w:r>
          </w:p>
          <w:p w14:paraId="1D7A0A0F" w14:textId="77777777" w:rsidR="001007CD" w:rsidRPr="00126DCE" w:rsidRDefault="001007CD" w:rsidP="00864D96">
            <w:pPr>
              <w:rPr>
                <w:b/>
                <w:bCs/>
                <w:sz w:val="24"/>
                <w:szCs w:val="24"/>
              </w:rPr>
            </w:pPr>
          </w:p>
        </w:tc>
      </w:tr>
      <w:tr w:rsidR="001007CD" w14:paraId="4C6F91FB" w14:textId="77777777" w:rsidTr="000A4205">
        <w:tc>
          <w:tcPr>
            <w:tcW w:w="5500" w:type="dxa"/>
          </w:tcPr>
          <w:p w14:paraId="6F402C69" w14:textId="77777777" w:rsidR="001007CD" w:rsidRPr="00126DCE" w:rsidRDefault="001007CD" w:rsidP="00864D96">
            <w:pPr>
              <w:pStyle w:val="BodyText2"/>
              <w:tabs>
                <w:tab w:val="left" w:pos="-142"/>
              </w:tabs>
              <w:spacing w:after="0" w:line="240" w:lineRule="auto"/>
              <w:rPr>
                <w:rFonts w:ascii="Arial" w:hAnsi="Arial" w:cs="Arial"/>
                <w:b/>
                <w:sz w:val="24"/>
                <w:szCs w:val="24"/>
              </w:rPr>
            </w:pPr>
          </w:p>
          <w:p w14:paraId="0BF4BD5F" w14:textId="07427658" w:rsidR="001007CD" w:rsidRPr="00126DCE" w:rsidRDefault="001007CD" w:rsidP="00864D96">
            <w:pPr>
              <w:pStyle w:val="BodyText2"/>
              <w:tabs>
                <w:tab w:val="left" w:pos="-142"/>
              </w:tabs>
              <w:spacing w:after="0" w:line="240" w:lineRule="auto"/>
              <w:rPr>
                <w:rFonts w:ascii="Arial" w:hAnsi="Arial" w:cs="Arial"/>
                <w:sz w:val="24"/>
                <w:szCs w:val="24"/>
              </w:rPr>
            </w:pPr>
            <w:r w:rsidRPr="00126DCE">
              <w:rPr>
                <w:rFonts w:ascii="Arial" w:hAnsi="Arial" w:cs="Arial"/>
                <w:sz w:val="24"/>
                <w:szCs w:val="24"/>
              </w:rPr>
              <w:t>Any committees shall decide the</w:t>
            </w:r>
            <w:r w:rsidR="00FA251F">
              <w:rPr>
                <w:rFonts w:ascii="Arial" w:hAnsi="Arial" w:cs="Arial"/>
                <w:sz w:val="24"/>
                <w:szCs w:val="24"/>
              </w:rPr>
              <w:t>ir</w:t>
            </w:r>
            <w:r w:rsidRPr="00126DCE">
              <w:rPr>
                <w:rFonts w:ascii="Arial" w:hAnsi="Arial" w:cs="Arial"/>
                <w:sz w:val="24"/>
                <w:szCs w:val="24"/>
              </w:rPr>
              <w:t xml:space="preserve"> quorum</w:t>
            </w:r>
            <w:r w:rsidR="00FA251F">
              <w:rPr>
                <w:rFonts w:ascii="Arial" w:hAnsi="Arial" w:cs="Arial"/>
                <w:sz w:val="24"/>
                <w:szCs w:val="24"/>
              </w:rPr>
              <w:t>,</w:t>
            </w:r>
            <w:r w:rsidRPr="00126DCE">
              <w:rPr>
                <w:rFonts w:ascii="Arial" w:hAnsi="Arial" w:cs="Arial"/>
                <w:sz w:val="24"/>
                <w:szCs w:val="24"/>
              </w:rPr>
              <w:t xml:space="preserve"> which must be at least 3 governors.</w:t>
            </w:r>
          </w:p>
          <w:p w14:paraId="5AF0F8FD" w14:textId="77777777" w:rsidR="001007CD" w:rsidRPr="00126DCE" w:rsidRDefault="001007CD" w:rsidP="00864D96">
            <w:pPr>
              <w:pStyle w:val="BodyText"/>
              <w:tabs>
                <w:tab w:val="left" w:pos="-142"/>
              </w:tabs>
              <w:rPr>
                <w:rFonts w:ascii="Arial" w:hAnsi="Arial" w:cs="Arial"/>
                <w:sz w:val="24"/>
                <w:szCs w:val="24"/>
              </w:rPr>
            </w:pPr>
          </w:p>
        </w:tc>
        <w:tc>
          <w:tcPr>
            <w:tcW w:w="5387" w:type="dxa"/>
          </w:tcPr>
          <w:p w14:paraId="698CD813" w14:textId="77777777" w:rsidR="001007CD" w:rsidRPr="00126DCE" w:rsidRDefault="001007CD" w:rsidP="00864D96">
            <w:pPr>
              <w:rPr>
                <w:rFonts w:ascii="Arial" w:hAnsi="Arial" w:cs="Arial"/>
                <w:spacing w:val="-3"/>
                <w:sz w:val="24"/>
                <w:szCs w:val="24"/>
              </w:rPr>
            </w:pPr>
          </w:p>
        </w:tc>
        <w:tc>
          <w:tcPr>
            <w:tcW w:w="3827" w:type="dxa"/>
          </w:tcPr>
          <w:p w14:paraId="4711977D" w14:textId="77777777" w:rsidR="001007CD" w:rsidRPr="00126DCE" w:rsidRDefault="001007CD" w:rsidP="00864D96">
            <w:pPr>
              <w:rPr>
                <w:rFonts w:ascii="Arial" w:hAnsi="Arial" w:cs="Arial"/>
                <w:sz w:val="24"/>
                <w:szCs w:val="24"/>
              </w:rPr>
            </w:pPr>
          </w:p>
          <w:p w14:paraId="5B4A4CC2" w14:textId="77777777" w:rsidR="001007CD" w:rsidRPr="00126DCE" w:rsidRDefault="001007CD" w:rsidP="00864D96">
            <w:pPr>
              <w:rPr>
                <w:rFonts w:ascii="Arial" w:hAnsi="Arial" w:cs="Arial"/>
                <w:sz w:val="24"/>
                <w:szCs w:val="24"/>
              </w:rPr>
            </w:pPr>
          </w:p>
        </w:tc>
      </w:tr>
      <w:tr w:rsidR="001007CD" w14:paraId="42DE4AB3" w14:textId="77777777" w:rsidTr="000A4205">
        <w:tc>
          <w:tcPr>
            <w:tcW w:w="5500" w:type="dxa"/>
          </w:tcPr>
          <w:p w14:paraId="170E8069" w14:textId="77777777" w:rsidR="00FA251F" w:rsidRDefault="00FA251F" w:rsidP="00126DCE">
            <w:pPr>
              <w:pStyle w:val="BodyTextIndent2"/>
              <w:spacing w:after="0" w:line="240" w:lineRule="auto"/>
              <w:ind w:left="36"/>
              <w:rPr>
                <w:rFonts w:ascii="Arial" w:hAnsi="Arial" w:cs="Arial"/>
                <w:sz w:val="24"/>
                <w:szCs w:val="24"/>
              </w:rPr>
            </w:pPr>
          </w:p>
          <w:p w14:paraId="58483D7B" w14:textId="1BC2B10A" w:rsidR="001007CD" w:rsidRPr="00126DCE" w:rsidRDefault="001007CD" w:rsidP="00126DCE">
            <w:pPr>
              <w:pStyle w:val="BodyTextIndent2"/>
              <w:spacing w:after="0" w:line="240" w:lineRule="auto"/>
              <w:ind w:left="36"/>
              <w:rPr>
                <w:rFonts w:ascii="Arial" w:hAnsi="Arial" w:cs="Arial"/>
                <w:sz w:val="24"/>
                <w:szCs w:val="24"/>
              </w:rPr>
            </w:pPr>
            <w:r w:rsidRPr="00126DCE">
              <w:rPr>
                <w:rFonts w:ascii="Arial" w:hAnsi="Arial" w:cs="Arial"/>
                <w:sz w:val="24"/>
                <w:szCs w:val="24"/>
              </w:rPr>
              <w:t>A chair shall be appointed annually to each committee by the governing board or elected by the committee, as determined by the governing board.  (Cannot be the headteacher).</w:t>
            </w:r>
          </w:p>
          <w:p w14:paraId="666B8C92" w14:textId="77777777" w:rsidR="001007CD" w:rsidRPr="00126DCE" w:rsidRDefault="001007CD" w:rsidP="00864D96">
            <w:pPr>
              <w:pStyle w:val="BodyTextIndent2"/>
              <w:spacing w:after="0" w:line="240" w:lineRule="auto"/>
              <w:rPr>
                <w:rFonts w:ascii="Arial" w:hAnsi="Arial" w:cs="Arial"/>
                <w:sz w:val="24"/>
                <w:szCs w:val="24"/>
              </w:rPr>
            </w:pPr>
          </w:p>
          <w:p w14:paraId="46FCA4AA" w14:textId="77777777" w:rsidR="001007CD" w:rsidRPr="00126DCE" w:rsidRDefault="001007CD" w:rsidP="00864D96">
            <w:pPr>
              <w:pStyle w:val="BodyTextIndent2"/>
              <w:spacing w:after="0" w:line="240" w:lineRule="auto"/>
              <w:ind w:left="0"/>
              <w:rPr>
                <w:rFonts w:ascii="Arial" w:hAnsi="Arial" w:cs="Arial"/>
                <w:sz w:val="24"/>
                <w:szCs w:val="24"/>
              </w:rPr>
            </w:pPr>
            <w:r w:rsidRPr="00126DCE">
              <w:rPr>
                <w:rFonts w:ascii="Arial" w:hAnsi="Arial" w:cs="Arial"/>
                <w:sz w:val="24"/>
                <w:szCs w:val="24"/>
              </w:rPr>
              <w:t>The governing board must agree the names of associate members of committees and whether they have been granted voting rights. Associate members must not outnumber the governors.</w:t>
            </w:r>
          </w:p>
          <w:p w14:paraId="6545EF9D" w14:textId="77777777" w:rsidR="001007CD" w:rsidRPr="00126DCE" w:rsidRDefault="001007CD" w:rsidP="00864D96">
            <w:pPr>
              <w:pStyle w:val="BodyTextIndent2"/>
              <w:spacing w:after="0" w:line="240" w:lineRule="auto"/>
              <w:ind w:left="36"/>
              <w:rPr>
                <w:rFonts w:ascii="Arial" w:hAnsi="Arial" w:cs="Arial"/>
                <w:sz w:val="24"/>
                <w:szCs w:val="24"/>
              </w:rPr>
            </w:pPr>
          </w:p>
          <w:p w14:paraId="47063C6A" w14:textId="77777777" w:rsidR="001007CD" w:rsidRPr="00126DCE" w:rsidRDefault="001007CD" w:rsidP="00864D96">
            <w:pPr>
              <w:pStyle w:val="BodyTextIndent2"/>
              <w:spacing w:after="0" w:line="240" w:lineRule="auto"/>
              <w:ind w:left="36"/>
              <w:rPr>
                <w:rFonts w:ascii="Arial" w:hAnsi="Arial" w:cs="Arial"/>
                <w:sz w:val="24"/>
                <w:szCs w:val="24"/>
              </w:rPr>
            </w:pPr>
            <w:r w:rsidRPr="00126DCE">
              <w:rPr>
                <w:rFonts w:ascii="Arial" w:hAnsi="Arial" w:cs="Arial"/>
                <w:sz w:val="24"/>
                <w:szCs w:val="24"/>
              </w:rPr>
              <w:t>Associate members may not vote on the following issues: admissions, pupil discipline, appointment of governors, budget and financial commitments.</w:t>
            </w:r>
          </w:p>
          <w:p w14:paraId="55489B4D" w14:textId="77777777" w:rsidR="001007CD" w:rsidRPr="00126DCE" w:rsidRDefault="001007CD" w:rsidP="00864D96">
            <w:pPr>
              <w:pStyle w:val="BodyTextIndent2"/>
              <w:spacing w:after="0" w:line="240" w:lineRule="auto"/>
              <w:rPr>
                <w:rFonts w:ascii="Arial" w:hAnsi="Arial" w:cs="Arial"/>
                <w:sz w:val="24"/>
                <w:szCs w:val="24"/>
              </w:rPr>
            </w:pPr>
          </w:p>
          <w:p w14:paraId="0BCF2CDF" w14:textId="77777777" w:rsidR="001007CD" w:rsidRPr="00126DCE" w:rsidRDefault="001007CD" w:rsidP="00864D96">
            <w:pPr>
              <w:pStyle w:val="BodyText"/>
              <w:tabs>
                <w:tab w:val="left" w:pos="-142"/>
              </w:tabs>
              <w:rPr>
                <w:rFonts w:ascii="Arial" w:hAnsi="Arial" w:cs="Arial"/>
                <w:b w:val="0"/>
                <w:sz w:val="24"/>
                <w:szCs w:val="24"/>
              </w:rPr>
            </w:pPr>
          </w:p>
        </w:tc>
        <w:tc>
          <w:tcPr>
            <w:tcW w:w="5387" w:type="dxa"/>
          </w:tcPr>
          <w:p w14:paraId="5D7ACF48" w14:textId="77777777" w:rsidR="001007CD" w:rsidRPr="00126DCE" w:rsidRDefault="001007CD" w:rsidP="00864D96">
            <w:pPr>
              <w:pStyle w:val="Heading1"/>
              <w:rPr>
                <w:rFonts w:ascii="Arial" w:hAnsi="Arial" w:cs="Arial"/>
                <w:bCs/>
                <w:color w:val="auto"/>
                <w:sz w:val="24"/>
                <w:szCs w:val="24"/>
              </w:rPr>
            </w:pPr>
            <w:r w:rsidRPr="00126DCE">
              <w:rPr>
                <w:rFonts w:ascii="Arial" w:hAnsi="Arial" w:cs="Arial"/>
                <w:bCs/>
                <w:color w:val="auto"/>
                <w:sz w:val="24"/>
                <w:szCs w:val="24"/>
              </w:rPr>
              <w:lastRenderedPageBreak/>
              <w:t xml:space="preserve">Where possible, all governors should be notified of the committee agendas and be able to contribute </w:t>
            </w:r>
            <w:proofErr w:type="gramStart"/>
            <w:r w:rsidRPr="00126DCE">
              <w:rPr>
                <w:rFonts w:ascii="Arial" w:hAnsi="Arial" w:cs="Arial"/>
                <w:bCs/>
                <w:color w:val="auto"/>
                <w:sz w:val="24"/>
                <w:szCs w:val="24"/>
              </w:rPr>
              <w:t>in</w:t>
            </w:r>
            <w:proofErr w:type="gramEnd"/>
            <w:r w:rsidRPr="00126DCE">
              <w:rPr>
                <w:rFonts w:ascii="Arial" w:hAnsi="Arial" w:cs="Arial"/>
                <w:bCs/>
                <w:color w:val="auto"/>
                <w:sz w:val="24"/>
                <w:szCs w:val="24"/>
              </w:rPr>
              <w:t xml:space="preserve"> writing or by attending where items of specific interest arise.  If you are not a designated member of the </w:t>
            </w:r>
            <w:proofErr w:type="gramStart"/>
            <w:r w:rsidRPr="00126DCE">
              <w:rPr>
                <w:rFonts w:ascii="Arial" w:hAnsi="Arial" w:cs="Arial"/>
                <w:bCs/>
                <w:color w:val="auto"/>
                <w:sz w:val="24"/>
                <w:szCs w:val="24"/>
              </w:rPr>
              <w:t>committee</w:t>
            </w:r>
            <w:proofErr w:type="gramEnd"/>
            <w:r w:rsidRPr="00126DCE">
              <w:rPr>
                <w:rFonts w:ascii="Arial" w:hAnsi="Arial" w:cs="Arial"/>
                <w:bCs/>
                <w:color w:val="auto"/>
                <w:sz w:val="24"/>
                <w:szCs w:val="24"/>
              </w:rPr>
              <w:t xml:space="preserve"> you will not be able to vote.</w:t>
            </w:r>
          </w:p>
          <w:p w14:paraId="4B6EF617" w14:textId="77777777" w:rsidR="001007CD" w:rsidRPr="00126DCE" w:rsidRDefault="001007CD" w:rsidP="00864D96">
            <w:pPr>
              <w:pStyle w:val="Heading1"/>
              <w:rPr>
                <w:rFonts w:ascii="Arial" w:hAnsi="Arial" w:cs="Arial"/>
                <w:bCs/>
                <w:color w:val="auto"/>
                <w:sz w:val="24"/>
                <w:szCs w:val="24"/>
              </w:rPr>
            </w:pPr>
          </w:p>
          <w:p w14:paraId="25F9291A" w14:textId="09BD0F69" w:rsidR="001007CD" w:rsidRPr="00126DCE" w:rsidRDefault="001007CD" w:rsidP="00864D96">
            <w:pPr>
              <w:rPr>
                <w:rFonts w:ascii="Arial" w:hAnsi="Arial" w:cs="Arial"/>
                <w:spacing w:val="-3"/>
                <w:sz w:val="24"/>
                <w:szCs w:val="24"/>
              </w:rPr>
            </w:pPr>
          </w:p>
        </w:tc>
        <w:tc>
          <w:tcPr>
            <w:tcW w:w="3827" w:type="dxa"/>
          </w:tcPr>
          <w:p w14:paraId="0BFC46B8" w14:textId="77777777" w:rsidR="001007CD" w:rsidRPr="00126DCE" w:rsidRDefault="001007CD" w:rsidP="00864D96">
            <w:pPr>
              <w:rPr>
                <w:rFonts w:ascii="Arial" w:hAnsi="Arial" w:cs="Arial"/>
                <w:sz w:val="24"/>
                <w:szCs w:val="24"/>
              </w:rPr>
            </w:pPr>
            <w:r w:rsidRPr="00126DCE">
              <w:rPr>
                <w:rFonts w:ascii="Arial" w:hAnsi="Arial" w:cs="Arial"/>
                <w:sz w:val="24"/>
                <w:szCs w:val="24"/>
              </w:rPr>
              <w:t>Committees (e.g.):</w:t>
            </w:r>
          </w:p>
          <w:p w14:paraId="6831AABA" w14:textId="77777777" w:rsidR="001007CD" w:rsidRPr="00126DCE" w:rsidRDefault="001007CD" w:rsidP="00864D96">
            <w:pPr>
              <w:rPr>
                <w:rFonts w:ascii="Arial" w:hAnsi="Arial" w:cs="Arial"/>
                <w:sz w:val="24"/>
                <w:szCs w:val="24"/>
              </w:rPr>
            </w:pPr>
          </w:p>
          <w:p w14:paraId="546F9004" w14:textId="77777777" w:rsidR="001007CD" w:rsidRPr="00126DCE" w:rsidRDefault="001007CD" w:rsidP="00864D96">
            <w:pPr>
              <w:rPr>
                <w:rFonts w:ascii="Arial" w:hAnsi="Arial" w:cs="Arial"/>
                <w:i/>
                <w:iCs/>
                <w:sz w:val="24"/>
                <w:szCs w:val="24"/>
              </w:rPr>
            </w:pPr>
            <w:r w:rsidRPr="00126DCE">
              <w:rPr>
                <w:rFonts w:ascii="Arial" w:hAnsi="Arial" w:cs="Arial"/>
                <w:i/>
                <w:iCs/>
                <w:sz w:val="24"/>
                <w:szCs w:val="24"/>
              </w:rPr>
              <w:t>Curriculum</w:t>
            </w:r>
          </w:p>
          <w:p w14:paraId="56F4B940" w14:textId="77777777" w:rsidR="001007CD" w:rsidRPr="00126DCE" w:rsidRDefault="001007CD" w:rsidP="00864D96">
            <w:pPr>
              <w:rPr>
                <w:rFonts w:ascii="Arial" w:hAnsi="Arial" w:cs="Arial"/>
                <w:sz w:val="24"/>
                <w:szCs w:val="24"/>
              </w:rPr>
            </w:pPr>
            <w:r w:rsidRPr="00126DCE">
              <w:rPr>
                <w:rFonts w:ascii="Arial" w:hAnsi="Arial" w:cs="Arial"/>
                <w:sz w:val="24"/>
                <w:szCs w:val="24"/>
              </w:rPr>
              <w:t xml:space="preserve">Chair: </w:t>
            </w:r>
          </w:p>
          <w:p w14:paraId="0573B740" w14:textId="77777777" w:rsidR="001007CD" w:rsidRPr="00126DCE" w:rsidRDefault="001007CD" w:rsidP="00864D96">
            <w:pPr>
              <w:rPr>
                <w:rFonts w:ascii="Arial" w:hAnsi="Arial" w:cs="Arial"/>
                <w:sz w:val="24"/>
                <w:szCs w:val="24"/>
              </w:rPr>
            </w:pPr>
            <w:r w:rsidRPr="00126DCE">
              <w:rPr>
                <w:rFonts w:ascii="Arial" w:hAnsi="Arial" w:cs="Arial"/>
                <w:sz w:val="24"/>
                <w:szCs w:val="24"/>
              </w:rPr>
              <w:t xml:space="preserve">Committee Quorum: </w:t>
            </w:r>
          </w:p>
          <w:p w14:paraId="4349D469" w14:textId="77777777" w:rsidR="001007CD" w:rsidRPr="00126DCE" w:rsidRDefault="001007CD" w:rsidP="00864D96">
            <w:pPr>
              <w:rPr>
                <w:rFonts w:ascii="Arial" w:hAnsi="Arial" w:cs="Arial"/>
                <w:sz w:val="24"/>
                <w:szCs w:val="24"/>
              </w:rPr>
            </w:pPr>
            <w:r w:rsidRPr="00126DCE">
              <w:rPr>
                <w:rFonts w:ascii="Arial" w:hAnsi="Arial" w:cs="Arial"/>
                <w:sz w:val="24"/>
                <w:szCs w:val="24"/>
              </w:rPr>
              <w:t>Committee Clerk:</w:t>
            </w:r>
          </w:p>
          <w:p w14:paraId="0266A8E6" w14:textId="67667835" w:rsidR="001007CD" w:rsidRDefault="001007CD" w:rsidP="00864D96">
            <w:pPr>
              <w:rPr>
                <w:rFonts w:ascii="Arial" w:hAnsi="Arial" w:cs="Arial"/>
                <w:sz w:val="24"/>
                <w:szCs w:val="24"/>
              </w:rPr>
            </w:pPr>
            <w:r w:rsidRPr="00126DCE">
              <w:rPr>
                <w:rFonts w:ascii="Arial" w:hAnsi="Arial" w:cs="Arial"/>
                <w:sz w:val="24"/>
                <w:szCs w:val="24"/>
              </w:rPr>
              <w:t>Name of Associate member/s:</w:t>
            </w:r>
          </w:p>
          <w:p w14:paraId="611E6C28" w14:textId="77777777" w:rsidR="00B4323D" w:rsidRPr="00126DCE" w:rsidRDefault="00B4323D" w:rsidP="00864D96">
            <w:pPr>
              <w:rPr>
                <w:rFonts w:ascii="Arial" w:hAnsi="Arial" w:cs="Arial"/>
                <w:sz w:val="24"/>
                <w:szCs w:val="24"/>
              </w:rPr>
            </w:pPr>
          </w:p>
          <w:p w14:paraId="376A307C" w14:textId="31C82CAB" w:rsidR="001007CD" w:rsidRPr="00126DCE" w:rsidRDefault="001007CD" w:rsidP="00864D96">
            <w:pPr>
              <w:rPr>
                <w:rFonts w:ascii="Arial" w:hAnsi="Arial" w:cs="Arial"/>
                <w:sz w:val="24"/>
                <w:szCs w:val="24"/>
              </w:rPr>
            </w:pPr>
            <w:r w:rsidRPr="00126DCE">
              <w:rPr>
                <w:rFonts w:ascii="Arial" w:hAnsi="Arial" w:cs="Arial"/>
                <w:sz w:val="24"/>
                <w:szCs w:val="24"/>
              </w:rPr>
              <w:t>Voting Rights: Y</w:t>
            </w:r>
            <w:r w:rsidR="00B4323D">
              <w:rPr>
                <w:rFonts w:ascii="Arial" w:hAnsi="Arial" w:cs="Arial"/>
                <w:sz w:val="24"/>
                <w:szCs w:val="24"/>
              </w:rPr>
              <w:t>es</w:t>
            </w:r>
            <w:r w:rsidRPr="00126DCE">
              <w:rPr>
                <w:rFonts w:ascii="Arial" w:hAnsi="Arial" w:cs="Arial"/>
                <w:sz w:val="24"/>
                <w:szCs w:val="24"/>
              </w:rPr>
              <w:t>/N</w:t>
            </w:r>
            <w:r w:rsidR="00B4323D">
              <w:rPr>
                <w:rFonts w:ascii="Arial" w:hAnsi="Arial" w:cs="Arial"/>
                <w:sz w:val="24"/>
                <w:szCs w:val="24"/>
              </w:rPr>
              <w:t>o</w:t>
            </w:r>
          </w:p>
          <w:p w14:paraId="7FD2CFF9" w14:textId="77777777" w:rsidR="001007CD" w:rsidRPr="00126DCE" w:rsidRDefault="001007CD" w:rsidP="00864D96">
            <w:pPr>
              <w:rPr>
                <w:rFonts w:ascii="Arial" w:hAnsi="Arial" w:cs="Arial"/>
                <w:sz w:val="24"/>
                <w:szCs w:val="24"/>
              </w:rPr>
            </w:pPr>
          </w:p>
          <w:p w14:paraId="55818CE0" w14:textId="77777777" w:rsidR="001007CD" w:rsidRPr="00126DCE" w:rsidRDefault="001007CD" w:rsidP="00864D96">
            <w:pPr>
              <w:rPr>
                <w:rFonts w:ascii="Arial" w:hAnsi="Arial" w:cs="Arial"/>
                <w:i/>
                <w:iCs/>
                <w:sz w:val="24"/>
                <w:szCs w:val="24"/>
              </w:rPr>
            </w:pPr>
            <w:r w:rsidRPr="00126DCE">
              <w:rPr>
                <w:rFonts w:ascii="Arial" w:hAnsi="Arial" w:cs="Arial"/>
                <w:i/>
                <w:iCs/>
                <w:sz w:val="24"/>
                <w:szCs w:val="24"/>
              </w:rPr>
              <w:lastRenderedPageBreak/>
              <w:t>Resources</w:t>
            </w:r>
          </w:p>
          <w:p w14:paraId="66064C4F" w14:textId="77777777" w:rsidR="001007CD" w:rsidRPr="00126DCE" w:rsidRDefault="001007CD" w:rsidP="00864D96">
            <w:pPr>
              <w:rPr>
                <w:rFonts w:ascii="Arial" w:hAnsi="Arial" w:cs="Arial"/>
                <w:sz w:val="24"/>
                <w:szCs w:val="24"/>
              </w:rPr>
            </w:pPr>
            <w:r w:rsidRPr="00126DCE">
              <w:rPr>
                <w:rFonts w:ascii="Arial" w:hAnsi="Arial" w:cs="Arial"/>
                <w:sz w:val="24"/>
                <w:szCs w:val="24"/>
              </w:rPr>
              <w:t>Chair:</w:t>
            </w:r>
          </w:p>
          <w:p w14:paraId="1AAA51DC" w14:textId="77777777" w:rsidR="001007CD" w:rsidRPr="00126DCE" w:rsidRDefault="001007CD" w:rsidP="00864D96">
            <w:pPr>
              <w:rPr>
                <w:rFonts w:ascii="Arial" w:hAnsi="Arial" w:cs="Arial"/>
                <w:sz w:val="24"/>
                <w:szCs w:val="24"/>
              </w:rPr>
            </w:pPr>
            <w:r w:rsidRPr="00126DCE">
              <w:rPr>
                <w:rFonts w:ascii="Arial" w:hAnsi="Arial" w:cs="Arial"/>
                <w:sz w:val="24"/>
                <w:szCs w:val="24"/>
              </w:rPr>
              <w:t xml:space="preserve">Committee Quorum: </w:t>
            </w:r>
          </w:p>
          <w:p w14:paraId="131332A0" w14:textId="77777777" w:rsidR="001007CD" w:rsidRPr="00126DCE" w:rsidRDefault="001007CD" w:rsidP="00864D96">
            <w:pPr>
              <w:rPr>
                <w:rFonts w:ascii="Arial" w:hAnsi="Arial" w:cs="Arial"/>
                <w:sz w:val="24"/>
                <w:szCs w:val="24"/>
              </w:rPr>
            </w:pPr>
            <w:r w:rsidRPr="00126DCE">
              <w:rPr>
                <w:rFonts w:ascii="Arial" w:hAnsi="Arial" w:cs="Arial"/>
                <w:sz w:val="24"/>
                <w:szCs w:val="24"/>
              </w:rPr>
              <w:t>Committee Clerk:</w:t>
            </w:r>
          </w:p>
          <w:p w14:paraId="6289E576" w14:textId="77777777" w:rsidR="001007CD" w:rsidRPr="00126DCE" w:rsidRDefault="001007CD" w:rsidP="00864D96">
            <w:pPr>
              <w:rPr>
                <w:rFonts w:ascii="Arial" w:hAnsi="Arial" w:cs="Arial"/>
                <w:sz w:val="24"/>
                <w:szCs w:val="24"/>
              </w:rPr>
            </w:pPr>
            <w:r w:rsidRPr="00126DCE">
              <w:rPr>
                <w:rFonts w:ascii="Arial" w:hAnsi="Arial" w:cs="Arial"/>
                <w:sz w:val="24"/>
                <w:szCs w:val="24"/>
              </w:rPr>
              <w:t>Name of Associate member/s:</w:t>
            </w:r>
          </w:p>
          <w:p w14:paraId="5F34C8B1" w14:textId="77777777" w:rsidR="001007CD" w:rsidRPr="00126DCE" w:rsidRDefault="001007CD" w:rsidP="00864D96">
            <w:pPr>
              <w:rPr>
                <w:rFonts w:ascii="Arial" w:hAnsi="Arial" w:cs="Arial"/>
                <w:sz w:val="24"/>
                <w:szCs w:val="24"/>
              </w:rPr>
            </w:pPr>
            <w:r w:rsidRPr="00126DCE">
              <w:rPr>
                <w:rFonts w:ascii="Arial" w:hAnsi="Arial" w:cs="Arial"/>
                <w:sz w:val="24"/>
                <w:szCs w:val="24"/>
              </w:rPr>
              <w:t>Voting Rights: Y/N</w:t>
            </w:r>
          </w:p>
          <w:p w14:paraId="07040C90" w14:textId="77777777" w:rsidR="001007CD" w:rsidRPr="00126DCE" w:rsidRDefault="001007CD" w:rsidP="00864D96">
            <w:pPr>
              <w:rPr>
                <w:rFonts w:ascii="Arial" w:hAnsi="Arial" w:cs="Arial"/>
                <w:sz w:val="24"/>
                <w:szCs w:val="24"/>
              </w:rPr>
            </w:pPr>
          </w:p>
          <w:p w14:paraId="4162B71F" w14:textId="77777777" w:rsidR="001007CD" w:rsidRPr="00126DCE" w:rsidRDefault="001007CD" w:rsidP="00864D96">
            <w:pPr>
              <w:rPr>
                <w:rFonts w:ascii="Arial" w:hAnsi="Arial" w:cs="Arial"/>
                <w:sz w:val="24"/>
                <w:szCs w:val="24"/>
              </w:rPr>
            </w:pPr>
          </w:p>
          <w:p w14:paraId="0317ECB1" w14:textId="77777777" w:rsidR="001007CD" w:rsidRPr="00126DCE" w:rsidRDefault="001007CD" w:rsidP="00864D96">
            <w:pPr>
              <w:rPr>
                <w:rFonts w:ascii="Arial" w:hAnsi="Arial" w:cs="Arial"/>
                <w:i/>
                <w:iCs/>
                <w:sz w:val="24"/>
                <w:szCs w:val="24"/>
              </w:rPr>
            </w:pPr>
            <w:r w:rsidRPr="00126DCE">
              <w:rPr>
                <w:rFonts w:ascii="Arial" w:hAnsi="Arial" w:cs="Arial"/>
                <w:i/>
                <w:iCs/>
                <w:sz w:val="24"/>
                <w:szCs w:val="24"/>
              </w:rPr>
              <w:t>Pay Panel</w:t>
            </w:r>
          </w:p>
          <w:p w14:paraId="47E00044" w14:textId="77777777" w:rsidR="001007CD" w:rsidRPr="00126DCE" w:rsidRDefault="001007CD" w:rsidP="00864D96">
            <w:pPr>
              <w:rPr>
                <w:rFonts w:ascii="Arial" w:hAnsi="Arial" w:cs="Arial"/>
                <w:sz w:val="24"/>
                <w:szCs w:val="24"/>
              </w:rPr>
            </w:pPr>
            <w:r w:rsidRPr="00126DCE">
              <w:rPr>
                <w:rFonts w:ascii="Arial" w:hAnsi="Arial" w:cs="Arial"/>
                <w:sz w:val="24"/>
                <w:szCs w:val="24"/>
              </w:rPr>
              <w:t>Chair:</w:t>
            </w:r>
          </w:p>
          <w:p w14:paraId="777712DC" w14:textId="77777777" w:rsidR="001007CD" w:rsidRPr="00126DCE" w:rsidRDefault="001007CD" w:rsidP="00864D96">
            <w:pPr>
              <w:rPr>
                <w:rFonts w:ascii="Arial" w:hAnsi="Arial" w:cs="Arial"/>
                <w:sz w:val="24"/>
                <w:szCs w:val="24"/>
              </w:rPr>
            </w:pPr>
            <w:r w:rsidRPr="00126DCE">
              <w:rPr>
                <w:rFonts w:ascii="Arial" w:hAnsi="Arial" w:cs="Arial"/>
                <w:sz w:val="24"/>
                <w:szCs w:val="24"/>
              </w:rPr>
              <w:t>Committee Quorum:</w:t>
            </w:r>
          </w:p>
          <w:p w14:paraId="2E1B70D1" w14:textId="77777777" w:rsidR="001007CD" w:rsidRPr="00126DCE" w:rsidRDefault="001007CD" w:rsidP="00864D96">
            <w:pPr>
              <w:rPr>
                <w:rFonts w:ascii="Arial" w:hAnsi="Arial" w:cs="Arial"/>
                <w:sz w:val="24"/>
                <w:szCs w:val="24"/>
              </w:rPr>
            </w:pPr>
            <w:r w:rsidRPr="00126DCE">
              <w:rPr>
                <w:rFonts w:ascii="Arial" w:hAnsi="Arial" w:cs="Arial"/>
                <w:sz w:val="24"/>
                <w:szCs w:val="24"/>
              </w:rPr>
              <w:t xml:space="preserve">Associate member/s: </w:t>
            </w:r>
          </w:p>
          <w:p w14:paraId="6DC3D52B" w14:textId="77777777" w:rsidR="001007CD" w:rsidRPr="00126DCE" w:rsidRDefault="001007CD" w:rsidP="00864D96">
            <w:pPr>
              <w:rPr>
                <w:rFonts w:ascii="Arial" w:hAnsi="Arial" w:cs="Arial"/>
                <w:sz w:val="24"/>
                <w:szCs w:val="24"/>
              </w:rPr>
            </w:pPr>
            <w:r w:rsidRPr="00126DCE">
              <w:rPr>
                <w:rFonts w:ascii="Arial" w:hAnsi="Arial" w:cs="Arial"/>
                <w:sz w:val="24"/>
                <w:szCs w:val="24"/>
              </w:rPr>
              <w:t>Committee Clerk:</w:t>
            </w:r>
          </w:p>
          <w:p w14:paraId="0CD5CB42" w14:textId="77777777" w:rsidR="001007CD" w:rsidRPr="00126DCE" w:rsidRDefault="001007CD" w:rsidP="00864D96">
            <w:pPr>
              <w:rPr>
                <w:rFonts w:ascii="Arial" w:hAnsi="Arial" w:cs="Arial"/>
                <w:sz w:val="24"/>
                <w:szCs w:val="24"/>
              </w:rPr>
            </w:pPr>
            <w:r w:rsidRPr="00126DCE">
              <w:rPr>
                <w:rFonts w:ascii="Arial" w:hAnsi="Arial" w:cs="Arial"/>
                <w:sz w:val="24"/>
                <w:szCs w:val="24"/>
              </w:rPr>
              <w:t>Voting Rights: Y/N</w:t>
            </w:r>
          </w:p>
          <w:p w14:paraId="00E3678A" w14:textId="77777777" w:rsidR="001007CD" w:rsidRPr="00126DCE" w:rsidRDefault="001007CD" w:rsidP="00864D96">
            <w:pPr>
              <w:rPr>
                <w:rFonts w:ascii="Arial" w:hAnsi="Arial" w:cs="Arial"/>
                <w:sz w:val="24"/>
                <w:szCs w:val="24"/>
              </w:rPr>
            </w:pPr>
          </w:p>
          <w:p w14:paraId="2F07D454" w14:textId="77777777" w:rsidR="001007CD" w:rsidRPr="00126DCE" w:rsidRDefault="001007CD" w:rsidP="00864D96">
            <w:pPr>
              <w:rPr>
                <w:rFonts w:ascii="Arial" w:hAnsi="Arial" w:cs="Arial"/>
                <w:sz w:val="24"/>
                <w:szCs w:val="24"/>
              </w:rPr>
            </w:pPr>
          </w:p>
          <w:p w14:paraId="5A696106" w14:textId="77777777" w:rsidR="001007CD" w:rsidRPr="00126DCE" w:rsidRDefault="001007CD" w:rsidP="00864D96">
            <w:pPr>
              <w:rPr>
                <w:rFonts w:ascii="Arial" w:hAnsi="Arial" w:cs="Arial"/>
                <w:sz w:val="24"/>
                <w:szCs w:val="24"/>
              </w:rPr>
            </w:pPr>
            <w:r w:rsidRPr="00126DCE">
              <w:rPr>
                <w:rFonts w:ascii="Arial" w:hAnsi="Arial" w:cs="Arial"/>
                <w:i/>
                <w:iCs/>
                <w:sz w:val="24"/>
                <w:szCs w:val="24"/>
              </w:rPr>
              <w:t>Headteacher Appraisal Panel</w:t>
            </w:r>
            <w:r w:rsidRPr="00126DCE">
              <w:rPr>
                <w:rFonts w:ascii="Arial" w:hAnsi="Arial" w:cs="Arial"/>
                <w:sz w:val="24"/>
                <w:szCs w:val="24"/>
              </w:rPr>
              <w:t xml:space="preserve"> Members:</w:t>
            </w:r>
          </w:p>
          <w:p w14:paraId="1BAF6614" w14:textId="77777777" w:rsidR="00126DCE" w:rsidRDefault="00126DCE" w:rsidP="00864D96">
            <w:pPr>
              <w:rPr>
                <w:rFonts w:ascii="Arial" w:hAnsi="Arial" w:cs="Arial"/>
                <w:sz w:val="24"/>
                <w:szCs w:val="24"/>
              </w:rPr>
            </w:pPr>
            <w:r>
              <w:rPr>
                <w:rFonts w:ascii="Arial" w:hAnsi="Arial" w:cs="Arial"/>
                <w:sz w:val="24"/>
                <w:szCs w:val="24"/>
              </w:rPr>
              <w:t>1.</w:t>
            </w:r>
          </w:p>
          <w:p w14:paraId="5527B01F" w14:textId="77777777" w:rsidR="00126DCE" w:rsidRDefault="00126DCE" w:rsidP="00864D96">
            <w:pPr>
              <w:rPr>
                <w:rFonts w:ascii="Arial" w:hAnsi="Arial" w:cs="Arial"/>
                <w:sz w:val="24"/>
                <w:szCs w:val="24"/>
              </w:rPr>
            </w:pPr>
            <w:r>
              <w:rPr>
                <w:rFonts w:ascii="Arial" w:hAnsi="Arial" w:cs="Arial"/>
                <w:sz w:val="24"/>
                <w:szCs w:val="24"/>
              </w:rPr>
              <w:t>2.</w:t>
            </w:r>
          </w:p>
          <w:p w14:paraId="232F9BA5" w14:textId="4106126D" w:rsidR="001007CD" w:rsidRPr="00126DCE" w:rsidRDefault="00126DCE" w:rsidP="00864D96">
            <w:pPr>
              <w:rPr>
                <w:rFonts w:ascii="Arial" w:hAnsi="Arial" w:cs="Arial"/>
                <w:sz w:val="24"/>
                <w:szCs w:val="24"/>
              </w:rPr>
            </w:pPr>
            <w:r>
              <w:rPr>
                <w:rFonts w:ascii="Arial" w:hAnsi="Arial" w:cs="Arial"/>
                <w:sz w:val="24"/>
                <w:szCs w:val="24"/>
              </w:rPr>
              <w:t>3.</w:t>
            </w:r>
          </w:p>
          <w:p w14:paraId="6C61BD5F" w14:textId="18FFBE9E" w:rsidR="001007CD" w:rsidRPr="00126DCE" w:rsidRDefault="001007CD" w:rsidP="00864D96">
            <w:pPr>
              <w:rPr>
                <w:rFonts w:ascii="Arial" w:hAnsi="Arial" w:cs="Arial"/>
                <w:sz w:val="24"/>
                <w:szCs w:val="24"/>
              </w:rPr>
            </w:pPr>
            <w:r w:rsidRPr="00126DCE">
              <w:rPr>
                <w:rFonts w:ascii="Arial" w:hAnsi="Arial" w:cs="Arial"/>
                <w:sz w:val="24"/>
                <w:szCs w:val="24"/>
              </w:rPr>
              <w:t>External Advisor:</w:t>
            </w:r>
          </w:p>
          <w:p w14:paraId="7CAAD261" w14:textId="77777777" w:rsidR="001007CD" w:rsidRPr="00126DCE" w:rsidRDefault="001007CD" w:rsidP="00864D96">
            <w:pPr>
              <w:rPr>
                <w:rFonts w:ascii="Arial" w:hAnsi="Arial" w:cs="Arial"/>
                <w:sz w:val="24"/>
                <w:szCs w:val="24"/>
              </w:rPr>
            </w:pPr>
          </w:p>
          <w:p w14:paraId="4055D098" w14:textId="77777777" w:rsidR="001007CD" w:rsidRPr="00126DCE" w:rsidRDefault="001007CD" w:rsidP="00864D96">
            <w:pPr>
              <w:rPr>
                <w:rFonts w:ascii="Arial" w:hAnsi="Arial" w:cs="Arial"/>
                <w:sz w:val="24"/>
                <w:szCs w:val="24"/>
              </w:rPr>
            </w:pPr>
            <w:r w:rsidRPr="00126DCE">
              <w:rPr>
                <w:rFonts w:ascii="Arial" w:hAnsi="Arial" w:cs="Arial"/>
                <w:sz w:val="24"/>
                <w:szCs w:val="24"/>
              </w:rPr>
              <w:t>Associate member:</w:t>
            </w:r>
          </w:p>
          <w:p w14:paraId="37302CB6" w14:textId="77777777" w:rsidR="001007CD" w:rsidRPr="00126DCE" w:rsidRDefault="001007CD" w:rsidP="00864D96">
            <w:pPr>
              <w:rPr>
                <w:rFonts w:ascii="Arial" w:hAnsi="Arial" w:cs="Arial"/>
                <w:sz w:val="24"/>
                <w:szCs w:val="24"/>
              </w:rPr>
            </w:pPr>
            <w:r w:rsidRPr="00126DCE">
              <w:rPr>
                <w:rFonts w:ascii="Arial" w:hAnsi="Arial" w:cs="Arial"/>
                <w:sz w:val="24"/>
                <w:szCs w:val="24"/>
              </w:rPr>
              <w:t>Voting Rights: Y/N</w:t>
            </w:r>
          </w:p>
          <w:p w14:paraId="4E30259F" w14:textId="77777777" w:rsidR="001007CD" w:rsidRPr="00126DCE" w:rsidRDefault="001007CD" w:rsidP="00864D96">
            <w:pPr>
              <w:rPr>
                <w:rFonts w:ascii="Arial" w:hAnsi="Arial" w:cs="Arial"/>
                <w:sz w:val="24"/>
                <w:szCs w:val="24"/>
              </w:rPr>
            </w:pPr>
          </w:p>
          <w:p w14:paraId="282026FF" w14:textId="77777777" w:rsidR="001007CD" w:rsidRPr="00126DCE" w:rsidRDefault="001007CD" w:rsidP="00864D96">
            <w:pPr>
              <w:rPr>
                <w:rFonts w:ascii="Arial" w:hAnsi="Arial" w:cs="Arial"/>
                <w:sz w:val="24"/>
                <w:szCs w:val="24"/>
              </w:rPr>
            </w:pPr>
          </w:p>
          <w:p w14:paraId="7484BD21" w14:textId="77777777" w:rsidR="001007CD" w:rsidRPr="00126DCE" w:rsidRDefault="001007CD" w:rsidP="00864D96">
            <w:pPr>
              <w:rPr>
                <w:rFonts w:ascii="Arial" w:hAnsi="Arial" w:cs="Arial"/>
                <w:sz w:val="24"/>
                <w:szCs w:val="24"/>
              </w:rPr>
            </w:pPr>
          </w:p>
          <w:p w14:paraId="2358998B" w14:textId="77777777" w:rsidR="001007CD" w:rsidRPr="00126DCE" w:rsidRDefault="001007CD" w:rsidP="00864D96">
            <w:pPr>
              <w:rPr>
                <w:rFonts w:ascii="Arial" w:hAnsi="Arial" w:cs="Arial"/>
                <w:sz w:val="24"/>
                <w:szCs w:val="24"/>
              </w:rPr>
            </w:pPr>
          </w:p>
          <w:p w14:paraId="62AA85DD" w14:textId="77777777" w:rsidR="001007CD" w:rsidRPr="00126DCE" w:rsidRDefault="001007CD" w:rsidP="00864D96">
            <w:pPr>
              <w:rPr>
                <w:rFonts w:ascii="Arial" w:hAnsi="Arial" w:cs="Arial"/>
                <w:sz w:val="24"/>
                <w:szCs w:val="24"/>
              </w:rPr>
            </w:pPr>
          </w:p>
        </w:tc>
      </w:tr>
      <w:tr w:rsidR="001007CD" w14:paraId="1154EB46" w14:textId="77777777" w:rsidTr="000A4205">
        <w:tc>
          <w:tcPr>
            <w:tcW w:w="5500" w:type="dxa"/>
          </w:tcPr>
          <w:p w14:paraId="01D2A3B1" w14:textId="77777777" w:rsidR="001007CD" w:rsidRPr="00864D96" w:rsidRDefault="001007CD" w:rsidP="00864D96">
            <w:pPr>
              <w:pStyle w:val="BodyTextIndent2"/>
              <w:spacing w:after="0" w:line="240" w:lineRule="auto"/>
              <w:rPr>
                <w:rFonts w:ascii="Arial" w:hAnsi="Arial" w:cs="Arial"/>
                <w:sz w:val="24"/>
                <w:szCs w:val="24"/>
              </w:rPr>
            </w:pPr>
          </w:p>
          <w:p w14:paraId="08DE66D1" w14:textId="77777777" w:rsidR="001007CD" w:rsidRPr="00864D96" w:rsidRDefault="001007CD" w:rsidP="00864D96">
            <w:pPr>
              <w:pStyle w:val="BodyTextIndent2"/>
              <w:spacing w:after="0" w:line="240" w:lineRule="auto"/>
              <w:ind w:left="36"/>
              <w:rPr>
                <w:rFonts w:ascii="Arial" w:hAnsi="Arial" w:cs="Arial"/>
                <w:sz w:val="24"/>
                <w:szCs w:val="24"/>
              </w:rPr>
            </w:pPr>
            <w:r w:rsidRPr="00864D96">
              <w:rPr>
                <w:rFonts w:ascii="Arial" w:hAnsi="Arial" w:cs="Arial"/>
                <w:sz w:val="24"/>
                <w:szCs w:val="24"/>
              </w:rPr>
              <w:t xml:space="preserve">All committees must be </w:t>
            </w:r>
            <w:proofErr w:type="gramStart"/>
            <w:r w:rsidRPr="00864D96">
              <w:rPr>
                <w:rFonts w:ascii="Arial" w:hAnsi="Arial" w:cs="Arial"/>
                <w:sz w:val="24"/>
                <w:szCs w:val="24"/>
              </w:rPr>
              <w:t>clerked</w:t>
            </w:r>
            <w:proofErr w:type="gramEnd"/>
            <w:r w:rsidRPr="00864D96">
              <w:rPr>
                <w:rFonts w:ascii="Arial" w:hAnsi="Arial" w:cs="Arial"/>
                <w:sz w:val="24"/>
                <w:szCs w:val="24"/>
              </w:rPr>
              <w:t xml:space="preserve"> but this can be undertaken by a governor who is a member of the committee or an associate member</w:t>
            </w:r>
            <w:r w:rsidRPr="00864D96">
              <w:rPr>
                <w:rFonts w:ascii="Arial" w:hAnsi="Arial" w:cs="Arial"/>
                <w:i/>
                <w:iCs/>
                <w:sz w:val="24"/>
                <w:szCs w:val="24"/>
              </w:rPr>
              <w:t xml:space="preserve">.  </w:t>
            </w:r>
            <w:r w:rsidRPr="00864D96">
              <w:rPr>
                <w:rFonts w:ascii="Arial" w:hAnsi="Arial" w:cs="Arial"/>
                <w:sz w:val="24"/>
                <w:szCs w:val="24"/>
              </w:rPr>
              <w:t>The headteacher is not permitted to clerk a committee.</w:t>
            </w:r>
          </w:p>
          <w:p w14:paraId="571B052B" w14:textId="77777777" w:rsidR="001007CD" w:rsidRPr="00864D96" w:rsidRDefault="001007CD" w:rsidP="00864D96">
            <w:pPr>
              <w:pStyle w:val="BodyTextIndent2"/>
              <w:spacing w:after="0" w:line="240" w:lineRule="auto"/>
              <w:ind w:left="36"/>
              <w:rPr>
                <w:rFonts w:ascii="Arial" w:hAnsi="Arial" w:cs="Arial"/>
                <w:sz w:val="24"/>
                <w:szCs w:val="24"/>
              </w:rPr>
            </w:pPr>
          </w:p>
          <w:p w14:paraId="42A217A8" w14:textId="0C4C278A" w:rsidR="001007CD" w:rsidRPr="00864D96" w:rsidRDefault="001007CD" w:rsidP="00864D96">
            <w:pPr>
              <w:pStyle w:val="BodyTextIndent2"/>
              <w:spacing w:after="0" w:line="240" w:lineRule="auto"/>
              <w:ind w:left="36"/>
              <w:rPr>
                <w:rFonts w:ascii="Arial" w:hAnsi="Arial" w:cs="Arial"/>
                <w:sz w:val="24"/>
                <w:szCs w:val="24"/>
              </w:rPr>
            </w:pPr>
            <w:r w:rsidRPr="00864D96">
              <w:rPr>
                <w:rFonts w:ascii="Arial" w:hAnsi="Arial" w:cs="Arial"/>
                <w:sz w:val="24"/>
                <w:szCs w:val="24"/>
              </w:rPr>
              <w:t>Seven</w:t>
            </w:r>
            <w:r w:rsidR="001328C1">
              <w:rPr>
                <w:rFonts w:ascii="Arial" w:hAnsi="Arial" w:cs="Arial"/>
                <w:sz w:val="24"/>
                <w:szCs w:val="24"/>
              </w:rPr>
              <w:t xml:space="preserve"> clear</w:t>
            </w:r>
            <w:r w:rsidRPr="00864D96">
              <w:rPr>
                <w:rFonts w:ascii="Arial" w:hAnsi="Arial" w:cs="Arial"/>
                <w:sz w:val="24"/>
                <w:szCs w:val="24"/>
              </w:rPr>
              <w:t xml:space="preserve"> days</w:t>
            </w:r>
            <w:r w:rsidR="001328C1">
              <w:rPr>
                <w:rFonts w:ascii="Arial" w:hAnsi="Arial" w:cs="Arial"/>
                <w:sz w:val="24"/>
                <w:szCs w:val="24"/>
              </w:rPr>
              <w:t>’</w:t>
            </w:r>
            <w:r w:rsidRPr="00864D96">
              <w:rPr>
                <w:rFonts w:ascii="Arial" w:hAnsi="Arial" w:cs="Arial"/>
                <w:sz w:val="24"/>
                <w:szCs w:val="24"/>
              </w:rPr>
              <w:t xml:space="preserve"> notice must be given for all committee meetings and agendas circulated.</w:t>
            </w:r>
          </w:p>
          <w:p w14:paraId="5F7258CD" w14:textId="77777777" w:rsidR="001007CD" w:rsidRPr="00864D96" w:rsidRDefault="001007CD" w:rsidP="00864D96">
            <w:pPr>
              <w:pStyle w:val="BodyTextIndent2"/>
              <w:spacing w:after="0" w:line="240" w:lineRule="auto"/>
              <w:ind w:left="36"/>
              <w:rPr>
                <w:rFonts w:ascii="Arial" w:hAnsi="Arial" w:cs="Arial"/>
                <w:sz w:val="24"/>
                <w:szCs w:val="24"/>
              </w:rPr>
            </w:pPr>
          </w:p>
          <w:p w14:paraId="2A3586CA" w14:textId="77777777" w:rsidR="001007CD" w:rsidRPr="00864D96" w:rsidRDefault="001007CD" w:rsidP="00864D96">
            <w:pPr>
              <w:ind w:left="36"/>
              <w:rPr>
                <w:rFonts w:ascii="Arial" w:hAnsi="Arial" w:cs="Arial"/>
                <w:sz w:val="24"/>
                <w:szCs w:val="24"/>
              </w:rPr>
            </w:pPr>
          </w:p>
        </w:tc>
        <w:tc>
          <w:tcPr>
            <w:tcW w:w="5387" w:type="dxa"/>
          </w:tcPr>
          <w:p w14:paraId="1F9A746C" w14:textId="191C075B" w:rsidR="001007CD" w:rsidRPr="00B15260" w:rsidRDefault="001007CD" w:rsidP="00864D96">
            <w:pPr>
              <w:pStyle w:val="Heading1"/>
              <w:rPr>
                <w:rFonts w:ascii="Arial" w:hAnsi="Arial" w:cs="Arial"/>
                <w:color w:val="auto"/>
                <w:sz w:val="24"/>
                <w:szCs w:val="24"/>
              </w:rPr>
            </w:pPr>
            <w:r w:rsidRPr="00B15260">
              <w:rPr>
                <w:rFonts w:ascii="Arial" w:hAnsi="Arial" w:cs="Arial"/>
                <w:color w:val="auto"/>
                <w:sz w:val="24"/>
                <w:szCs w:val="24"/>
              </w:rPr>
              <w:t>Minutes of all committee meetings to be circulated to all governors.</w:t>
            </w:r>
          </w:p>
          <w:p w14:paraId="265F94A6" w14:textId="36814AB6" w:rsidR="001007CD" w:rsidRPr="00B15260" w:rsidRDefault="001007CD" w:rsidP="00864D96">
            <w:pPr>
              <w:pStyle w:val="Heading1"/>
              <w:rPr>
                <w:rFonts w:ascii="Arial" w:hAnsi="Arial" w:cs="Arial"/>
                <w:color w:val="auto"/>
                <w:sz w:val="24"/>
                <w:szCs w:val="24"/>
              </w:rPr>
            </w:pPr>
            <w:r w:rsidRPr="00B15260">
              <w:rPr>
                <w:rFonts w:ascii="Arial" w:hAnsi="Arial" w:cs="Arial"/>
                <w:color w:val="auto"/>
                <w:sz w:val="24"/>
                <w:szCs w:val="24"/>
              </w:rPr>
              <w:t>Confidential minutes are confidential to those present at the meeting only.</w:t>
            </w:r>
          </w:p>
          <w:p w14:paraId="29E99A35" w14:textId="29B828BE" w:rsidR="001007CD" w:rsidRPr="00B15260" w:rsidRDefault="001007CD" w:rsidP="00864D96">
            <w:pPr>
              <w:pStyle w:val="Heading1"/>
              <w:rPr>
                <w:rFonts w:ascii="Arial" w:hAnsi="Arial" w:cs="Arial"/>
                <w:color w:val="auto"/>
                <w:sz w:val="24"/>
                <w:szCs w:val="24"/>
              </w:rPr>
            </w:pPr>
            <w:r w:rsidRPr="00B15260">
              <w:rPr>
                <w:rFonts w:ascii="Arial" w:hAnsi="Arial" w:cs="Arial"/>
                <w:color w:val="auto"/>
                <w:sz w:val="24"/>
                <w:szCs w:val="24"/>
              </w:rPr>
              <w:t>Delegated decisions taken by committees should be reported to the governing board but not re-debated except where a rescission is being considered.</w:t>
            </w:r>
          </w:p>
          <w:p w14:paraId="29F0B01B" w14:textId="77286ED3" w:rsidR="001007CD" w:rsidRPr="00B15260" w:rsidRDefault="001007CD" w:rsidP="00864D96">
            <w:pPr>
              <w:pStyle w:val="Heading1"/>
              <w:rPr>
                <w:rFonts w:ascii="Arial" w:hAnsi="Arial" w:cs="Arial"/>
                <w:color w:val="auto"/>
                <w:sz w:val="24"/>
                <w:szCs w:val="24"/>
              </w:rPr>
            </w:pPr>
            <w:r w:rsidRPr="00B15260">
              <w:rPr>
                <w:rFonts w:ascii="Arial" w:hAnsi="Arial" w:cs="Arial"/>
                <w:color w:val="auto"/>
                <w:sz w:val="24"/>
                <w:szCs w:val="24"/>
              </w:rPr>
              <w:t xml:space="preserve">It is recommended that the governing board appoint and pay a trained </w:t>
            </w:r>
            <w:r w:rsidR="000A4205" w:rsidRPr="00B15260">
              <w:rPr>
                <w:rFonts w:ascii="Arial" w:hAnsi="Arial" w:cs="Arial"/>
                <w:color w:val="auto"/>
                <w:sz w:val="24"/>
                <w:szCs w:val="24"/>
              </w:rPr>
              <w:t>governance professional to clerk their committee meetings as well as their FGB meetings</w:t>
            </w:r>
            <w:r w:rsidRPr="00B15260">
              <w:rPr>
                <w:rFonts w:ascii="Arial" w:hAnsi="Arial" w:cs="Arial"/>
                <w:color w:val="auto"/>
                <w:sz w:val="24"/>
                <w:szCs w:val="24"/>
              </w:rPr>
              <w:t>.</w:t>
            </w:r>
          </w:p>
          <w:p w14:paraId="19795413" w14:textId="77777777" w:rsidR="00B15260" w:rsidRDefault="00B15260" w:rsidP="000A4205">
            <w:pPr>
              <w:rPr>
                <w:rFonts w:ascii="Arial" w:hAnsi="Arial" w:cs="Arial"/>
                <w:sz w:val="24"/>
                <w:szCs w:val="24"/>
              </w:rPr>
            </w:pPr>
          </w:p>
          <w:p w14:paraId="65307CBA" w14:textId="40DB9F3E" w:rsidR="000A4205" w:rsidRPr="00B15260" w:rsidRDefault="000A4205" w:rsidP="000A4205">
            <w:pPr>
              <w:rPr>
                <w:rFonts w:ascii="Arial" w:hAnsi="Arial" w:cs="Arial"/>
                <w:sz w:val="24"/>
                <w:szCs w:val="24"/>
              </w:rPr>
            </w:pPr>
            <w:r w:rsidRPr="00B15260">
              <w:rPr>
                <w:rFonts w:ascii="Arial" w:hAnsi="Arial" w:cs="Arial"/>
                <w:sz w:val="24"/>
                <w:szCs w:val="24"/>
              </w:rPr>
              <w:t xml:space="preserve">Contact Oxfordshire </w:t>
            </w:r>
            <w:r w:rsidR="001328C1" w:rsidRPr="00B15260">
              <w:rPr>
                <w:rFonts w:ascii="Arial" w:hAnsi="Arial" w:cs="Arial"/>
                <w:sz w:val="24"/>
                <w:szCs w:val="24"/>
              </w:rPr>
              <w:t>Governor</w:t>
            </w:r>
            <w:r w:rsidRPr="00B15260">
              <w:rPr>
                <w:rFonts w:ascii="Arial" w:hAnsi="Arial" w:cs="Arial"/>
                <w:sz w:val="24"/>
                <w:szCs w:val="24"/>
              </w:rPr>
              <w:t xml:space="preserve"> Services to find out about buying in to our clerking service </w:t>
            </w:r>
            <w:hyperlink r:id="rId17" w:history="1">
              <w:r w:rsidR="00EC3959" w:rsidRPr="003E0159">
                <w:rPr>
                  <w:rStyle w:val="Hyperlink"/>
                  <w:rFonts w:ascii="Arial" w:hAnsi="Arial" w:cs="Arial"/>
                  <w:sz w:val="24"/>
                  <w:szCs w:val="24"/>
                </w:rPr>
                <w:t>clerking.service@oxfordshire.gov.uk</w:t>
              </w:r>
            </w:hyperlink>
          </w:p>
          <w:p w14:paraId="4B40F91D" w14:textId="77777777" w:rsidR="001328C1" w:rsidRPr="00B15260" w:rsidRDefault="001328C1" w:rsidP="000A4205">
            <w:pPr>
              <w:rPr>
                <w:rFonts w:ascii="Arial" w:hAnsi="Arial" w:cs="Arial"/>
                <w:sz w:val="24"/>
                <w:szCs w:val="24"/>
              </w:rPr>
            </w:pPr>
          </w:p>
          <w:p w14:paraId="6280B4CB" w14:textId="4E06D50F" w:rsidR="000A4205" w:rsidRPr="00B15260" w:rsidRDefault="000A4205" w:rsidP="000A4205"/>
        </w:tc>
        <w:tc>
          <w:tcPr>
            <w:tcW w:w="3827" w:type="dxa"/>
          </w:tcPr>
          <w:p w14:paraId="4B6C23F2" w14:textId="77777777" w:rsidR="001007CD" w:rsidRPr="00224146" w:rsidRDefault="001007CD" w:rsidP="00864D96">
            <w:pPr>
              <w:rPr>
                <w:rFonts w:ascii="Arial" w:hAnsi="Arial" w:cs="Arial"/>
                <w:sz w:val="22"/>
                <w:szCs w:val="22"/>
              </w:rPr>
            </w:pPr>
          </w:p>
          <w:p w14:paraId="7EA4BF89" w14:textId="77777777" w:rsidR="001007CD" w:rsidRDefault="001007CD" w:rsidP="00864D96">
            <w:pPr>
              <w:rPr>
                <w:rFonts w:ascii="Arial" w:hAnsi="Arial" w:cs="Arial"/>
                <w:sz w:val="22"/>
                <w:szCs w:val="22"/>
              </w:rPr>
            </w:pPr>
          </w:p>
        </w:tc>
      </w:tr>
    </w:tbl>
    <w:p w14:paraId="5D8F620C" w14:textId="77777777" w:rsidR="00766D45" w:rsidRPr="00602AD8" w:rsidRDefault="00766D45">
      <w:pPr>
        <w:rPr>
          <w:b/>
          <w:bCs/>
          <w:sz w:val="28"/>
          <w:szCs w:val="28"/>
        </w:rPr>
      </w:pPr>
    </w:p>
    <w:sectPr w:rsidR="00766D45" w:rsidRPr="00602AD8" w:rsidSect="00770F26">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6B25" w14:textId="77777777" w:rsidR="003E1B0E" w:rsidRDefault="003E1B0E" w:rsidP="003E1B0E">
      <w:r>
        <w:separator/>
      </w:r>
    </w:p>
  </w:endnote>
  <w:endnote w:type="continuationSeparator" w:id="0">
    <w:p w14:paraId="47DEAA4C" w14:textId="77777777" w:rsidR="003E1B0E" w:rsidRDefault="003E1B0E" w:rsidP="003E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273136"/>
      <w:docPartObj>
        <w:docPartGallery w:val="Page Numbers (Bottom of Page)"/>
        <w:docPartUnique/>
      </w:docPartObj>
    </w:sdtPr>
    <w:sdtEndPr>
      <w:rPr>
        <w:noProof/>
      </w:rPr>
    </w:sdtEndPr>
    <w:sdtContent>
      <w:p w14:paraId="08E182D9" w14:textId="21105614" w:rsidR="003E1B0E" w:rsidRDefault="003E1B0E">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drawing>
            <wp:anchor distT="0" distB="0" distL="114300" distR="114300" simplePos="0" relativeHeight="251659776" behindDoc="0" locked="1" layoutInCell="1" allowOverlap="1" wp14:anchorId="0AC305E0" wp14:editId="1FCF2884">
              <wp:simplePos x="0" y="0"/>
              <wp:positionH relativeFrom="page">
                <wp:posOffset>8191500</wp:posOffset>
              </wp:positionH>
              <wp:positionV relativeFrom="page">
                <wp:posOffset>6634480</wp:posOffset>
              </wp:positionV>
              <wp:extent cx="1979930" cy="464185"/>
              <wp:effectExtent l="0" t="0" r="1270" b="0"/>
              <wp:wrapThrough wrapText="bothSides">
                <wp:wrapPolygon edited="0">
                  <wp:start x="1455" y="0"/>
                  <wp:lineTo x="416" y="5319"/>
                  <wp:lineTo x="0" y="9751"/>
                  <wp:lineTo x="208" y="15070"/>
                  <wp:lineTo x="1455" y="20389"/>
                  <wp:lineTo x="3741" y="20389"/>
                  <wp:lineTo x="12677" y="19502"/>
                  <wp:lineTo x="21198" y="17729"/>
                  <wp:lineTo x="21406" y="3546"/>
                  <wp:lineTo x="20159" y="2659"/>
                  <wp:lineTo x="3741" y="0"/>
                  <wp:lineTo x="1455"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6418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50D44039" w14:textId="02BC3247" w:rsidR="003E1B0E" w:rsidRDefault="003E1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8FE23" w14:textId="77777777" w:rsidR="003E1B0E" w:rsidRDefault="003E1B0E" w:rsidP="003E1B0E">
      <w:r>
        <w:separator/>
      </w:r>
    </w:p>
  </w:footnote>
  <w:footnote w:type="continuationSeparator" w:id="0">
    <w:p w14:paraId="51609D9C" w14:textId="77777777" w:rsidR="003E1B0E" w:rsidRDefault="003E1B0E" w:rsidP="003E1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DF95" w14:textId="563902D2" w:rsidR="003E1B0E" w:rsidRDefault="003E1B0E">
    <w:pPr>
      <w:pStyle w:val="Header"/>
    </w:pPr>
    <w:r w:rsidRPr="00852559">
      <w:rPr>
        <w:noProof/>
      </w:rPr>
      <w:drawing>
        <wp:anchor distT="0" distB="0" distL="114300" distR="114300" simplePos="0" relativeHeight="251658752" behindDoc="0" locked="0" layoutInCell="1" allowOverlap="1" wp14:anchorId="642E230E" wp14:editId="2CFE5CA0">
          <wp:simplePos x="0" y="0"/>
          <wp:positionH relativeFrom="column">
            <wp:posOffset>-228600</wp:posOffset>
          </wp:positionH>
          <wp:positionV relativeFrom="paragraph">
            <wp:posOffset>-26035</wp:posOffset>
          </wp:positionV>
          <wp:extent cx="2241550" cy="469900"/>
          <wp:effectExtent l="0" t="0" r="6350" b="6350"/>
          <wp:wrapThrough wrapText="bothSides">
            <wp:wrapPolygon edited="0">
              <wp:start x="0" y="0"/>
              <wp:lineTo x="0" y="21016"/>
              <wp:lineTo x="21478" y="21016"/>
              <wp:lineTo x="21478"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469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58E"/>
    <w:multiLevelType w:val="singleLevel"/>
    <w:tmpl w:val="A692BC6A"/>
    <w:lvl w:ilvl="0">
      <w:start w:val="1"/>
      <w:numFmt w:val="none"/>
      <w:lvlText w:val=""/>
      <w:legacy w:legacy="1" w:legacySpace="120" w:legacyIndent="397"/>
      <w:lvlJc w:val="left"/>
      <w:pPr>
        <w:ind w:left="397" w:hanging="397"/>
      </w:pPr>
      <w:rPr>
        <w:rFonts w:ascii="Symbol" w:hAnsi="Symbol" w:hint="default"/>
      </w:rPr>
    </w:lvl>
  </w:abstractNum>
  <w:abstractNum w:abstractNumId="1" w15:restartNumberingAfterBreak="0">
    <w:nsid w:val="0AEC2441"/>
    <w:multiLevelType w:val="singleLevel"/>
    <w:tmpl w:val="A692BC6A"/>
    <w:lvl w:ilvl="0">
      <w:start w:val="1"/>
      <w:numFmt w:val="none"/>
      <w:lvlText w:val=""/>
      <w:legacy w:legacy="1" w:legacySpace="120" w:legacyIndent="397"/>
      <w:lvlJc w:val="left"/>
      <w:pPr>
        <w:ind w:left="397" w:hanging="397"/>
      </w:pPr>
      <w:rPr>
        <w:rFonts w:ascii="Symbol" w:hAnsi="Symbol" w:hint="default"/>
      </w:rPr>
    </w:lvl>
  </w:abstractNum>
  <w:abstractNum w:abstractNumId="2" w15:restartNumberingAfterBreak="0">
    <w:nsid w:val="0E662086"/>
    <w:multiLevelType w:val="singleLevel"/>
    <w:tmpl w:val="BF2A5654"/>
    <w:lvl w:ilvl="0">
      <w:start w:val="1"/>
      <w:numFmt w:val="lowerLetter"/>
      <w:lvlText w:val="%1)"/>
      <w:legacy w:legacy="1" w:legacySpace="120" w:legacyIndent="360"/>
      <w:lvlJc w:val="left"/>
      <w:pPr>
        <w:ind w:left="1080" w:hanging="360"/>
      </w:pPr>
    </w:lvl>
  </w:abstractNum>
  <w:abstractNum w:abstractNumId="3" w15:restartNumberingAfterBreak="0">
    <w:nsid w:val="14C91DEF"/>
    <w:multiLevelType w:val="hybridMultilevel"/>
    <w:tmpl w:val="4A04E792"/>
    <w:lvl w:ilvl="0" w:tplc="70088146">
      <w:start w:val="7"/>
      <w:numFmt w:val="decimal"/>
      <w:lvlText w:val="%1."/>
      <w:lvlJc w:val="left"/>
      <w:pPr>
        <w:ind w:left="720" w:hanging="360"/>
      </w:pPr>
      <w:rPr>
        <w:rFonts w:hint="default"/>
        <w:b/>
        <w:bCs/>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F25E74"/>
    <w:multiLevelType w:val="singleLevel"/>
    <w:tmpl w:val="3E525E06"/>
    <w:lvl w:ilvl="0">
      <w:start w:val="1"/>
      <w:numFmt w:val="decimal"/>
      <w:lvlText w:val="%1."/>
      <w:legacy w:legacy="1" w:legacySpace="120" w:legacyIndent="375"/>
      <w:lvlJc w:val="left"/>
      <w:pPr>
        <w:ind w:left="375" w:hanging="375"/>
      </w:pPr>
    </w:lvl>
  </w:abstractNum>
  <w:abstractNum w:abstractNumId="5" w15:restartNumberingAfterBreak="0">
    <w:nsid w:val="1F0C34C4"/>
    <w:multiLevelType w:val="singleLevel"/>
    <w:tmpl w:val="F76EEA84"/>
    <w:lvl w:ilvl="0">
      <w:start w:val="1"/>
      <w:numFmt w:val="none"/>
      <w:lvlText w:val=""/>
      <w:legacy w:legacy="1" w:legacySpace="120" w:legacyIndent="360"/>
      <w:lvlJc w:val="left"/>
      <w:pPr>
        <w:ind w:left="720" w:hanging="360"/>
      </w:pPr>
      <w:rPr>
        <w:rFonts w:ascii="Wingdings" w:hAnsi="Wingdings" w:hint="default"/>
      </w:rPr>
    </w:lvl>
  </w:abstractNum>
  <w:abstractNum w:abstractNumId="6" w15:restartNumberingAfterBreak="0">
    <w:nsid w:val="266B008A"/>
    <w:multiLevelType w:val="singleLevel"/>
    <w:tmpl w:val="F76EEA84"/>
    <w:lvl w:ilvl="0">
      <w:start w:val="1"/>
      <w:numFmt w:val="none"/>
      <w:lvlText w:val=""/>
      <w:legacy w:legacy="1" w:legacySpace="120" w:legacyIndent="360"/>
      <w:lvlJc w:val="left"/>
      <w:pPr>
        <w:ind w:left="720" w:hanging="360"/>
      </w:pPr>
      <w:rPr>
        <w:rFonts w:ascii="Wingdings" w:hAnsi="Wingdings" w:hint="default"/>
      </w:rPr>
    </w:lvl>
  </w:abstractNum>
  <w:abstractNum w:abstractNumId="7" w15:restartNumberingAfterBreak="0">
    <w:nsid w:val="2E110604"/>
    <w:multiLevelType w:val="singleLevel"/>
    <w:tmpl w:val="F76EEA84"/>
    <w:lvl w:ilvl="0">
      <w:start w:val="1"/>
      <w:numFmt w:val="none"/>
      <w:lvlText w:val=""/>
      <w:legacy w:legacy="1" w:legacySpace="120" w:legacyIndent="360"/>
      <w:lvlJc w:val="left"/>
      <w:pPr>
        <w:ind w:left="720" w:hanging="360"/>
      </w:pPr>
      <w:rPr>
        <w:rFonts w:ascii="Wingdings" w:hAnsi="Wingdings" w:hint="default"/>
      </w:rPr>
    </w:lvl>
  </w:abstractNum>
  <w:abstractNum w:abstractNumId="8" w15:restartNumberingAfterBreak="0">
    <w:nsid w:val="388460F3"/>
    <w:multiLevelType w:val="singleLevel"/>
    <w:tmpl w:val="F76EEA84"/>
    <w:lvl w:ilvl="0">
      <w:start w:val="1"/>
      <w:numFmt w:val="none"/>
      <w:lvlText w:val=""/>
      <w:legacy w:legacy="1" w:legacySpace="120" w:legacyIndent="360"/>
      <w:lvlJc w:val="left"/>
      <w:pPr>
        <w:ind w:left="720" w:hanging="360"/>
      </w:pPr>
      <w:rPr>
        <w:rFonts w:ascii="Wingdings" w:hAnsi="Wingdings" w:hint="default"/>
      </w:rPr>
    </w:lvl>
  </w:abstractNum>
  <w:abstractNum w:abstractNumId="9" w15:restartNumberingAfterBreak="0">
    <w:nsid w:val="3B3A6041"/>
    <w:multiLevelType w:val="singleLevel"/>
    <w:tmpl w:val="3E525E06"/>
    <w:lvl w:ilvl="0">
      <w:start w:val="1"/>
      <w:numFmt w:val="decimal"/>
      <w:lvlText w:val="%1."/>
      <w:legacy w:legacy="1" w:legacySpace="120" w:legacyIndent="375"/>
      <w:lvlJc w:val="left"/>
      <w:pPr>
        <w:ind w:left="375" w:hanging="375"/>
      </w:pPr>
    </w:lvl>
  </w:abstractNum>
  <w:abstractNum w:abstractNumId="10" w15:restartNumberingAfterBreak="0">
    <w:nsid w:val="46AD2214"/>
    <w:multiLevelType w:val="singleLevel"/>
    <w:tmpl w:val="F76EEA84"/>
    <w:lvl w:ilvl="0">
      <w:start w:val="1"/>
      <w:numFmt w:val="none"/>
      <w:lvlText w:val=""/>
      <w:legacy w:legacy="1" w:legacySpace="120" w:legacyIndent="360"/>
      <w:lvlJc w:val="left"/>
      <w:pPr>
        <w:ind w:left="720" w:hanging="360"/>
      </w:pPr>
      <w:rPr>
        <w:rFonts w:ascii="Wingdings" w:hAnsi="Wingdings" w:hint="default"/>
      </w:rPr>
    </w:lvl>
  </w:abstractNum>
  <w:abstractNum w:abstractNumId="11" w15:restartNumberingAfterBreak="0">
    <w:nsid w:val="47DC164C"/>
    <w:multiLevelType w:val="singleLevel"/>
    <w:tmpl w:val="F76EEA84"/>
    <w:lvl w:ilvl="0">
      <w:start w:val="1"/>
      <w:numFmt w:val="none"/>
      <w:lvlText w:val=""/>
      <w:legacy w:legacy="1" w:legacySpace="120" w:legacyIndent="360"/>
      <w:lvlJc w:val="left"/>
      <w:pPr>
        <w:ind w:left="720" w:hanging="360"/>
      </w:pPr>
      <w:rPr>
        <w:rFonts w:ascii="Wingdings" w:hAnsi="Wingdings" w:hint="default"/>
      </w:rPr>
    </w:lvl>
  </w:abstractNum>
  <w:abstractNum w:abstractNumId="12" w15:restartNumberingAfterBreak="0">
    <w:nsid w:val="4CE07C08"/>
    <w:multiLevelType w:val="singleLevel"/>
    <w:tmpl w:val="F76EEA84"/>
    <w:lvl w:ilvl="0">
      <w:start w:val="1"/>
      <w:numFmt w:val="none"/>
      <w:lvlText w:val=""/>
      <w:legacy w:legacy="1" w:legacySpace="120" w:legacyIndent="360"/>
      <w:lvlJc w:val="left"/>
      <w:pPr>
        <w:ind w:left="720" w:hanging="360"/>
      </w:pPr>
      <w:rPr>
        <w:rFonts w:ascii="Wingdings" w:hAnsi="Wingdings" w:hint="default"/>
      </w:rPr>
    </w:lvl>
  </w:abstractNum>
  <w:abstractNum w:abstractNumId="13" w15:restartNumberingAfterBreak="0">
    <w:nsid w:val="5BF87F10"/>
    <w:multiLevelType w:val="singleLevel"/>
    <w:tmpl w:val="C15EE400"/>
    <w:lvl w:ilvl="0">
      <w:start w:val="5"/>
      <w:numFmt w:val="decimal"/>
      <w:lvlText w:val="%1."/>
      <w:legacy w:legacy="1" w:legacySpace="120" w:legacyIndent="360"/>
      <w:lvlJc w:val="left"/>
      <w:pPr>
        <w:ind w:left="360" w:hanging="360"/>
      </w:pPr>
      <w:rPr>
        <w:b/>
        <w:bCs/>
      </w:rPr>
    </w:lvl>
  </w:abstractNum>
  <w:abstractNum w:abstractNumId="14" w15:restartNumberingAfterBreak="0">
    <w:nsid w:val="6A550D64"/>
    <w:multiLevelType w:val="singleLevel"/>
    <w:tmpl w:val="F76EEA84"/>
    <w:lvl w:ilvl="0">
      <w:start w:val="1"/>
      <w:numFmt w:val="none"/>
      <w:lvlText w:val=""/>
      <w:legacy w:legacy="1" w:legacySpace="120" w:legacyIndent="360"/>
      <w:lvlJc w:val="left"/>
      <w:pPr>
        <w:ind w:left="720" w:hanging="360"/>
      </w:pPr>
      <w:rPr>
        <w:rFonts w:ascii="Wingdings" w:hAnsi="Wingdings" w:hint="default"/>
      </w:rPr>
    </w:lvl>
  </w:abstractNum>
  <w:abstractNum w:abstractNumId="15" w15:restartNumberingAfterBreak="0">
    <w:nsid w:val="6E520ABA"/>
    <w:multiLevelType w:val="singleLevel"/>
    <w:tmpl w:val="A692BC6A"/>
    <w:lvl w:ilvl="0">
      <w:start w:val="1"/>
      <w:numFmt w:val="none"/>
      <w:lvlText w:val=""/>
      <w:legacy w:legacy="1" w:legacySpace="120" w:legacyIndent="397"/>
      <w:lvlJc w:val="left"/>
      <w:pPr>
        <w:ind w:left="397" w:hanging="397"/>
      </w:pPr>
      <w:rPr>
        <w:rFonts w:ascii="Symbol" w:hAnsi="Symbol" w:hint="default"/>
      </w:rPr>
    </w:lvl>
  </w:abstractNum>
  <w:abstractNum w:abstractNumId="16" w15:restartNumberingAfterBreak="0">
    <w:nsid w:val="6E76021F"/>
    <w:multiLevelType w:val="hybridMultilevel"/>
    <w:tmpl w:val="6AF6BB6E"/>
    <w:lvl w:ilvl="0" w:tplc="C39CDB4C">
      <w:start w:val="1"/>
      <w:numFmt w:val="decimal"/>
      <w:lvlText w:val="%1."/>
      <w:lvlJc w:val="left"/>
      <w:pPr>
        <w:ind w:left="720" w:hanging="360"/>
      </w:pPr>
      <w:rPr>
        <w:rFonts w:ascii="Arial" w:hAnsi="Arial" w:cs="Arial"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820C0B"/>
    <w:multiLevelType w:val="singleLevel"/>
    <w:tmpl w:val="F76EEA84"/>
    <w:lvl w:ilvl="0">
      <w:start w:val="1"/>
      <w:numFmt w:val="none"/>
      <w:lvlText w:val=""/>
      <w:legacy w:legacy="1" w:legacySpace="120" w:legacyIndent="360"/>
      <w:lvlJc w:val="left"/>
      <w:pPr>
        <w:ind w:left="720" w:hanging="360"/>
      </w:pPr>
      <w:rPr>
        <w:rFonts w:ascii="Wingdings" w:hAnsi="Wingdings" w:hint="default"/>
      </w:rPr>
    </w:lvl>
  </w:abstractNum>
  <w:abstractNum w:abstractNumId="18" w15:restartNumberingAfterBreak="0">
    <w:nsid w:val="78620BE2"/>
    <w:multiLevelType w:val="hybridMultilevel"/>
    <w:tmpl w:val="AB22CCCE"/>
    <w:lvl w:ilvl="0" w:tplc="B4D4B544">
      <w:start w:val="6"/>
      <w:numFmt w:val="decimal"/>
      <w:lvlText w:val="%1."/>
      <w:lvlJc w:val="left"/>
      <w:pPr>
        <w:ind w:left="1080" w:hanging="360"/>
      </w:pPr>
      <w:rPr>
        <w:rFonts w:hint="default"/>
        <w:b/>
        <w:bCs/>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646741497">
    <w:abstractNumId w:val="9"/>
  </w:num>
  <w:num w:numId="2" w16cid:durableId="500194748">
    <w:abstractNumId w:val="4"/>
  </w:num>
  <w:num w:numId="3" w16cid:durableId="1141576659">
    <w:abstractNumId w:val="0"/>
  </w:num>
  <w:num w:numId="4" w16cid:durableId="921530885">
    <w:abstractNumId w:val="15"/>
  </w:num>
  <w:num w:numId="5" w16cid:durableId="957830512">
    <w:abstractNumId w:val="1"/>
  </w:num>
  <w:num w:numId="6" w16cid:durableId="1963919320">
    <w:abstractNumId w:val="7"/>
  </w:num>
  <w:num w:numId="7" w16cid:durableId="773403169">
    <w:abstractNumId w:val="10"/>
  </w:num>
  <w:num w:numId="8" w16cid:durableId="1993168909">
    <w:abstractNumId w:val="12"/>
  </w:num>
  <w:num w:numId="9" w16cid:durableId="933366470">
    <w:abstractNumId w:val="2"/>
  </w:num>
  <w:num w:numId="10" w16cid:durableId="374892538">
    <w:abstractNumId w:val="8"/>
  </w:num>
  <w:num w:numId="11" w16cid:durableId="1045252681">
    <w:abstractNumId w:val="5"/>
  </w:num>
  <w:num w:numId="12" w16cid:durableId="1545100861">
    <w:abstractNumId w:val="11"/>
  </w:num>
  <w:num w:numId="13" w16cid:durableId="1253709145">
    <w:abstractNumId w:val="17"/>
  </w:num>
  <w:num w:numId="14" w16cid:durableId="926962723">
    <w:abstractNumId w:val="16"/>
  </w:num>
  <w:num w:numId="15" w16cid:durableId="831336015">
    <w:abstractNumId w:val="13"/>
  </w:num>
  <w:num w:numId="16" w16cid:durableId="1252007827">
    <w:abstractNumId w:val="6"/>
  </w:num>
  <w:num w:numId="17" w16cid:durableId="2035642989">
    <w:abstractNumId w:val="14"/>
  </w:num>
  <w:num w:numId="18" w16cid:durableId="842666971">
    <w:abstractNumId w:val="3"/>
  </w:num>
  <w:num w:numId="19" w16cid:durableId="17585999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26"/>
    <w:rsid w:val="00024E91"/>
    <w:rsid w:val="00097506"/>
    <w:rsid w:val="000A4205"/>
    <w:rsid w:val="000B4310"/>
    <w:rsid w:val="001007CD"/>
    <w:rsid w:val="00126DCE"/>
    <w:rsid w:val="001328C1"/>
    <w:rsid w:val="00275B2D"/>
    <w:rsid w:val="00331C66"/>
    <w:rsid w:val="003E1B0E"/>
    <w:rsid w:val="004000D7"/>
    <w:rsid w:val="004029B8"/>
    <w:rsid w:val="004C6474"/>
    <w:rsid w:val="00504E43"/>
    <w:rsid w:val="00505A26"/>
    <w:rsid w:val="00513A02"/>
    <w:rsid w:val="005B4178"/>
    <w:rsid w:val="00602AD8"/>
    <w:rsid w:val="00766D45"/>
    <w:rsid w:val="00770F26"/>
    <w:rsid w:val="007908F4"/>
    <w:rsid w:val="00864D96"/>
    <w:rsid w:val="00910DE4"/>
    <w:rsid w:val="0091740C"/>
    <w:rsid w:val="00935908"/>
    <w:rsid w:val="0094794C"/>
    <w:rsid w:val="00961F33"/>
    <w:rsid w:val="00AB510B"/>
    <w:rsid w:val="00AD692D"/>
    <w:rsid w:val="00B15260"/>
    <w:rsid w:val="00B4323D"/>
    <w:rsid w:val="00C25CAE"/>
    <w:rsid w:val="00EC3959"/>
    <w:rsid w:val="00F51B7B"/>
    <w:rsid w:val="00FA251F"/>
    <w:rsid w:val="00FD0CA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2102"/>
  <w15:chartTrackingRefBased/>
  <w15:docId w15:val="{82B74860-947C-4B9C-A90A-571C504D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26"/>
    <w:pPr>
      <w:widowControl w:val="0"/>
      <w:overflowPunct w:val="0"/>
      <w:autoSpaceDE w:val="0"/>
      <w:autoSpaceDN w:val="0"/>
      <w:adjustRightInd w:val="0"/>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770F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00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770F26"/>
    <w:pPr>
      <w:keepNext/>
      <w:widowControl/>
      <w:suppressAutoHyphens/>
      <w:outlineLvl w:val="6"/>
    </w:pPr>
    <w:rPr>
      <w:rFonts w:ascii="Arial" w:hAnsi="Arial"/>
      <w:b/>
      <w:i/>
      <w:color w:val="000000"/>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70F26"/>
    <w:rPr>
      <w:rFonts w:eastAsia="Times New Roman" w:cs="Times New Roman"/>
      <w:b/>
      <w:i/>
      <w:color w:val="000000"/>
      <w:spacing w:val="-3"/>
      <w:sz w:val="22"/>
      <w:szCs w:val="20"/>
      <w:lang w:eastAsia="en-GB"/>
    </w:rPr>
  </w:style>
  <w:style w:type="paragraph" w:styleId="BodyText">
    <w:name w:val="Body Text"/>
    <w:basedOn w:val="Normal"/>
    <w:link w:val="BodyTextChar"/>
    <w:semiHidden/>
    <w:rsid w:val="00770F26"/>
    <w:pPr>
      <w:suppressAutoHyphens/>
      <w:jc w:val="center"/>
    </w:pPr>
    <w:rPr>
      <w:b/>
      <w:spacing w:val="-3"/>
      <w:sz w:val="32"/>
      <w:u w:val="single"/>
    </w:rPr>
  </w:style>
  <w:style w:type="character" w:customStyle="1" w:styleId="BodyTextChar">
    <w:name w:val="Body Text Char"/>
    <w:basedOn w:val="DefaultParagraphFont"/>
    <w:link w:val="BodyText"/>
    <w:semiHidden/>
    <w:rsid w:val="00770F26"/>
    <w:rPr>
      <w:rFonts w:ascii="Times New Roman" w:eastAsia="Times New Roman" w:hAnsi="Times New Roman" w:cs="Times New Roman"/>
      <w:b/>
      <w:spacing w:val="-3"/>
      <w:sz w:val="32"/>
      <w:szCs w:val="20"/>
      <w:u w:val="single"/>
      <w:lang w:eastAsia="en-GB"/>
    </w:rPr>
  </w:style>
  <w:style w:type="paragraph" w:styleId="Title">
    <w:name w:val="Title"/>
    <w:basedOn w:val="Normal"/>
    <w:link w:val="TitleChar"/>
    <w:qFormat/>
    <w:rsid w:val="00770F26"/>
    <w:pPr>
      <w:suppressAutoHyphens/>
      <w:jc w:val="center"/>
    </w:pPr>
    <w:rPr>
      <w:b/>
      <w:spacing w:val="-3"/>
      <w:sz w:val="28"/>
    </w:rPr>
  </w:style>
  <w:style w:type="character" w:customStyle="1" w:styleId="TitleChar">
    <w:name w:val="Title Char"/>
    <w:basedOn w:val="DefaultParagraphFont"/>
    <w:link w:val="Title"/>
    <w:rsid w:val="00770F26"/>
    <w:rPr>
      <w:rFonts w:ascii="Times New Roman" w:eastAsia="Times New Roman" w:hAnsi="Times New Roman" w:cs="Times New Roman"/>
      <w:b/>
      <w:spacing w:val="-3"/>
      <w:sz w:val="28"/>
      <w:szCs w:val="20"/>
      <w:lang w:eastAsia="en-GB"/>
    </w:rPr>
  </w:style>
  <w:style w:type="table" w:styleId="TableGridLight">
    <w:name w:val="Grid Table Light"/>
    <w:basedOn w:val="TableNormal"/>
    <w:uiPriority w:val="40"/>
    <w:rsid w:val="00770F26"/>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770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770F26"/>
    <w:pPr>
      <w:spacing w:after="120" w:line="480" w:lineRule="auto"/>
      <w:ind w:left="283"/>
    </w:pPr>
  </w:style>
  <w:style w:type="character" w:customStyle="1" w:styleId="BodyTextIndent2Char">
    <w:name w:val="Body Text Indent 2 Char"/>
    <w:basedOn w:val="DefaultParagraphFont"/>
    <w:link w:val="BodyTextIndent2"/>
    <w:uiPriority w:val="99"/>
    <w:semiHidden/>
    <w:rsid w:val="00770F26"/>
    <w:rPr>
      <w:rFonts w:ascii="Times New Roman" w:eastAsia="Times New Roman" w:hAnsi="Times New Roman" w:cs="Times New Roman"/>
      <w:sz w:val="20"/>
      <w:szCs w:val="20"/>
      <w:lang w:eastAsia="en-GB"/>
    </w:rPr>
  </w:style>
  <w:style w:type="character" w:styleId="Hyperlink">
    <w:name w:val="Hyperlink"/>
    <w:uiPriority w:val="99"/>
    <w:unhideWhenUsed/>
    <w:rsid w:val="00770F26"/>
    <w:rPr>
      <w:color w:val="0000FF"/>
      <w:u w:val="single"/>
    </w:rPr>
  </w:style>
  <w:style w:type="paragraph" w:styleId="BodyText2">
    <w:name w:val="Body Text 2"/>
    <w:basedOn w:val="Normal"/>
    <w:link w:val="BodyText2Char"/>
    <w:unhideWhenUsed/>
    <w:rsid w:val="00770F26"/>
    <w:pPr>
      <w:spacing w:after="120" w:line="480" w:lineRule="auto"/>
    </w:pPr>
  </w:style>
  <w:style w:type="character" w:customStyle="1" w:styleId="BodyText2Char">
    <w:name w:val="Body Text 2 Char"/>
    <w:basedOn w:val="DefaultParagraphFont"/>
    <w:link w:val="BodyText2"/>
    <w:uiPriority w:val="99"/>
    <w:semiHidden/>
    <w:rsid w:val="00770F26"/>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770F26"/>
    <w:rPr>
      <w:rFonts w:asciiTheme="majorHAnsi" w:eastAsiaTheme="majorEastAsia" w:hAnsiTheme="majorHAnsi" w:cstheme="majorBidi"/>
      <w:color w:val="365F91" w:themeColor="accent1" w:themeShade="BF"/>
      <w:sz w:val="32"/>
      <w:szCs w:val="32"/>
      <w:lang w:eastAsia="en-GB"/>
    </w:rPr>
  </w:style>
  <w:style w:type="character" w:styleId="FollowedHyperlink">
    <w:name w:val="FollowedHyperlink"/>
    <w:basedOn w:val="DefaultParagraphFont"/>
    <w:uiPriority w:val="99"/>
    <w:semiHidden/>
    <w:unhideWhenUsed/>
    <w:rsid w:val="00602AD8"/>
    <w:rPr>
      <w:color w:val="800080" w:themeColor="followedHyperlink"/>
      <w:u w:val="single"/>
    </w:rPr>
  </w:style>
  <w:style w:type="paragraph" w:styleId="BodyText3">
    <w:name w:val="Body Text 3"/>
    <w:basedOn w:val="Normal"/>
    <w:link w:val="BodyText3Char"/>
    <w:rsid w:val="00766D45"/>
    <w:pPr>
      <w:widowControl/>
      <w:tabs>
        <w:tab w:val="left" w:pos="-720"/>
        <w:tab w:val="left" w:pos="0"/>
        <w:tab w:val="left" w:pos="720"/>
        <w:tab w:val="left" w:pos="1440"/>
      </w:tabs>
      <w:suppressAutoHyphens/>
      <w:jc w:val="both"/>
    </w:pPr>
    <w:rPr>
      <w:spacing w:val="-3"/>
    </w:rPr>
  </w:style>
  <w:style w:type="character" w:customStyle="1" w:styleId="BodyText3Char">
    <w:name w:val="Body Text 3 Char"/>
    <w:basedOn w:val="DefaultParagraphFont"/>
    <w:link w:val="BodyText3"/>
    <w:rsid w:val="00766D45"/>
    <w:rPr>
      <w:rFonts w:ascii="Times New Roman" w:eastAsia="Times New Roman" w:hAnsi="Times New Roman" w:cs="Times New Roman"/>
      <w:spacing w:val="-3"/>
      <w:sz w:val="20"/>
      <w:szCs w:val="20"/>
      <w:lang w:eastAsia="en-GB"/>
    </w:rPr>
  </w:style>
  <w:style w:type="paragraph" w:styleId="BodyTextIndent3">
    <w:name w:val="Body Text Indent 3"/>
    <w:basedOn w:val="Normal"/>
    <w:link w:val="BodyTextIndent3Char"/>
    <w:rsid w:val="00766D45"/>
    <w:pPr>
      <w:widowControl/>
      <w:tabs>
        <w:tab w:val="left" w:pos="-720"/>
        <w:tab w:val="left" w:pos="0"/>
        <w:tab w:val="left" w:pos="720"/>
        <w:tab w:val="left" w:pos="1440"/>
        <w:tab w:val="left" w:pos="2160"/>
      </w:tabs>
      <w:suppressAutoHyphens/>
      <w:ind w:left="34" w:hanging="34"/>
      <w:jc w:val="both"/>
    </w:pPr>
    <w:rPr>
      <w:spacing w:val="-3"/>
    </w:rPr>
  </w:style>
  <w:style w:type="character" w:customStyle="1" w:styleId="BodyTextIndent3Char">
    <w:name w:val="Body Text Indent 3 Char"/>
    <w:basedOn w:val="DefaultParagraphFont"/>
    <w:link w:val="BodyTextIndent3"/>
    <w:rsid w:val="00766D45"/>
    <w:rPr>
      <w:rFonts w:ascii="Times New Roman" w:eastAsia="Times New Roman" w:hAnsi="Times New Roman" w:cs="Times New Roman"/>
      <w:spacing w:val="-3"/>
      <w:sz w:val="20"/>
      <w:szCs w:val="20"/>
      <w:lang w:eastAsia="en-GB"/>
    </w:rPr>
  </w:style>
  <w:style w:type="paragraph" w:styleId="ListParagraph">
    <w:name w:val="List Paragraph"/>
    <w:basedOn w:val="Normal"/>
    <w:uiPriority w:val="34"/>
    <w:qFormat/>
    <w:rsid w:val="00FD0CAE"/>
    <w:pPr>
      <w:ind w:left="720"/>
      <w:contextualSpacing/>
    </w:pPr>
  </w:style>
  <w:style w:type="character" w:customStyle="1" w:styleId="Heading2Char">
    <w:name w:val="Heading 2 Char"/>
    <w:basedOn w:val="DefaultParagraphFont"/>
    <w:link w:val="Heading2"/>
    <w:uiPriority w:val="9"/>
    <w:semiHidden/>
    <w:rsid w:val="001007CD"/>
    <w:rPr>
      <w:rFonts w:asciiTheme="majorHAnsi" w:eastAsiaTheme="majorEastAsia" w:hAnsiTheme="majorHAnsi" w:cstheme="majorBidi"/>
      <w:color w:val="365F91" w:themeColor="accent1" w:themeShade="BF"/>
      <w:sz w:val="26"/>
      <w:szCs w:val="26"/>
      <w:lang w:eastAsia="en-GB"/>
    </w:rPr>
  </w:style>
  <w:style w:type="paragraph" w:styleId="Header">
    <w:name w:val="header"/>
    <w:basedOn w:val="Normal"/>
    <w:link w:val="HeaderChar"/>
    <w:uiPriority w:val="99"/>
    <w:unhideWhenUsed/>
    <w:rsid w:val="003E1B0E"/>
    <w:pPr>
      <w:tabs>
        <w:tab w:val="center" w:pos="4513"/>
        <w:tab w:val="right" w:pos="9026"/>
      </w:tabs>
    </w:pPr>
  </w:style>
  <w:style w:type="character" w:customStyle="1" w:styleId="HeaderChar">
    <w:name w:val="Header Char"/>
    <w:basedOn w:val="DefaultParagraphFont"/>
    <w:link w:val="Header"/>
    <w:uiPriority w:val="99"/>
    <w:rsid w:val="003E1B0E"/>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E1B0E"/>
    <w:pPr>
      <w:tabs>
        <w:tab w:val="center" w:pos="4513"/>
        <w:tab w:val="right" w:pos="9026"/>
      </w:tabs>
    </w:pPr>
  </w:style>
  <w:style w:type="character" w:customStyle="1" w:styleId="FooterChar">
    <w:name w:val="Footer Char"/>
    <w:basedOn w:val="DefaultParagraphFont"/>
    <w:link w:val="Footer"/>
    <w:uiPriority w:val="99"/>
    <w:rsid w:val="003E1B0E"/>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132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3/1624/regulation/8/made" TargetMode="External"/><Relationship Id="rId13" Type="http://schemas.openxmlformats.org/officeDocument/2006/relationships/hyperlink" Target="https://www.legislation.gov.uk/uksi/2013/1624/regulation/15/mad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gislation.gov.uk/uksi/2013/1624/regulation/7/made" TargetMode="External"/><Relationship Id="rId12" Type="http://schemas.openxmlformats.org/officeDocument/2006/relationships/hyperlink" Target="https://www.legislation.gov.uk/uksi/2013/1624/regulation/14/made" TargetMode="External"/><Relationship Id="rId17" Type="http://schemas.openxmlformats.org/officeDocument/2006/relationships/hyperlink" Target="mailto:clerking.service@oxfordshire.gov.uk" TargetMode="External"/><Relationship Id="rId2" Type="http://schemas.openxmlformats.org/officeDocument/2006/relationships/styles" Target="styles.xml"/><Relationship Id="rId16" Type="http://schemas.openxmlformats.org/officeDocument/2006/relationships/hyperlink" Target="https://www.legislation.gov.uk/uksi/2013/1624/regulation/18/ma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2013/1624/regulation/14/made" TargetMode="External"/><Relationship Id="rId5" Type="http://schemas.openxmlformats.org/officeDocument/2006/relationships/footnotes" Target="footnotes.xml"/><Relationship Id="rId15" Type="http://schemas.openxmlformats.org/officeDocument/2006/relationships/hyperlink" Target="https://www.legislation.gov.uk/uksi/2013/1624/regulation/17/made" TargetMode="External"/><Relationship Id="rId10" Type="http://schemas.openxmlformats.org/officeDocument/2006/relationships/hyperlink" Target="https://www.legislation.gov.uk/uksi/2013/1624/regulation/12/ma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lation.gov.uk/uksi/2013/1624/regulation/10/made" TargetMode="External"/><Relationship Id="rId14" Type="http://schemas.openxmlformats.org/officeDocument/2006/relationships/hyperlink" Target="https://www.legislation.gov.uk/uksi/2013/1624/regulation/16/m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Helen - CEF</dc:creator>
  <cp:keywords/>
  <dc:description/>
  <cp:lastModifiedBy>Tate, Helen - Oxfordshire County Council</cp:lastModifiedBy>
  <cp:revision>2</cp:revision>
  <dcterms:created xsi:type="dcterms:W3CDTF">2023-07-17T10:36:00Z</dcterms:created>
  <dcterms:modified xsi:type="dcterms:W3CDTF">2023-07-17T10:36:00Z</dcterms:modified>
</cp:coreProperties>
</file>