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65" w:rsidRPr="00AA2965" w:rsidRDefault="00AA2965" w:rsidP="00AA2965">
      <w:pPr>
        <w:rPr>
          <w:lang w:bidi="en-US"/>
        </w:rPr>
      </w:pPr>
    </w:p>
    <w:p w:rsidR="00AA2965" w:rsidRPr="00AA2965" w:rsidRDefault="003960F5" w:rsidP="00AA2965">
      <w:pPr>
        <w:pStyle w:val="Title"/>
      </w:pPr>
      <w:r>
        <w:t>Model policy for schools – Resolving G</w:t>
      </w:r>
      <w:r w:rsidR="00AA2965" w:rsidRPr="00AA2965">
        <w:t xml:space="preserve">rievances </w:t>
      </w:r>
    </w:p>
    <w:p w:rsidR="00AA2965" w:rsidRPr="00AA2965" w:rsidRDefault="00AA2965" w:rsidP="00AA2965">
      <w:pPr>
        <w:pStyle w:val="Heading1"/>
      </w:pPr>
      <w:r w:rsidRPr="00AA2965">
        <w:t xml:space="preserve">Introduction </w:t>
      </w:r>
    </w:p>
    <w:p w:rsidR="00AA2965" w:rsidRPr="00AA2965" w:rsidRDefault="00AA2965" w:rsidP="006B4AEC">
      <w:pPr>
        <w:pStyle w:val="Numberedparagraphs"/>
        <w:rPr>
          <w:lang w:bidi="en-US"/>
        </w:rPr>
      </w:pPr>
      <w:r w:rsidRPr="00AA2965">
        <w:rPr>
          <w:lang w:bidi="en-US"/>
        </w:rPr>
        <w:t xml:space="preserve">This Oxfordshire model policy has been drawn up following consultation with </w:t>
      </w:r>
      <w:r w:rsidR="00703221">
        <w:t>head</w:t>
      </w:r>
      <w:r w:rsidR="005B5901">
        <w:t xml:space="preserve"> </w:t>
      </w:r>
      <w:r w:rsidR="00703221">
        <w:t>teacher groups and</w:t>
      </w:r>
      <w:r w:rsidR="00A36F25">
        <w:t xml:space="preserve"> all</w:t>
      </w:r>
      <w:r w:rsidR="00703221">
        <w:t xml:space="preserve"> </w:t>
      </w:r>
      <w:r w:rsidR="00703221">
        <w:rPr>
          <w:lang w:bidi="en-US"/>
        </w:rPr>
        <w:t xml:space="preserve">the recognised </w:t>
      </w:r>
      <w:r w:rsidR="00703221">
        <w:t>t</w:t>
      </w:r>
      <w:r w:rsidR="00703221">
        <w:rPr>
          <w:lang w:bidi="en-US"/>
        </w:rPr>
        <w:t xml:space="preserve">rade </w:t>
      </w:r>
      <w:r w:rsidR="00703221">
        <w:t>u</w:t>
      </w:r>
      <w:r w:rsidR="00703221">
        <w:rPr>
          <w:lang w:bidi="en-US"/>
        </w:rPr>
        <w:t xml:space="preserve">nions and </w:t>
      </w:r>
      <w:r w:rsidR="00703221">
        <w:t>a</w:t>
      </w:r>
      <w:r w:rsidRPr="00AA2965">
        <w:rPr>
          <w:lang w:bidi="en-US"/>
        </w:rPr>
        <w:t xml:space="preserve">ssociations: ASCL, ATL, NAHT, NASUWT, NUT and Unison. </w:t>
      </w:r>
    </w:p>
    <w:p w:rsidR="00833120" w:rsidRDefault="003F157B" w:rsidP="00AA2965">
      <w:pPr>
        <w:pStyle w:val="Numberedparagraphs"/>
        <w:rPr>
          <w:lang w:bidi="en-US"/>
        </w:rPr>
      </w:pPr>
      <w:r>
        <w:t>A</w:t>
      </w:r>
      <w:r w:rsidR="00AA2965" w:rsidRPr="00AA2965">
        <w:rPr>
          <w:lang w:bidi="en-US"/>
        </w:rPr>
        <w:t xml:space="preserve">dvice and support on the application of the policy is available from </w:t>
      </w:r>
      <w:r w:rsidR="00DC1EEE">
        <w:t>the</w:t>
      </w:r>
      <w:r w:rsidR="00871FBF">
        <w:t xml:space="preserve"> Schools HR Adviser.</w:t>
      </w:r>
    </w:p>
    <w:p w:rsidR="00AA2965" w:rsidRPr="00AA2965" w:rsidRDefault="00AA2965" w:rsidP="00AA2965">
      <w:pPr>
        <w:pStyle w:val="Numberedparagraphs"/>
        <w:rPr>
          <w:lang w:bidi="en-US"/>
        </w:rPr>
      </w:pPr>
      <w:r w:rsidRPr="00AA2965">
        <w:rPr>
          <w:lang w:bidi="en-US"/>
        </w:rPr>
        <w:t xml:space="preserve">This policy applies to all employees working in schools. It should be read in conjunction with other relevant documents, e.g. </w:t>
      </w:r>
      <w:r w:rsidR="003F157B">
        <w:t>School Teachers</w:t>
      </w:r>
      <w:r w:rsidR="00B15E43">
        <w:t>'</w:t>
      </w:r>
      <w:r w:rsidR="003F157B">
        <w:t xml:space="preserve"> Pay and Conditions Document</w:t>
      </w:r>
      <w:r w:rsidR="00E27071">
        <w:t xml:space="preserve"> </w:t>
      </w:r>
      <w:r w:rsidR="003F157B">
        <w:t xml:space="preserve">(STPCD), </w:t>
      </w:r>
      <w:r w:rsidRPr="00AA2965">
        <w:rPr>
          <w:lang w:bidi="en-US"/>
        </w:rPr>
        <w:t>Conditions of Service for School Teachers</w:t>
      </w:r>
      <w:r w:rsidR="003F157B">
        <w:t xml:space="preserve"> in England and Wales</w:t>
      </w:r>
      <w:r w:rsidR="00E27071">
        <w:rPr>
          <w:lang w:bidi="en-US"/>
        </w:rPr>
        <w:t xml:space="preserve"> (Burgundy Book), the </w:t>
      </w:r>
      <w:r w:rsidRPr="00AA2965">
        <w:rPr>
          <w:lang w:bidi="en-US"/>
        </w:rPr>
        <w:t xml:space="preserve">National Agreement on Pay and Conditions of Service for support </w:t>
      </w:r>
      <w:r w:rsidR="003F157B">
        <w:t>staff</w:t>
      </w:r>
      <w:r w:rsidR="003F157B" w:rsidRPr="00AA2965">
        <w:rPr>
          <w:lang w:bidi="en-US"/>
        </w:rPr>
        <w:t xml:space="preserve"> </w:t>
      </w:r>
      <w:r w:rsidRPr="00AA2965">
        <w:rPr>
          <w:lang w:bidi="en-US"/>
        </w:rPr>
        <w:t xml:space="preserve">(Green Book) and the school’s procedure for requesting </w:t>
      </w:r>
      <w:r w:rsidR="003F157B">
        <w:t>emergency and special leave.</w:t>
      </w:r>
    </w:p>
    <w:p w:rsidR="00AA2965" w:rsidRDefault="00E27071" w:rsidP="00AA2965">
      <w:pPr>
        <w:pStyle w:val="Numberedparagraphs"/>
        <w:rPr>
          <w:lang w:bidi="en-US"/>
        </w:rPr>
      </w:pPr>
      <w:r>
        <w:rPr>
          <w:lang w:bidi="en-US"/>
        </w:rPr>
        <w:t xml:space="preserve">It is recommended that </w:t>
      </w:r>
      <w:r>
        <w:t>a</w:t>
      </w:r>
      <w:r w:rsidR="00AA2965" w:rsidRPr="00AA2965">
        <w:rPr>
          <w:lang w:bidi="en-US"/>
        </w:rPr>
        <w:t xml:space="preserve">cademies who have chosen to continue to use the </w:t>
      </w:r>
      <w:r w:rsidR="003F157B">
        <w:t xml:space="preserve">STPCD, </w:t>
      </w:r>
      <w:r w:rsidR="00AA2965" w:rsidRPr="00AA2965">
        <w:rPr>
          <w:lang w:bidi="en-US"/>
        </w:rPr>
        <w:t xml:space="preserve">Burgundy Book and Green Book also adopt this model policy. Where an academy adopts this policy the word ‘school’ should be taken to refer to the academy. </w:t>
      </w:r>
    </w:p>
    <w:p w:rsidR="003F157B" w:rsidRDefault="003F157B" w:rsidP="00AA2965">
      <w:pPr>
        <w:pStyle w:val="Numberedparagraphs"/>
        <w:rPr>
          <w:lang w:bidi="en-US"/>
        </w:rPr>
      </w:pPr>
      <w:r>
        <w:t>The term 'relevant body' has been used throughout this policy. In maintained schools this is the governing body. The differing str</w:t>
      </w:r>
      <w:r w:rsidR="001C79BD">
        <w:t>uctures o</w:t>
      </w:r>
      <w:r>
        <w:t>f academies mean</w:t>
      </w:r>
      <w:r w:rsidR="004B040B">
        <w:t>s</w:t>
      </w:r>
      <w:r w:rsidR="00E27071">
        <w:t xml:space="preserve"> that the academy t</w:t>
      </w:r>
      <w:r>
        <w:t>rust will need to define the relevant body for the purposes of this policy.</w:t>
      </w:r>
    </w:p>
    <w:p w:rsidR="00AA2965" w:rsidRPr="00AA2965" w:rsidRDefault="00AA2965" w:rsidP="00833120">
      <w:pPr>
        <w:pStyle w:val="Heading1"/>
      </w:pPr>
      <w:r w:rsidRPr="00AA2965">
        <w:t xml:space="preserve">Policy </w:t>
      </w:r>
    </w:p>
    <w:p w:rsidR="00AA2965" w:rsidRPr="00AA2965" w:rsidRDefault="00AA2965" w:rsidP="00AA2965">
      <w:pPr>
        <w:pStyle w:val="Numberedparagraphs"/>
        <w:rPr>
          <w:lang w:bidi="en-US"/>
        </w:rPr>
      </w:pPr>
      <w:r w:rsidRPr="00AA2965">
        <w:rPr>
          <w:lang w:bidi="en-US"/>
        </w:rPr>
        <w:t xml:space="preserve">The school is committed to promoting a </w:t>
      </w:r>
      <w:r w:rsidR="00380FA1">
        <w:t xml:space="preserve">positive </w:t>
      </w:r>
      <w:r w:rsidRPr="00AA2965">
        <w:rPr>
          <w:lang w:bidi="en-US"/>
        </w:rPr>
        <w:t xml:space="preserve">work environment where employees feel able to talk to their manager about work-related problems. </w:t>
      </w:r>
    </w:p>
    <w:p w:rsidR="00AA2965" w:rsidRDefault="00AA2965" w:rsidP="00AA2965">
      <w:pPr>
        <w:pStyle w:val="Numberedparagraphs"/>
        <w:rPr>
          <w:lang w:bidi="en-US"/>
        </w:rPr>
      </w:pPr>
      <w:r w:rsidRPr="00AA2965">
        <w:rPr>
          <w:lang w:bidi="en-US"/>
        </w:rPr>
        <w:t xml:space="preserve">Employees should aim to resolve most grievances informally by speaking to the person concerned or their manager, explaining clearly what the concern or problem is.  </w:t>
      </w:r>
    </w:p>
    <w:p w:rsidR="007C5D89" w:rsidRPr="00AA2965" w:rsidRDefault="007C5D89" w:rsidP="007C5D89">
      <w:pPr>
        <w:rPr>
          <w:lang w:bidi="en-US"/>
        </w:rPr>
      </w:pPr>
    </w:p>
    <w:p w:rsidR="00AA2965" w:rsidRPr="00AA2965" w:rsidRDefault="00AA2965" w:rsidP="00AA2965">
      <w:pPr>
        <w:pStyle w:val="Numberedparagraphs"/>
        <w:rPr>
          <w:lang w:bidi="en-US"/>
        </w:rPr>
      </w:pPr>
      <w:r w:rsidRPr="00AA2965">
        <w:rPr>
          <w:lang w:bidi="en-US"/>
        </w:rPr>
        <w:lastRenderedPageBreak/>
        <w:t>If employees don’t feel able to approach the person concerned or their manager, they should talk the matter through with:</w:t>
      </w:r>
    </w:p>
    <w:p w:rsidR="00AA2965" w:rsidRPr="00AA2965" w:rsidRDefault="00AA2965" w:rsidP="00AA2965">
      <w:pPr>
        <w:pStyle w:val="TableBulletedList"/>
        <w:rPr>
          <w:lang w:bidi="en-US"/>
        </w:rPr>
      </w:pPr>
      <w:r w:rsidRPr="00AA2965">
        <w:rPr>
          <w:lang w:bidi="en-US"/>
        </w:rPr>
        <w:t>another manager in the school</w:t>
      </w:r>
    </w:p>
    <w:p w:rsidR="00E15E79" w:rsidRDefault="00833120" w:rsidP="00E15E79">
      <w:pPr>
        <w:pStyle w:val="TableBulletedList"/>
        <w:rPr>
          <w:lang w:bidi="en-US"/>
        </w:rPr>
      </w:pPr>
      <w:r>
        <w:rPr>
          <w:lang w:bidi="en-US"/>
        </w:rPr>
        <w:t>a trade union representative</w:t>
      </w:r>
    </w:p>
    <w:p w:rsidR="00E15E79" w:rsidRDefault="00E15E79" w:rsidP="00E15E79">
      <w:pPr>
        <w:pStyle w:val="TableBulletedList"/>
        <w:numPr>
          <w:ilvl w:val="0"/>
          <w:numId w:val="0"/>
        </w:numPr>
        <w:ind w:left="284"/>
        <w:rPr>
          <w:lang w:bidi="en-US"/>
        </w:rPr>
      </w:pPr>
    </w:p>
    <w:p w:rsidR="003960F5" w:rsidRPr="003960F5" w:rsidRDefault="00AA2965" w:rsidP="003960F5">
      <w:pPr>
        <w:pStyle w:val="Numberedparagraphs"/>
        <w:numPr>
          <w:ilvl w:val="0"/>
          <w:numId w:val="0"/>
        </w:numPr>
        <w:ind w:left="-207"/>
      </w:pPr>
      <w:r w:rsidRPr="00AA2965">
        <w:rPr>
          <w:lang w:bidi="en-US"/>
        </w:rPr>
        <w:t xml:space="preserve">If </w:t>
      </w:r>
      <w:r w:rsidR="00A4488D">
        <w:t>an</w:t>
      </w:r>
      <w:r w:rsidR="00B15E43">
        <w:t xml:space="preserve"> employee is</w:t>
      </w:r>
      <w:r w:rsidR="00B15E43" w:rsidRPr="00AA2965">
        <w:rPr>
          <w:lang w:bidi="en-US"/>
        </w:rPr>
        <w:t xml:space="preserve"> </w:t>
      </w:r>
      <w:r w:rsidRPr="00AA2965">
        <w:rPr>
          <w:lang w:bidi="en-US"/>
        </w:rPr>
        <w:t>not sure who to talk to</w:t>
      </w:r>
      <w:r>
        <w:t xml:space="preserve">, </w:t>
      </w:r>
      <w:r w:rsidR="00B15E43">
        <w:t xml:space="preserve">they can </w:t>
      </w:r>
      <w:r w:rsidR="00E27071">
        <w:rPr>
          <w:lang w:bidi="en-US"/>
        </w:rPr>
        <w:t xml:space="preserve">contact </w:t>
      </w:r>
      <w:hyperlink r:id="rId8" w:history="1">
        <w:r w:rsidR="00545765" w:rsidRPr="00545765">
          <w:rPr>
            <w:rStyle w:val="Hyperlink"/>
          </w:rPr>
          <w:t>HR</w:t>
        </w:r>
      </w:hyperlink>
      <w:r w:rsidR="00545765">
        <w:t xml:space="preserve"> for advice.</w:t>
      </w:r>
    </w:p>
    <w:p w:rsidR="00AA2965" w:rsidRPr="00AA2965" w:rsidRDefault="004B040B" w:rsidP="00AA2965">
      <w:pPr>
        <w:pStyle w:val="Numberedparagraphs"/>
        <w:rPr>
          <w:lang w:bidi="en-US"/>
        </w:rPr>
      </w:pPr>
      <w:r>
        <w:t>M</w:t>
      </w:r>
      <w:r w:rsidR="00AA2965" w:rsidRPr="00AA2965">
        <w:rPr>
          <w:lang w:bidi="en-US"/>
        </w:rPr>
        <w:t>anagers and employees have a resp</w:t>
      </w:r>
      <w:r w:rsidR="00833120">
        <w:rPr>
          <w:lang w:bidi="en-US"/>
        </w:rPr>
        <w:t xml:space="preserve">onsibility to try and </w:t>
      </w:r>
      <w:r w:rsidR="00380FA1">
        <w:t>resolve</w:t>
      </w:r>
      <w:r w:rsidR="00833120">
        <w:rPr>
          <w:lang w:bidi="en-US"/>
        </w:rPr>
        <w:t xml:space="preserve"> </w:t>
      </w:r>
      <w:r w:rsidR="00AA2965" w:rsidRPr="00AA2965">
        <w:rPr>
          <w:lang w:bidi="en-US"/>
        </w:rPr>
        <w:t xml:space="preserve">workplace disputes and problems </w:t>
      </w:r>
      <w:r w:rsidR="004C0206">
        <w:t>promptly, aiming to avoid</w:t>
      </w:r>
      <w:r w:rsidR="00833120">
        <w:t xml:space="preserve"> </w:t>
      </w:r>
      <w:r w:rsidR="00AA2965" w:rsidRPr="00AA2965">
        <w:rPr>
          <w:lang w:bidi="en-US"/>
        </w:rPr>
        <w:t>disruption, through discussion and by seeking to understa</w:t>
      </w:r>
      <w:r w:rsidR="00833120">
        <w:rPr>
          <w:lang w:bidi="en-US"/>
        </w:rPr>
        <w:t xml:space="preserve">nd the views and </w:t>
      </w:r>
      <w:r w:rsidR="00AA2965" w:rsidRPr="00AA2965">
        <w:rPr>
          <w:lang w:bidi="en-US"/>
        </w:rPr>
        <w:t>perspective of others.</w:t>
      </w:r>
    </w:p>
    <w:p w:rsidR="00AA2965" w:rsidRPr="00AA2965" w:rsidRDefault="00AA2965" w:rsidP="00AA2965">
      <w:pPr>
        <w:pStyle w:val="Numberedparagraphs"/>
        <w:rPr>
          <w:lang w:bidi="en-US"/>
        </w:rPr>
      </w:pPr>
      <w:r w:rsidRPr="00AA2965">
        <w:rPr>
          <w:lang w:bidi="en-US"/>
        </w:rPr>
        <w:t>Where the grievance is about bullying or ha</w:t>
      </w:r>
      <w:r w:rsidR="00833120">
        <w:rPr>
          <w:lang w:bidi="en-US"/>
        </w:rPr>
        <w:t xml:space="preserve">rassment, employees and school </w:t>
      </w:r>
      <w:r w:rsidRPr="00AA2965">
        <w:rPr>
          <w:lang w:bidi="en-US"/>
        </w:rPr>
        <w:t>managers or governors should also refer t</w:t>
      </w:r>
      <w:r w:rsidR="00833120">
        <w:rPr>
          <w:lang w:bidi="en-US"/>
        </w:rPr>
        <w:t xml:space="preserve">o the school’s </w:t>
      </w:r>
      <w:r w:rsidR="00833120" w:rsidRPr="00545765">
        <w:rPr>
          <w:rStyle w:val="Bold"/>
        </w:rPr>
        <w:t xml:space="preserve">Dignity at Work </w:t>
      </w:r>
      <w:r w:rsidRPr="00545765">
        <w:rPr>
          <w:rStyle w:val="Bold"/>
        </w:rPr>
        <w:t>policy.</w:t>
      </w:r>
    </w:p>
    <w:p w:rsidR="00B15E43" w:rsidRPr="00B15E43" w:rsidRDefault="004B040B" w:rsidP="00B15E43">
      <w:pPr>
        <w:pStyle w:val="Numberedparagraphs"/>
      </w:pPr>
      <w:r>
        <w:t>Managers</w:t>
      </w:r>
      <w:r w:rsidR="00B15E43" w:rsidRPr="00B15E43">
        <w:t xml:space="preserve"> will take concerns raised by employees seriously, act promptly and seek to resolve the matter informally, where this is possible.  </w:t>
      </w:r>
    </w:p>
    <w:p w:rsidR="00AA2965" w:rsidRPr="00AA2965" w:rsidRDefault="00AA2965" w:rsidP="00AA2965">
      <w:pPr>
        <w:pStyle w:val="Numberedparagraphs"/>
        <w:rPr>
          <w:lang w:bidi="en-US"/>
        </w:rPr>
      </w:pPr>
      <w:r w:rsidRPr="00AA2965">
        <w:rPr>
          <w:lang w:bidi="en-US"/>
        </w:rPr>
        <w:t>This procedure is primarily for grievances raised by individual employees, although it is possible for a group of employees to take out a collective grievance.  Collective disputes will normally be dealt with through formal local mechanisms involving the trade unions.</w:t>
      </w:r>
    </w:p>
    <w:p w:rsidR="00B15E43" w:rsidRPr="00B15E43" w:rsidRDefault="00B15E43" w:rsidP="00B15E43">
      <w:pPr>
        <w:pStyle w:val="Numberedparagraphs"/>
        <w:rPr>
          <w:lang w:bidi="en-US"/>
        </w:rPr>
      </w:pPr>
      <w:r w:rsidRPr="00B15E43">
        <w:t xml:space="preserve">Raising a complaint or being subject to a complaint can be an upsetting experience.  Everyone involved </w:t>
      </w:r>
      <w:r>
        <w:t>can expect</w:t>
      </w:r>
      <w:r w:rsidRPr="00B15E43">
        <w:t xml:space="preserve"> to be treated calmly and with respect.  </w:t>
      </w:r>
    </w:p>
    <w:p w:rsidR="00B15E43" w:rsidRDefault="00AA2965" w:rsidP="00B15E43">
      <w:pPr>
        <w:pStyle w:val="Numberedparagraphs"/>
        <w:rPr>
          <w:lang w:bidi="en-US"/>
        </w:rPr>
      </w:pPr>
      <w:r w:rsidRPr="00AA2965">
        <w:rPr>
          <w:lang w:bidi="en-US"/>
        </w:rPr>
        <w:t>No employee will suffer detriment for raising a formal griev</w:t>
      </w:r>
      <w:r w:rsidR="00833120">
        <w:rPr>
          <w:lang w:bidi="en-US"/>
        </w:rPr>
        <w:t xml:space="preserve">ance in good faith, </w:t>
      </w:r>
      <w:r w:rsidRPr="00AA2965">
        <w:rPr>
          <w:lang w:bidi="en-US"/>
        </w:rPr>
        <w:t xml:space="preserve">or for assisting a colleague to do so.  </w:t>
      </w:r>
      <w:r w:rsidR="00B15E43">
        <w:t>However, i</w:t>
      </w:r>
      <w:r w:rsidR="00B15E43" w:rsidRPr="00B15E43">
        <w:t xml:space="preserve">f an employee is found to have used this procedure frivolously, maliciously or excessively without legitimate grounds, disciplinary action may be </w:t>
      </w:r>
      <w:r w:rsidR="004C0206">
        <w:t>considered.</w:t>
      </w:r>
    </w:p>
    <w:p w:rsidR="00AA2965" w:rsidRPr="00AA2965" w:rsidRDefault="00AA2965" w:rsidP="00833120">
      <w:pPr>
        <w:pStyle w:val="Numberedparagraphs"/>
        <w:rPr>
          <w:lang w:bidi="en-US"/>
        </w:rPr>
      </w:pPr>
      <w:r w:rsidRPr="00AA2965">
        <w:rPr>
          <w:lang w:bidi="en-US"/>
        </w:rPr>
        <w:t>Where attempts to resolve matters informally have been exhausted by the employee, or circumstances make this route inappropriate, this formal procedure can be followed.</w:t>
      </w:r>
    </w:p>
    <w:p w:rsidR="00AA2965" w:rsidRPr="00AA2965" w:rsidRDefault="00AA2965" w:rsidP="00833120">
      <w:pPr>
        <w:pStyle w:val="Numberedparagraphs"/>
        <w:rPr>
          <w:lang w:bidi="en-US"/>
        </w:rPr>
      </w:pPr>
      <w:r w:rsidRPr="00AA2965">
        <w:rPr>
          <w:lang w:bidi="en-US"/>
        </w:rPr>
        <w:t>This procedure follows the steps recommen</w:t>
      </w:r>
      <w:r w:rsidR="00833120">
        <w:rPr>
          <w:lang w:bidi="en-US"/>
        </w:rPr>
        <w:t xml:space="preserve">ded by the ACAS Statutory Code </w:t>
      </w:r>
      <w:r w:rsidRPr="00AA2965">
        <w:rPr>
          <w:lang w:bidi="en-US"/>
        </w:rPr>
        <w:t xml:space="preserve">of Practice on Discipline &amp; Grievance.  </w:t>
      </w:r>
      <w:r w:rsidR="00833120">
        <w:rPr>
          <w:lang w:bidi="en-US"/>
        </w:rPr>
        <w:t xml:space="preserve">It has been designed to ensure </w:t>
      </w:r>
      <w:r w:rsidRPr="00AA2965">
        <w:rPr>
          <w:lang w:bidi="en-US"/>
        </w:rPr>
        <w:t>complaints from employees are dealt with promptl</w:t>
      </w:r>
      <w:r w:rsidR="00833120">
        <w:rPr>
          <w:lang w:bidi="en-US"/>
        </w:rPr>
        <w:t xml:space="preserve">y and in a fair and consistent </w:t>
      </w:r>
      <w:r w:rsidRPr="00AA2965">
        <w:rPr>
          <w:lang w:bidi="en-US"/>
        </w:rPr>
        <w:t xml:space="preserve">manner.   </w:t>
      </w:r>
    </w:p>
    <w:p w:rsidR="00AA2965" w:rsidRPr="00AA2965" w:rsidRDefault="00AA2965" w:rsidP="00833120">
      <w:pPr>
        <w:pStyle w:val="Heading2"/>
      </w:pPr>
      <w:r w:rsidRPr="00AA2965">
        <w:t>Definition of grievance</w:t>
      </w:r>
    </w:p>
    <w:p w:rsidR="00AA2965" w:rsidRPr="00AA2965" w:rsidRDefault="00AA2965" w:rsidP="00AA2965">
      <w:pPr>
        <w:pStyle w:val="Numberedparagraphs"/>
        <w:rPr>
          <w:lang w:bidi="en-US"/>
        </w:rPr>
      </w:pPr>
      <w:r w:rsidRPr="00AA2965">
        <w:rPr>
          <w:lang w:bidi="en-US"/>
        </w:rPr>
        <w:t>Grievances are “concerns, problems or c</w:t>
      </w:r>
      <w:r w:rsidR="00714029">
        <w:rPr>
          <w:lang w:bidi="en-US"/>
        </w:rPr>
        <w:t xml:space="preserve">omplaints that employees raise </w:t>
      </w:r>
      <w:r w:rsidRPr="00AA2965">
        <w:rPr>
          <w:lang w:bidi="en-US"/>
        </w:rPr>
        <w:t>with their employers” (ACAS).  Grievances can</w:t>
      </w:r>
      <w:r w:rsidR="00714029">
        <w:rPr>
          <w:lang w:bidi="en-US"/>
        </w:rPr>
        <w:t xml:space="preserve"> be about terms and conditions </w:t>
      </w:r>
      <w:r w:rsidRPr="00AA2965">
        <w:rPr>
          <w:lang w:bidi="en-US"/>
        </w:rPr>
        <w:t xml:space="preserve">of employment; </w:t>
      </w:r>
      <w:r w:rsidRPr="00AA2965">
        <w:rPr>
          <w:lang w:bidi="en-US"/>
        </w:rPr>
        <w:lastRenderedPageBreak/>
        <w:t>working conditions; working relati</w:t>
      </w:r>
      <w:r w:rsidR="00714029">
        <w:rPr>
          <w:lang w:bidi="en-US"/>
        </w:rPr>
        <w:t xml:space="preserve">ons; discrimination; statutory </w:t>
      </w:r>
      <w:r w:rsidRPr="00AA2965">
        <w:rPr>
          <w:lang w:bidi="en-US"/>
        </w:rPr>
        <w:t>employment rights and working practices (this list is not exhaustive).</w:t>
      </w:r>
    </w:p>
    <w:p w:rsidR="00AA2965" w:rsidRPr="00AA2965" w:rsidRDefault="00AA2965" w:rsidP="00714029">
      <w:pPr>
        <w:pStyle w:val="Heading2"/>
      </w:pPr>
      <w:r w:rsidRPr="00AA2965">
        <w:t>What is not covered by this procedure?</w:t>
      </w:r>
    </w:p>
    <w:p w:rsidR="00AA2965" w:rsidRPr="004C5EEA" w:rsidRDefault="00AA2965" w:rsidP="00AA2965">
      <w:pPr>
        <w:pStyle w:val="Numberedparagraphs"/>
        <w:rPr>
          <w:rStyle w:val="Bold"/>
        </w:rPr>
      </w:pPr>
      <w:r w:rsidRPr="00AA2965">
        <w:rPr>
          <w:lang w:bidi="en-US"/>
        </w:rPr>
        <w:t>Employees who wish to raise concerns about s</w:t>
      </w:r>
      <w:r w:rsidR="00714029">
        <w:rPr>
          <w:lang w:bidi="en-US"/>
        </w:rPr>
        <w:t xml:space="preserve">uspected malpractice, fraud or </w:t>
      </w:r>
      <w:r w:rsidRPr="00AA2965">
        <w:rPr>
          <w:lang w:bidi="en-US"/>
        </w:rPr>
        <w:t>wrongdoing in relation to the school’</w:t>
      </w:r>
      <w:r w:rsidR="00714029">
        <w:rPr>
          <w:lang w:bidi="en-US"/>
        </w:rPr>
        <w:t>s operations should follow the</w:t>
      </w:r>
      <w:r w:rsidR="003960F5">
        <w:t xml:space="preserve"> school's</w:t>
      </w:r>
      <w:r w:rsidR="00714029">
        <w:rPr>
          <w:lang w:bidi="en-US"/>
        </w:rPr>
        <w:t xml:space="preserve"> </w:t>
      </w:r>
      <w:r w:rsidRPr="004C5EEA">
        <w:rPr>
          <w:rStyle w:val="Bold"/>
        </w:rPr>
        <w:t>Whistleblowing Procedure.</w:t>
      </w:r>
    </w:p>
    <w:p w:rsidR="00AA2965" w:rsidRPr="00AA2965" w:rsidRDefault="00AA2965" w:rsidP="00AA2965">
      <w:pPr>
        <w:pStyle w:val="Numberedparagraphs"/>
        <w:rPr>
          <w:lang w:bidi="en-US"/>
        </w:rPr>
      </w:pPr>
      <w:r w:rsidRPr="00AA2965">
        <w:rPr>
          <w:lang w:bidi="en-US"/>
        </w:rPr>
        <w:t>An employee who is subject to formal disciplinary or capability proceedings</w:t>
      </w:r>
      <w:r w:rsidR="00714029">
        <w:rPr>
          <w:lang w:bidi="en-US"/>
        </w:rPr>
        <w:t xml:space="preserve"> will </w:t>
      </w:r>
      <w:r w:rsidRPr="00AA2965">
        <w:rPr>
          <w:lang w:bidi="en-US"/>
        </w:rPr>
        <w:t>have the opportunity to raise any gr</w:t>
      </w:r>
      <w:r w:rsidR="00714029">
        <w:rPr>
          <w:lang w:bidi="en-US"/>
        </w:rPr>
        <w:t xml:space="preserve">ievance about that through the </w:t>
      </w:r>
      <w:r w:rsidRPr="00AA2965">
        <w:rPr>
          <w:lang w:bidi="en-US"/>
        </w:rPr>
        <w:t xml:space="preserve">disciplinary/capability process. If an employee </w:t>
      </w:r>
      <w:r w:rsidR="00714029">
        <w:rPr>
          <w:lang w:bidi="en-US"/>
        </w:rPr>
        <w:t xml:space="preserve">wishes to raise a grievance or </w:t>
      </w:r>
      <w:r w:rsidRPr="00AA2965">
        <w:rPr>
          <w:lang w:bidi="en-US"/>
        </w:rPr>
        <w:t xml:space="preserve">whistleblowing matter that is unrelated </w:t>
      </w:r>
      <w:r w:rsidR="00714029">
        <w:rPr>
          <w:lang w:bidi="en-US"/>
        </w:rPr>
        <w:t xml:space="preserve">to the disciplinary/capability </w:t>
      </w:r>
      <w:r w:rsidRPr="00AA2965">
        <w:rPr>
          <w:lang w:bidi="en-US"/>
        </w:rPr>
        <w:t>proceedings, it will be dealt with separately an</w:t>
      </w:r>
      <w:r w:rsidR="003960F5">
        <w:rPr>
          <w:lang w:bidi="en-US"/>
        </w:rPr>
        <w:t xml:space="preserve">d concurrently.  In some cases </w:t>
      </w:r>
      <w:r w:rsidRPr="00AA2965">
        <w:rPr>
          <w:lang w:bidi="en-US"/>
        </w:rPr>
        <w:t>one proceeding may be temporarily suspended while the other is dealt with.</w:t>
      </w:r>
    </w:p>
    <w:p w:rsidR="00AA2965" w:rsidRPr="00AA2965" w:rsidRDefault="00AA2965" w:rsidP="00AA2965">
      <w:pPr>
        <w:pStyle w:val="Numberedparagraphs"/>
        <w:rPr>
          <w:lang w:bidi="en-US"/>
        </w:rPr>
      </w:pPr>
      <w:r w:rsidRPr="00AA2965">
        <w:rPr>
          <w:lang w:bidi="en-US"/>
        </w:rPr>
        <w:t>This policy does not cover areas of employment where specific procedures for raising concerns or appeals are in place.  For example</w:t>
      </w:r>
      <w:r w:rsidR="00714029">
        <w:t>:</w:t>
      </w:r>
    </w:p>
    <w:p w:rsidR="00AA2965" w:rsidRPr="00AA2965" w:rsidRDefault="00AA2965" w:rsidP="00714029">
      <w:pPr>
        <w:pStyle w:val="TableBulletedList"/>
        <w:rPr>
          <w:lang w:bidi="en-US"/>
        </w:rPr>
      </w:pPr>
      <w:r w:rsidRPr="00AA2965">
        <w:rPr>
          <w:lang w:bidi="en-US"/>
        </w:rPr>
        <w:t>redundancy</w:t>
      </w:r>
    </w:p>
    <w:p w:rsidR="00AA2965" w:rsidRPr="00AA2965" w:rsidRDefault="00714029" w:rsidP="00714029">
      <w:pPr>
        <w:pStyle w:val="TableBulletedList"/>
        <w:rPr>
          <w:lang w:bidi="en-US"/>
        </w:rPr>
      </w:pPr>
      <w:r>
        <w:t>c</w:t>
      </w:r>
      <w:r w:rsidR="00AA2965" w:rsidRPr="00AA2965">
        <w:rPr>
          <w:lang w:bidi="en-US"/>
        </w:rPr>
        <w:t>oncerns about pay or appraisal</w:t>
      </w:r>
    </w:p>
    <w:p w:rsidR="00AA2965" w:rsidRPr="00AA2965" w:rsidRDefault="00AA2965" w:rsidP="00714029">
      <w:pPr>
        <w:pStyle w:val="TableBulletedList"/>
        <w:rPr>
          <w:lang w:bidi="en-US"/>
        </w:rPr>
      </w:pPr>
      <w:r w:rsidRPr="00AA2965">
        <w:rPr>
          <w:lang w:bidi="en-US"/>
        </w:rPr>
        <w:t>pension matters</w:t>
      </w:r>
    </w:p>
    <w:p w:rsidR="00AA2965" w:rsidRDefault="00AA2965" w:rsidP="00AA2965">
      <w:pPr>
        <w:pStyle w:val="TableBulletedList"/>
        <w:rPr>
          <w:lang w:bidi="en-US"/>
        </w:rPr>
      </w:pPr>
      <w:r w:rsidRPr="00AA2965">
        <w:rPr>
          <w:lang w:bidi="en-US"/>
        </w:rPr>
        <w:t>matters relatin</w:t>
      </w:r>
      <w:r w:rsidR="00714029">
        <w:rPr>
          <w:lang w:bidi="en-US"/>
        </w:rPr>
        <w:t>g to tax and national insurance</w:t>
      </w:r>
    </w:p>
    <w:p w:rsidR="003960F5" w:rsidRDefault="003960F5" w:rsidP="003960F5">
      <w:pPr>
        <w:pStyle w:val="TableBulletedList"/>
        <w:numPr>
          <w:ilvl w:val="0"/>
          <w:numId w:val="0"/>
        </w:numPr>
        <w:ind w:left="284"/>
        <w:rPr>
          <w:lang w:bidi="en-US"/>
        </w:rPr>
      </w:pPr>
    </w:p>
    <w:p w:rsidR="00AA2965" w:rsidRDefault="00AA2965" w:rsidP="00AA2965">
      <w:pPr>
        <w:pStyle w:val="Numberedparagraphs"/>
      </w:pPr>
      <w:r w:rsidRPr="00AA2965">
        <w:t xml:space="preserve">A grievance that has not been raised within </w:t>
      </w:r>
      <w:r w:rsidR="00A4488D">
        <w:t>three</w:t>
      </w:r>
      <w:r w:rsidR="00A4488D" w:rsidRPr="00AA2965">
        <w:t xml:space="preserve"> </w:t>
      </w:r>
      <w:r w:rsidRPr="00AA2965">
        <w:t>months of the events which gave rise to it</w:t>
      </w:r>
      <w:r w:rsidR="00380FA1">
        <w:t xml:space="preserve"> </w:t>
      </w:r>
      <w:r w:rsidRPr="00AA2965">
        <w:t xml:space="preserve">will normally be disregarded unless it is agreed that there </w:t>
      </w:r>
      <w:r w:rsidR="00714029">
        <w:t xml:space="preserve">are exceptional circumstances. </w:t>
      </w:r>
    </w:p>
    <w:p w:rsidR="00AE57AD" w:rsidRPr="00AE57AD" w:rsidRDefault="00AE57AD" w:rsidP="00AE57AD">
      <w:pPr>
        <w:pStyle w:val="Heading2"/>
      </w:pPr>
      <w:r w:rsidRPr="00AE57AD">
        <w:t xml:space="preserve"> Mediation </w:t>
      </w:r>
    </w:p>
    <w:p w:rsidR="00AE57AD" w:rsidRDefault="00AE57AD" w:rsidP="00AE57AD">
      <w:pPr>
        <w:pStyle w:val="Numberedparagraphs"/>
      </w:pPr>
      <w:r w:rsidRPr="00AE57AD">
        <w:t xml:space="preserve">Mediation </w:t>
      </w:r>
      <w:r>
        <w:t>is an</w:t>
      </w:r>
      <w:r w:rsidRPr="00AE57AD">
        <w:t xml:space="preserve"> effective way of resolving disputes and helps avoid matters escalating and the need for formal procedures. Mediation can be used at any stage and can address a range of issues including relationship and communication breakdown. </w:t>
      </w:r>
    </w:p>
    <w:p w:rsidR="005B5901" w:rsidRPr="005B5901" w:rsidRDefault="005B5901" w:rsidP="005B5901">
      <w:pPr>
        <w:pStyle w:val="Numberedparagraphs"/>
      </w:pPr>
      <w:r w:rsidRPr="005B5901">
        <w:t xml:space="preserve">Mediators do not make judgments or determine outcomes - they ask questions that help uncover underlying problems, assist the parties to understand each other’s point of view and help them look at options for resolving their dispute. </w:t>
      </w:r>
    </w:p>
    <w:p w:rsidR="00AE57AD" w:rsidRPr="00AE57AD" w:rsidRDefault="00AE57AD" w:rsidP="00AE57AD">
      <w:pPr>
        <w:pStyle w:val="Numberedparagraphs"/>
      </w:pPr>
      <w:r>
        <w:t>Contact</w:t>
      </w:r>
      <w:r w:rsidR="00871FBF">
        <w:t xml:space="preserve"> a Schools</w:t>
      </w:r>
      <w:r>
        <w:t xml:space="preserve"> </w:t>
      </w:r>
      <w:r w:rsidRPr="00871FBF">
        <w:t>HR</w:t>
      </w:r>
      <w:r w:rsidR="00871FBF">
        <w:t xml:space="preserve"> Adviser</w:t>
      </w:r>
      <w:r>
        <w:t xml:space="preserve"> to find </w:t>
      </w:r>
      <w:r w:rsidR="005B5901">
        <w:t>out more about mediation</w:t>
      </w:r>
      <w:r>
        <w:t>.</w:t>
      </w:r>
    </w:p>
    <w:p w:rsidR="00AA2965" w:rsidRPr="00AA2965" w:rsidRDefault="00AA2965" w:rsidP="00714029">
      <w:pPr>
        <w:pStyle w:val="Heading2"/>
      </w:pPr>
      <w:r w:rsidRPr="00AA2965">
        <w:lastRenderedPageBreak/>
        <w:t xml:space="preserve">Raising a Formal Grievance </w:t>
      </w:r>
    </w:p>
    <w:p w:rsidR="00AA2965" w:rsidRPr="00AA2965" w:rsidRDefault="00AA2965" w:rsidP="00AA2965">
      <w:pPr>
        <w:pStyle w:val="Numberedparagraphs"/>
        <w:rPr>
          <w:lang w:bidi="en-US"/>
        </w:rPr>
      </w:pPr>
      <w:r w:rsidRPr="00AA2965">
        <w:rPr>
          <w:lang w:bidi="en-US"/>
        </w:rPr>
        <w:t xml:space="preserve">You must set out the facts of your complaint in writing in a letter or by completing the </w:t>
      </w:r>
      <w:r w:rsidRPr="004C5EEA">
        <w:rPr>
          <w:rStyle w:val="Bold"/>
        </w:rPr>
        <w:t>Grievance Form</w:t>
      </w:r>
      <w:r w:rsidRPr="00AA2965">
        <w:rPr>
          <w:lang w:bidi="en-US"/>
        </w:rPr>
        <w:t>.   This written statement will form the basis of the grievance meeting and any investigati</w:t>
      </w:r>
      <w:r w:rsidR="00714029">
        <w:rPr>
          <w:lang w:bidi="en-US"/>
        </w:rPr>
        <w:t xml:space="preserve">ons, so it is important that </w:t>
      </w:r>
      <w:r w:rsidRPr="00AA2965">
        <w:rPr>
          <w:lang w:bidi="en-US"/>
        </w:rPr>
        <w:t>you:</w:t>
      </w:r>
    </w:p>
    <w:p w:rsidR="00AA2965" w:rsidRPr="00AA2965" w:rsidRDefault="00AA2965" w:rsidP="00714029">
      <w:pPr>
        <w:pStyle w:val="TableBulletedList"/>
        <w:rPr>
          <w:lang w:bidi="en-US"/>
        </w:rPr>
      </w:pPr>
      <w:r w:rsidRPr="00AA2965">
        <w:rPr>
          <w:lang w:bidi="en-US"/>
        </w:rPr>
        <w:t xml:space="preserve">set out the nature of your complaint clearly </w:t>
      </w:r>
    </w:p>
    <w:p w:rsidR="00AA2965" w:rsidRPr="00AA2965" w:rsidRDefault="00AA2965" w:rsidP="00714029">
      <w:pPr>
        <w:pStyle w:val="TableBulletedList"/>
        <w:rPr>
          <w:lang w:bidi="en-US"/>
        </w:rPr>
      </w:pPr>
      <w:r w:rsidRPr="00AA2965">
        <w:rPr>
          <w:lang w:bidi="en-US"/>
        </w:rPr>
        <w:t>provide details such as dates and times of events</w:t>
      </w:r>
    </w:p>
    <w:p w:rsidR="00AA2965" w:rsidRPr="00AA2965" w:rsidRDefault="00E27071" w:rsidP="00714029">
      <w:pPr>
        <w:pStyle w:val="TableBulletedList"/>
        <w:rPr>
          <w:lang w:bidi="en-US"/>
        </w:rPr>
      </w:pPr>
      <w:r>
        <w:rPr>
          <w:lang w:bidi="en-US"/>
        </w:rPr>
        <w:t>give the name</w:t>
      </w:r>
      <w:r w:rsidR="006B4AEC">
        <w:t>s</w:t>
      </w:r>
      <w:r w:rsidR="00AA2965" w:rsidRPr="00AA2965">
        <w:rPr>
          <w:lang w:bidi="en-US"/>
        </w:rPr>
        <w:t xml:space="preserve"> of any witnesses </w:t>
      </w:r>
    </w:p>
    <w:p w:rsidR="00AA2965" w:rsidRPr="00AA2965" w:rsidRDefault="00AA2965" w:rsidP="00714029">
      <w:pPr>
        <w:pStyle w:val="TableBulletedList"/>
        <w:rPr>
          <w:lang w:bidi="en-US"/>
        </w:rPr>
      </w:pPr>
      <w:r w:rsidRPr="00AA2965">
        <w:rPr>
          <w:lang w:bidi="en-US"/>
        </w:rPr>
        <w:t>include supporting evidence</w:t>
      </w:r>
    </w:p>
    <w:p w:rsidR="00AA2965" w:rsidRDefault="00AA2965" w:rsidP="00714029">
      <w:pPr>
        <w:pStyle w:val="TableBulletedList"/>
        <w:rPr>
          <w:lang w:bidi="en-US"/>
        </w:rPr>
      </w:pPr>
      <w:r w:rsidRPr="00AA2965">
        <w:rPr>
          <w:lang w:bidi="en-US"/>
        </w:rPr>
        <w:t xml:space="preserve">explain how you believe the matter could be resolved  </w:t>
      </w:r>
    </w:p>
    <w:p w:rsidR="00380FA1" w:rsidRPr="00AA2965" w:rsidRDefault="00380FA1" w:rsidP="007428DD">
      <w:pPr>
        <w:pStyle w:val="TableBulletedList"/>
        <w:numPr>
          <w:ilvl w:val="0"/>
          <w:numId w:val="0"/>
        </w:numPr>
        <w:ind w:left="284"/>
        <w:rPr>
          <w:lang w:bidi="en-US"/>
        </w:rPr>
      </w:pPr>
    </w:p>
    <w:p w:rsidR="00AA2965" w:rsidRPr="00AA2965" w:rsidRDefault="00AA2965" w:rsidP="00714029">
      <w:pPr>
        <w:pStyle w:val="Numberedparagraphs"/>
        <w:rPr>
          <w:lang w:bidi="en-US"/>
        </w:rPr>
      </w:pPr>
      <w:r w:rsidRPr="00AA2965">
        <w:rPr>
          <w:lang w:bidi="en-US"/>
        </w:rPr>
        <w:t>The letter or completed grievance form must b</w:t>
      </w:r>
      <w:r w:rsidR="005B5901">
        <w:rPr>
          <w:lang w:bidi="en-US"/>
        </w:rPr>
        <w:t xml:space="preserve">e sent to your line manager or </w:t>
      </w:r>
      <w:r w:rsidR="005B5901">
        <w:t>h</w:t>
      </w:r>
      <w:r w:rsidRPr="00AA2965">
        <w:rPr>
          <w:lang w:bidi="en-US"/>
        </w:rPr>
        <w:t>ead</w:t>
      </w:r>
      <w:r w:rsidR="005B5901">
        <w:t xml:space="preserve"> </w:t>
      </w:r>
      <w:r w:rsidRPr="00AA2965">
        <w:rPr>
          <w:lang w:bidi="en-US"/>
        </w:rPr>
        <w:t>teacher.  Wh</w:t>
      </w:r>
      <w:r w:rsidR="005B5901">
        <w:rPr>
          <w:lang w:bidi="en-US"/>
        </w:rPr>
        <w:t xml:space="preserve">ere the grievance is about the </w:t>
      </w:r>
      <w:r w:rsidR="005B5901">
        <w:t>h</w:t>
      </w:r>
      <w:r w:rsidRPr="00AA2965">
        <w:rPr>
          <w:lang w:bidi="en-US"/>
        </w:rPr>
        <w:t>ead</w:t>
      </w:r>
      <w:r w:rsidR="005B5901">
        <w:t xml:space="preserve"> </w:t>
      </w:r>
      <w:r w:rsidRPr="00AA2965">
        <w:rPr>
          <w:lang w:bidi="en-US"/>
        </w:rPr>
        <w:t>teacher, the grievance must be sent to the Chair of the relevant body.</w:t>
      </w:r>
      <w:r w:rsidR="004C0206">
        <w:t xml:space="preserve"> Formal grievances from head teachers should be raised with the Chair of the relevant body.</w:t>
      </w:r>
    </w:p>
    <w:p w:rsidR="00AA2965" w:rsidRPr="00AA2965" w:rsidRDefault="00AA2965" w:rsidP="00AA2965">
      <w:pPr>
        <w:pStyle w:val="Numberedparagraphs"/>
        <w:rPr>
          <w:lang w:bidi="en-US"/>
        </w:rPr>
      </w:pPr>
      <w:r w:rsidRPr="00AA2965">
        <w:rPr>
          <w:lang w:bidi="en-US"/>
        </w:rPr>
        <w:t>You will receive confirmation that your grievance has been received and you will be given the name of the person who will be responsible for dealing with it (referred to as the nominated manager)</w:t>
      </w:r>
    </w:p>
    <w:p w:rsidR="00AA2965" w:rsidRPr="00AA2965" w:rsidRDefault="00AA2965" w:rsidP="00C47FC4">
      <w:pPr>
        <w:pStyle w:val="Heading2"/>
      </w:pPr>
      <w:r w:rsidRPr="00AA2965">
        <w:t xml:space="preserve">Formal Grievance Meeting </w:t>
      </w:r>
    </w:p>
    <w:p w:rsidR="00AA2965" w:rsidRPr="00AA2965" w:rsidRDefault="00AA2965" w:rsidP="00C47FC4">
      <w:pPr>
        <w:pStyle w:val="Numberedparagraphs"/>
        <w:rPr>
          <w:lang w:bidi="en-US"/>
        </w:rPr>
      </w:pPr>
      <w:r w:rsidRPr="00AA2965">
        <w:rPr>
          <w:lang w:bidi="en-US"/>
        </w:rPr>
        <w:t>A meeting will be arranged for you to attend, without unreasonable delay and usually within 10 working days</w:t>
      </w:r>
      <w:r w:rsidR="00380FA1">
        <w:rPr>
          <w:rStyle w:val="FootnoteReference"/>
          <w:lang w:bidi="en-US"/>
        </w:rPr>
        <w:footnoteReference w:id="1"/>
      </w:r>
      <w:r w:rsidRPr="00AA2965">
        <w:rPr>
          <w:lang w:bidi="en-US"/>
        </w:rPr>
        <w:t xml:space="preserve"> of receiving the grievance.  You can make a request to be accompanied to this meeting by a trade union representative or work colleague (see </w:t>
      </w:r>
      <w:r w:rsidR="004C5EEA">
        <w:t>p</w:t>
      </w:r>
      <w:r w:rsidR="00ED7C64">
        <w:t>aragraph</w:t>
      </w:r>
      <w:r w:rsidR="004C5EEA">
        <w:t xml:space="preserve"> </w:t>
      </w:r>
      <w:r w:rsidR="00A4488D">
        <w:t>4</w:t>
      </w:r>
      <w:r w:rsidR="00871FBF">
        <w:t>8-50</w:t>
      </w:r>
      <w:r w:rsidRPr="00AA2965">
        <w:rPr>
          <w:lang w:bidi="en-US"/>
        </w:rPr>
        <w:t xml:space="preserve">).  </w:t>
      </w:r>
    </w:p>
    <w:p w:rsidR="00AA2965" w:rsidRPr="00AA2965" w:rsidRDefault="00AA2965" w:rsidP="00C47FC4">
      <w:pPr>
        <w:pStyle w:val="Numberedparagraphs"/>
        <w:rPr>
          <w:lang w:bidi="en-US"/>
        </w:rPr>
      </w:pPr>
      <w:r w:rsidRPr="00AA2965">
        <w:rPr>
          <w:lang w:bidi="en-US"/>
        </w:rPr>
        <w:t xml:space="preserve">The meeting will be run by the nominated manager responsible for dealing with your grievance.  The aim of this meeting is for the nominated manager to establish a detailed understanding of the issues and if possible, decide how to resolve the problem.  </w:t>
      </w:r>
    </w:p>
    <w:p w:rsidR="00AA2965" w:rsidRDefault="00AA2965" w:rsidP="00C47FC4">
      <w:pPr>
        <w:pStyle w:val="Numberedparagraphs"/>
        <w:rPr>
          <w:lang w:bidi="en-US"/>
        </w:rPr>
      </w:pPr>
      <w:r w:rsidRPr="00AA2965">
        <w:rPr>
          <w:lang w:bidi="en-US"/>
        </w:rPr>
        <w:t>You will be asked to explain the grievance and how y</w:t>
      </w:r>
      <w:r w:rsidR="00C47FC4">
        <w:rPr>
          <w:lang w:bidi="en-US"/>
        </w:rPr>
        <w:t xml:space="preserve">ou think it could be resolved. </w:t>
      </w:r>
      <w:r w:rsidRPr="00AA2965">
        <w:rPr>
          <w:lang w:bidi="en-US"/>
        </w:rPr>
        <w:t>It is important that you use this opportunity to make sure all the issues are raised and any supporting evidence is provided, along with the name</w:t>
      </w:r>
      <w:r w:rsidR="006B4AEC">
        <w:t>s</w:t>
      </w:r>
      <w:r w:rsidRPr="00AA2965">
        <w:rPr>
          <w:lang w:bidi="en-US"/>
        </w:rPr>
        <w:t xml:space="preserve"> of any witnesses.  No new complaints can be added after this meeting unless agreement is given by the nominated manager.</w:t>
      </w:r>
    </w:p>
    <w:p w:rsidR="00C800C4" w:rsidRPr="00AA2965" w:rsidRDefault="00C800C4" w:rsidP="00C47FC4">
      <w:pPr>
        <w:pStyle w:val="Numberedparagraphs"/>
        <w:rPr>
          <w:lang w:bidi="en-US"/>
        </w:rPr>
      </w:pPr>
      <w:r>
        <w:lastRenderedPageBreak/>
        <w:t xml:space="preserve">Notes of the meeting </w:t>
      </w:r>
      <w:r w:rsidR="00380FA1">
        <w:t xml:space="preserve">will </w:t>
      </w:r>
      <w:r>
        <w:t>be taken</w:t>
      </w:r>
      <w:r w:rsidR="004C0206">
        <w:t xml:space="preserve"> and circulated to attendees</w:t>
      </w:r>
      <w:r w:rsidR="004B040B">
        <w:t>. T</w:t>
      </w:r>
      <w:r>
        <w:t>he nominated manager may arrange for a separate note-taker to attend.</w:t>
      </w:r>
    </w:p>
    <w:p w:rsidR="00AA2965" w:rsidRPr="00AA2965" w:rsidRDefault="00AA2965" w:rsidP="00C47FC4">
      <w:pPr>
        <w:pStyle w:val="Numberedparagraphs"/>
        <w:rPr>
          <w:lang w:bidi="en-US"/>
        </w:rPr>
      </w:pPr>
      <w:r w:rsidRPr="00AA2965">
        <w:rPr>
          <w:lang w:bidi="en-US"/>
        </w:rPr>
        <w:t xml:space="preserve">The </w:t>
      </w:r>
      <w:r w:rsidR="00ED7C64">
        <w:t xml:space="preserve">nominated </w:t>
      </w:r>
      <w:r w:rsidRPr="00AA2965">
        <w:rPr>
          <w:lang w:bidi="en-US"/>
        </w:rPr>
        <w:t xml:space="preserve">manager may decide that s/he needs to gather more information before reaching a decision and will adjourn the meeting to allow </w:t>
      </w:r>
      <w:r w:rsidR="00B15E43">
        <w:t>an investigation</w:t>
      </w:r>
      <w:r w:rsidR="00B15E43" w:rsidRPr="00AA2965">
        <w:rPr>
          <w:lang w:bidi="en-US"/>
        </w:rPr>
        <w:t xml:space="preserve"> </w:t>
      </w:r>
      <w:r w:rsidRPr="00AA2965">
        <w:rPr>
          <w:lang w:bidi="en-US"/>
        </w:rPr>
        <w:t xml:space="preserve">to take place.  This is particularly likely if the complaint is against another person, who will need to be given the opportunity to provide a response.   The </w:t>
      </w:r>
      <w:r w:rsidR="00ED7C64">
        <w:t xml:space="preserve">nominated </w:t>
      </w:r>
      <w:r w:rsidRPr="00AA2965">
        <w:rPr>
          <w:lang w:bidi="en-US"/>
        </w:rPr>
        <w:t xml:space="preserve">manager will write to you within </w:t>
      </w:r>
      <w:r w:rsidR="00A4488D">
        <w:t>three</w:t>
      </w:r>
      <w:r w:rsidR="00A4488D" w:rsidRPr="00AA2965">
        <w:rPr>
          <w:lang w:bidi="en-US"/>
        </w:rPr>
        <w:t xml:space="preserve"> </w:t>
      </w:r>
      <w:r w:rsidRPr="00AA2965">
        <w:rPr>
          <w:lang w:bidi="en-US"/>
        </w:rPr>
        <w:t>working days, following this meeting, confirming the actions agreed.</w:t>
      </w:r>
    </w:p>
    <w:p w:rsidR="00AA2965" w:rsidRPr="00AA2965" w:rsidRDefault="00AA2965" w:rsidP="00C47FC4">
      <w:pPr>
        <w:pStyle w:val="Numberedparagraphs"/>
        <w:rPr>
          <w:lang w:bidi="en-US"/>
        </w:rPr>
      </w:pPr>
      <w:r w:rsidRPr="00AA2965">
        <w:rPr>
          <w:lang w:bidi="en-US"/>
        </w:rPr>
        <w:t xml:space="preserve">Where it is possible for the </w:t>
      </w:r>
      <w:r w:rsidR="00ED7C64">
        <w:t xml:space="preserve">nominated </w:t>
      </w:r>
      <w:r w:rsidRPr="00AA2965">
        <w:rPr>
          <w:lang w:bidi="en-US"/>
        </w:rPr>
        <w:t xml:space="preserve">manager to come to a decision about the grievance at this first meeting, s/he will do so and decide what actions to take and where possible give that decision as part of the meeting.  The </w:t>
      </w:r>
      <w:r w:rsidR="00ED7C64">
        <w:t xml:space="preserve">nominated </w:t>
      </w:r>
      <w:r w:rsidRPr="00AA2965">
        <w:rPr>
          <w:lang w:bidi="en-US"/>
        </w:rPr>
        <w:t xml:space="preserve">manager will then confirm the outcome in writing </w:t>
      </w:r>
      <w:r w:rsidR="00380FA1">
        <w:t xml:space="preserve">to </w:t>
      </w:r>
      <w:r w:rsidRPr="00AA2965">
        <w:rPr>
          <w:lang w:bidi="en-US"/>
        </w:rPr>
        <w:t xml:space="preserve">you within </w:t>
      </w:r>
      <w:r w:rsidR="00A4488D">
        <w:t>three</w:t>
      </w:r>
      <w:r w:rsidR="00A4488D" w:rsidRPr="00AA2965">
        <w:rPr>
          <w:lang w:bidi="en-US"/>
        </w:rPr>
        <w:t xml:space="preserve"> </w:t>
      </w:r>
      <w:r w:rsidRPr="00AA2965">
        <w:rPr>
          <w:lang w:bidi="en-US"/>
        </w:rPr>
        <w:t xml:space="preserve">working days of the meeting.  You will have the right of appeal should you believe the outcome is unacceptable </w:t>
      </w:r>
      <w:r w:rsidR="00C47FC4">
        <w:rPr>
          <w:lang w:bidi="en-US"/>
        </w:rPr>
        <w:t xml:space="preserve">(See </w:t>
      </w:r>
      <w:r w:rsidR="00ED7C64">
        <w:t>paragraphs</w:t>
      </w:r>
      <w:r w:rsidR="00C800C4">
        <w:t xml:space="preserve"> </w:t>
      </w:r>
      <w:r w:rsidR="00871FBF">
        <w:t>43-47</w:t>
      </w:r>
      <w:r w:rsidR="00A4488D">
        <w:t xml:space="preserve"> </w:t>
      </w:r>
      <w:r w:rsidRPr="004C5EEA">
        <w:rPr>
          <w:rStyle w:val="Bold"/>
        </w:rPr>
        <w:t>Appeals</w:t>
      </w:r>
      <w:r w:rsidRPr="00AA2965">
        <w:rPr>
          <w:lang w:bidi="en-US"/>
        </w:rPr>
        <w:t>).</w:t>
      </w:r>
    </w:p>
    <w:p w:rsidR="00AA2965" w:rsidRPr="00AA2965" w:rsidRDefault="00AA2965" w:rsidP="00C47FC4">
      <w:pPr>
        <w:pStyle w:val="Heading2"/>
      </w:pPr>
      <w:r w:rsidRPr="00AA2965">
        <w:t>Investigation</w:t>
      </w:r>
    </w:p>
    <w:p w:rsidR="00AA2965" w:rsidRPr="00AA2965" w:rsidRDefault="00AA2965" w:rsidP="00C47FC4">
      <w:pPr>
        <w:pStyle w:val="Numberedparagraphs"/>
        <w:rPr>
          <w:lang w:bidi="en-US"/>
        </w:rPr>
      </w:pPr>
      <w:r w:rsidRPr="00AA2965">
        <w:rPr>
          <w:lang w:bidi="en-US"/>
        </w:rPr>
        <w:t xml:space="preserve">Where more information is needed and an investigation is necessary, this will be carried out either by the </w:t>
      </w:r>
      <w:r w:rsidR="00ED7C64">
        <w:t xml:space="preserve">nominated </w:t>
      </w:r>
      <w:r w:rsidRPr="00AA2965">
        <w:rPr>
          <w:lang w:bidi="en-US"/>
        </w:rPr>
        <w:t xml:space="preserve">manager themselves or s/he may appoint an investigating officer. </w:t>
      </w:r>
      <w:r w:rsidR="00ED7C64">
        <w:t>You</w:t>
      </w:r>
      <w:r w:rsidRPr="00AA2965">
        <w:rPr>
          <w:lang w:bidi="en-US"/>
        </w:rPr>
        <w:t xml:space="preserve"> will be told who this will be.</w:t>
      </w:r>
    </w:p>
    <w:p w:rsidR="00AA2965" w:rsidRPr="00AA2965" w:rsidRDefault="00AA2965" w:rsidP="00C47FC4">
      <w:pPr>
        <w:pStyle w:val="Numberedparagraphs"/>
        <w:rPr>
          <w:lang w:bidi="en-US"/>
        </w:rPr>
      </w:pPr>
      <w:r w:rsidRPr="00AA2965">
        <w:rPr>
          <w:lang w:bidi="en-US"/>
        </w:rPr>
        <w:t xml:space="preserve">Investigations will be conducted </w:t>
      </w:r>
      <w:r w:rsidR="005B5901">
        <w:t>fairly</w:t>
      </w:r>
      <w:r w:rsidRPr="00AA2965">
        <w:rPr>
          <w:lang w:bidi="en-US"/>
        </w:rPr>
        <w:t xml:space="preserve"> and without delay.  In normal circumstances the investigation will be completed within a period of four working weeks, depending on the scale and complexity of the issues.  If there are unavoidable delays </w:t>
      </w:r>
      <w:r w:rsidR="00ED7C64">
        <w:t>you</w:t>
      </w:r>
      <w:r w:rsidRPr="00AA2965">
        <w:rPr>
          <w:lang w:bidi="en-US"/>
        </w:rPr>
        <w:t xml:space="preserve"> will be kept informed.</w:t>
      </w:r>
    </w:p>
    <w:p w:rsidR="00AA2965" w:rsidRPr="00AA2965" w:rsidRDefault="00AA2965" w:rsidP="00AA2965">
      <w:pPr>
        <w:pStyle w:val="Numberedparagraphs"/>
        <w:rPr>
          <w:lang w:bidi="en-US"/>
        </w:rPr>
      </w:pPr>
      <w:r w:rsidRPr="00AA2965">
        <w:rPr>
          <w:lang w:bidi="en-US"/>
        </w:rPr>
        <w:t>You are required to attend investigation meetings when requested</w:t>
      </w:r>
      <w:r w:rsidR="00380FA1">
        <w:t xml:space="preserve"> to do so</w:t>
      </w:r>
      <w:r w:rsidRPr="00AA2965">
        <w:rPr>
          <w:lang w:bidi="en-US"/>
        </w:rPr>
        <w:t>.</w:t>
      </w:r>
    </w:p>
    <w:p w:rsidR="00AA2965" w:rsidRPr="00AA2965" w:rsidRDefault="00AA2965" w:rsidP="00C47FC4">
      <w:pPr>
        <w:pStyle w:val="Heading2"/>
      </w:pPr>
      <w:r w:rsidRPr="00AA2965">
        <w:t xml:space="preserve">Reconvened Formal Grievance Meeting </w:t>
      </w:r>
    </w:p>
    <w:p w:rsidR="00AA2965" w:rsidRPr="00AA2965" w:rsidRDefault="00AA2965" w:rsidP="00C47FC4">
      <w:pPr>
        <w:pStyle w:val="Numberedparagraphs"/>
        <w:rPr>
          <w:lang w:bidi="en-US"/>
        </w:rPr>
      </w:pPr>
      <w:r w:rsidRPr="00AA2965">
        <w:rPr>
          <w:lang w:bidi="en-US"/>
        </w:rPr>
        <w:t xml:space="preserve">When the investigation is complete and the </w:t>
      </w:r>
      <w:r w:rsidR="00ED7C64">
        <w:t xml:space="preserve">nominated </w:t>
      </w:r>
      <w:r w:rsidRPr="00AA2965">
        <w:rPr>
          <w:lang w:bidi="en-US"/>
        </w:rPr>
        <w:t>manager is satisfied s/he has all the information, another meeting will be arrange</w:t>
      </w:r>
      <w:r w:rsidR="00C47FC4">
        <w:rPr>
          <w:lang w:bidi="en-US"/>
        </w:rPr>
        <w:t>d for you to attend</w:t>
      </w:r>
      <w:r w:rsidR="00675891">
        <w:t>, normally within 10 working days</w:t>
      </w:r>
      <w:r w:rsidR="00675891">
        <w:rPr>
          <w:lang w:bidi="en-US"/>
        </w:rPr>
        <w:t xml:space="preserve">. </w:t>
      </w:r>
      <w:r w:rsidR="00C47FC4">
        <w:rPr>
          <w:lang w:bidi="en-US"/>
        </w:rPr>
        <w:t>Again</w:t>
      </w:r>
      <w:r w:rsidR="00C47FC4">
        <w:t xml:space="preserve">, </w:t>
      </w:r>
      <w:r w:rsidRPr="00AA2965">
        <w:rPr>
          <w:lang w:bidi="en-US"/>
        </w:rPr>
        <w:t>you can be accompanied by a trade union representative o</w:t>
      </w:r>
      <w:r w:rsidR="004C5EEA">
        <w:rPr>
          <w:lang w:bidi="en-US"/>
        </w:rPr>
        <w:t xml:space="preserve">r work colleague (see </w:t>
      </w:r>
      <w:r w:rsidR="004C5EEA">
        <w:t>p</w:t>
      </w:r>
      <w:r w:rsidR="00ED7C64">
        <w:t>aragraph</w:t>
      </w:r>
      <w:r w:rsidR="00871FBF">
        <w:t>s</w:t>
      </w:r>
      <w:r w:rsidR="00C800C4">
        <w:t xml:space="preserve"> </w:t>
      </w:r>
      <w:r w:rsidR="00A4488D">
        <w:t>4</w:t>
      </w:r>
      <w:r w:rsidR="00871FBF">
        <w:t>8-50</w:t>
      </w:r>
      <w:r w:rsidRPr="00AA2965">
        <w:rPr>
          <w:lang w:bidi="en-US"/>
        </w:rPr>
        <w:t xml:space="preserve">).  </w:t>
      </w:r>
    </w:p>
    <w:p w:rsidR="00AA2965" w:rsidRPr="00AA2965" w:rsidRDefault="00AA2965" w:rsidP="00C47FC4">
      <w:pPr>
        <w:pStyle w:val="Numberedparagraphs"/>
        <w:rPr>
          <w:lang w:bidi="en-US"/>
        </w:rPr>
      </w:pPr>
      <w:r w:rsidRPr="00AA2965">
        <w:rPr>
          <w:lang w:bidi="en-US"/>
        </w:rPr>
        <w:t xml:space="preserve">The </w:t>
      </w:r>
      <w:r w:rsidR="00ED7C64">
        <w:t xml:space="preserve">nominated </w:t>
      </w:r>
      <w:r w:rsidRPr="00AA2965">
        <w:rPr>
          <w:lang w:bidi="en-US"/>
        </w:rPr>
        <w:t>man</w:t>
      </w:r>
      <w:r w:rsidR="007751B9">
        <w:t>a</w:t>
      </w:r>
      <w:r w:rsidRPr="00AA2965">
        <w:rPr>
          <w:lang w:bidi="en-US"/>
        </w:rPr>
        <w:t xml:space="preserve">ger will feed back the findings from the investigation and provide his/her conclusion and decision.  </w:t>
      </w:r>
      <w:r w:rsidR="00B15E43" w:rsidRPr="00B15E43">
        <w:rPr>
          <w:lang w:bidi="en-US"/>
        </w:rPr>
        <w:t xml:space="preserve">The nominated manager will confirm the outcome in writing to you within </w:t>
      </w:r>
      <w:r w:rsidR="00A4488D">
        <w:t>three</w:t>
      </w:r>
      <w:r w:rsidR="00B15E43" w:rsidRPr="00B15E43">
        <w:rPr>
          <w:lang w:bidi="en-US"/>
        </w:rPr>
        <w:t xml:space="preserve"> working days of the meeting.  </w:t>
      </w:r>
      <w:bookmarkStart w:id="0" w:name="OLE_LINK1"/>
      <w:bookmarkStart w:id="1" w:name="OLE_LINK2"/>
      <w:r w:rsidR="00B15E43" w:rsidRPr="00B15E43">
        <w:rPr>
          <w:lang w:bidi="en-US"/>
        </w:rPr>
        <w:t xml:space="preserve">You will have the right of appeal should you believe the outcome is unacceptable (See paragraphs </w:t>
      </w:r>
      <w:bookmarkEnd w:id="0"/>
      <w:bookmarkEnd w:id="1"/>
      <w:r w:rsidR="00871FBF">
        <w:t>43-47)</w:t>
      </w:r>
    </w:p>
    <w:p w:rsidR="00AA2965" w:rsidRDefault="00AA2965" w:rsidP="00C47FC4">
      <w:pPr>
        <w:pStyle w:val="Numberedparagraphs"/>
        <w:rPr>
          <w:lang w:bidi="en-US"/>
        </w:rPr>
      </w:pPr>
      <w:r w:rsidRPr="00AA2965">
        <w:rPr>
          <w:lang w:bidi="en-US"/>
        </w:rPr>
        <w:lastRenderedPageBreak/>
        <w:t xml:space="preserve">Where the issues are complex and there are opposing accounts of events a grievance hearing may be arranged, for all parties and witnesses to attend, if the </w:t>
      </w:r>
      <w:r w:rsidR="00B15E43">
        <w:t xml:space="preserve">nominated </w:t>
      </w:r>
      <w:r w:rsidRPr="00AA2965">
        <w:rPr>
          <w:lang w:bidi="en-US"/>
        </w:rPr>
        <w:t xml:space="preserve">manager believes this will help him/her reach a conclusion.  </w:t>
      </w:r>
    </w:p>
    <w:p w:rsidR="00ED7C64" w:rsidRPr="00AA2965" w:rsidRDefault="00ED7C64" w:rsidP="00C47FC4">
      <w:pPr>
        <w:pStyle w:val="Numberedparagraphs"/>
        <w:rPr>
          <w:lang w:bidi="en-US"/>
        </w:rPr>
      </w:pPr>
      <w:r>
        <w:t>In circumstances where the nominated manager has conducted an extensive investigation, they may d</w:t>
      </w:r>
      <w:r w:rsidR="005B5901">
        <w:t>ecide to refer the case to the h</w:t>
      </w:r>
      <w:r>
        <w:t>ead</w:t>
      </w:r>
      <w:r w:rsidR="005B5901">
        <w:t xml:space="preserve"> </w:t>
      </w:r>
      <w:r>
        <w:t xml:space="preserve">teacher, another senior leader or a governor to ask them to chair a hearing, examine all the </w:t>
      </w:r>
      <w:r w:rsidR="00835DCF">
        <w:t xml:space="preserve">evidence </w:t>
      </w:r>
      <w:r w:rsidR="00C800C4">
        <w:t xml:space="preserve">and </w:t>
      </w:r>
      <w:r>
        <w:t>make a decision.</w:t>
      </w:r>
      <w:r w:rsidR="00874402">
        <w:t xml:space="preserve"> The nominated manager will normally provide a written report for this hearing</w:t>
      </w:r>
      <w:r w:rsidR="004B040B">
        <w:t xml:space="preserve"> and will attend to provide information about the investigation</w:t>
      </w:r>
      <w:r w:rsidR="00874402">
        <w:t>.</w:t>
      </w:r>
    </w:p>
    <w:p w:rsidR="00AA2965" w:rsidRPr="00AA2965" w:rsidRDefault="00874402" w:rsidP="00C47FC4">
      <w:pPr>
        <w:pStyle w:val="Numberedparagraphs"/>
        <w:rPr>
          <w:lang w:bidi="en-US"/>
        </w:rPr>
      </w:pPr>
      <w:r>
        <w:t>If a hearing is arranged, y</w:t>
      </w:r>
      <w:r w:rsidR="00AA2965" w:rsidRPr="00AA2965">
        <w:rPr>
          <w:lang w:bidi="en-US"/>
        </w:rPr>
        <w:t xml:space="preserve">ou will have the opportunity to invite any witness/es to support your case and you will need to let the </w:t>
      </w:r>
      <w:r w:rsidR="00ED7C64">
        <w:t xml:space="preserve">nominated </w:t>
      </w:r>
      <w:r w:rsidR="00AA2965" w:rsidRPr="00AA2965">
        <w:rPr>
          <w:lang w:bidi="en-US"/>
        </w:rPr>
        <w:t>manager have the names of any witnesses you intend to call. The person who you</w:t>
      </w:r>
      <w:r w:rsidR="00ED7C64">
        <w:t xml:space="preserve">r complaint is about </w:t>
      </w:r>
      <w:r w:rsidR="00AA2965" w:rsidRPr="00AA2965">
        <w:rPr>
          <w:lang w:bidi="en-US"/>
        </w:rPr>
        <w:t xml:space="preserve">may also </w:t>
      </w:r>
      <w:r w:rsidR="00ED7C64">
        <w:t xml:space="preserve">invite </w:t>
      </w:r>
      <w:r w:rsidR="00AA2965" w:rsidRPr="00AA2965">
        <w:rPr>
          <w:lang w:bidi="en-US"/>
        </w:rPr>
        <w:t xml:space="preserve">witnesses to attend. </w:t>
      </w:r>
    </w:p>
    <w:p w:rsidR="00AA2965" w:rsidRPr="00AA2965" w:rsidRDefault="00AA2965" w:rsidP="00AA2965">
      <w:pPr>
        <w:pStyle w:val="Numberedparagraphs"/>
        <w:rPr>
          <w:lang w:bidi="en-US"/>
        </w:rPr>
      </w:pPr>
      <w:r w:rsidRPr="00AA2965">
        <w:rPr>
          <w:lang w:bidi="en-US"/>
        </w:rPr>
        <w:t xml:space="preserve">Having considered all the </w:t>
      </w:r>
      <w:r w:rsidR="00835DCF">
        <w:t>evidence</w:t>
      </w:r>
      <w:r w:rsidR="00835DCF" w:rsidRPr="00AA2965">
        <w:rPr>
          <w:lang w:bidi="en-US"/>
        </w:rPr>
        <w:t xml:space="preserve"> </w:t>
      </w:r>
      <w:r w:rsidRPr="00AA2965">
        <w:rPr>
          <w:lang w:bidi="en-US"/>
        </w:rPr>
        <w:t xml:space="preserve">and heard from all parties, the Chair of the hearing, will make a decision about your grievance and write to you, normally within three working days, confirming their decision and any actions they intend to take.  </w:t>
      </w:r>
      <w:r w:rsidR="00B15E43" w:rsidRPr="00B15E43">
        <w:rPr>
          <w:lang w:bidi="en-US"/>
        </w:rPr>
        <w:t xml:space="preserve">You will have the right of appeal should you believe the outcome is unacceptable (See paragraphs </w:t>
      </w:r>
      <w:r w:rsidR="00871FBF">
        <w:t>43-47</w:t>
      </w:r>
      <w:r w:rsidR="00B15E43" w:rsidRPr="00B15E43">
        <w:rPr>
          <w:lang w:bidi="en-US"/>
        </w:rPr>
        <w:t xml:space="preserve"> Appeals).</w:t>
      </w:r>
    </w:p>
    <w:p w:rsidR="00AA2965" w:rsidRPr="004C5EEA" w:rsidRDefault="00AA2965" w:rsidP="00AA2965">
      <w:pPr>
        <w:rPr>
          <w:rStyle w:val="Bold"/>
        </w:rPr>
      </w:pPr>
      <w:r w:rsidRPr="004C5EEA">
        <w:rPr>
          <w:rStyle w:val="Bold"/>
        </w:rPr>
        <w:t>Regardless of the outcome, all parties are expected to work together in a po</w:t>
      </w:r>
      <w:r w:rsidR="00C47FC4" w:rsidRPr="004C5EEA">
        <w:rPr>
          <w:rStyle w:val="Bold"/>
        </w:rPr>
        <w:t>sitive and professional manner.</w:t>
      </w:r>
    </w:p>
    <w:p w:rsidR="00AA2965" w:rsidRPr="00AA2965" w:rsidRDefault="00AA2965" w:rsidP="00C47FC4">
      <w:pPr>
        <w:pStyle w:val="Heading2"/>
      </w:pPr>
      <w:r w:rsidRPr="00AA2965">
        <w:t>Appeal</w:t>
      </w:r>
    </w:p>
    <w:p w:rsidR="00C800C4" w:rsidRDefault="00AA2965" w:rsidP="00AA2965">
      <w:pPr>
        <w:pStyle w:val="Numberedparagraphs"/>
        <w:rPr>
          <w:lang w:bidi="en-US"/>
        </w:rPr>
      </w:pPr>
      <w:r w:rsidRPr="00AA2965">
        <w:rPr>
          <w:lang w:bidi="en-US"/>
        </w:rPr>
        <w:t xml:space="preserve">If you </w:t>
      </w:r>
      <w:r w:rsidR="00874402">
        <w:t>believe</w:t>
      </w:r>
      <w:r w:rsidRPr="00AA2965">
        <w:rPr>
          <w:lang w:bidi="en-US"/>
        </w:rPr>
        <w:t xml:space="preserve"> that your grievance has not been satisfactorily resolved, based on the </w:t>
      </w:r>
      <w:r w:rsidR="00835DCF">
        <w:t xml:space="preserve">evidence </w:t>
      </w:r>
      <w:r w:rsidRPr="00AA2965">
        <w:rPr>
          <w:lang w:bidi="en-US"/>
        </w:rPr>
        <w:t xml:space="preserve">and the fair application of this procedure, you have the right to appeal within </w:t>
      </w:r>
      <w:r w:rsidR="00C800C4">
        <w:t>five</w:t>
      </w:r>
      <w:r w:rsidRPr="00AA2965">
        <w:rPr>
          <w:lang w:bidi="en-US"/>
        </w:rPr>
        <w:t xml:space="preserve"> working days of receiving the written outcome. </w:t>
      </w:r>
    </w:p>
    <w:p w:rsidR="00AA2965" w:rsidRPr="00AA2965" w:rsidRDefault="00C800C4" w:rsidP="00AA2965">
      <w:pPr>
        <w:pStyle w:val="Numberedparagraphs"/>
        <w:rPr>
          <w:lang w:bidi="en-US"/>
        </w:rPr>
      </w:pPr>
      <w:r>
        <w:t>I</w:t>
      </w:r>
      <w:r w:rsidR="00AA2965" w:rsidRPr="00AA2965">
        <w:rPr>
          <w:lang w:bidi="en-US"/>
        </w:rPr>
        <w:t xml:space="preserve">n accordance with the ACAS statutory Code of Practice </w:t>
      </w:r>
      <w:r>
        <w:t xml:space="preserve">your </w:t>
      </w:r>
      <w:r w:rsidRPr="00C800C4">
        <w:t>appeal must be made in writing</w:t>
      </w:r>
      <w:r>
        <w:t xml:space="preserve"> and </w:t>
      </w:r>
      <w:r w:rsidR="00874402">
        <w:t xml:space="preserve">you must </w:t>
      </w:r>
      <w:r>
        <w:t xml:space="preserve">make clear the </w:t>
      </w:r>
      <w:r w:rsidR="00AA2965" w:rsidRPr="00AA2965">
        <w:rPr>
          <w:lang w:bidi="en-US"/>
        </w:rPr>
        <w:t xml:space="preserve">grounds for </w:t>
      </w:r>
      <w:r>
        <w:t xml:space="preserve">your </w:t>
      </w:r>
      <w:r w:rsidR="00AA2965" w:rsidRPr="00AA2965">
        <w:rPr>
          <w:lang w:bidi="en-US"/>
        </w:rPr>
        <w:t>appeal</w:t>
      </w:r>
      <w:r w:rsidR="00835DCF">
        <w:t xml:space="preserve">, for example, faults in the procedure followed, new evidence not originally available, a perverse decision </w:t>
      </w:r>
      <w:r w:rsidR="00AA2965" w:rsidRPr="00AA2965">
        <w:rPr>
          <w:lang w:bidi="en-US"/>
        </w:rPr>
        <w:t>.</w:t>
      </w:r>
      <w:r>
        <w:t xml:space="preserve"> No new complaints can be raised at the appeal.</w:t>
      </w:r>
    </w:p>
    <w:p w:rsidR="00AA2965" w:rsidRPr="00AA2965" w:rsidRDefault="00AA2965" w:rsidP="00AA2965">
      <w:pPr>
        <w:pStyle w:val="Numberedparagraphs"/>
        <w:rPr>
          <w:lang w:bidi="en-US"/>
        </w:rPr>
      </w:pPr>
      <w:r w:rsidRPr="00AA2965">
        <w:rPr>
          <w:lang w:bidi="en-US"/>
        </w:rPr>
        <w:t xml:space="preserve">The appeal will be heard by a panel </w:t>
      </w:r>
      <w:r w:rsidR="00B15E43">
        <w:t xml:space="preserve">made up of three members </w:t>
      </w:r>
      <w:r w:rsidRPr="00AA2965">
        <w:rPr>
          <w:lang w:bidi="en-US"/>
        </w:rPr>
        <w:t xml:space="preserve">of </w:t>
      </w:r>
      <w:r w:rsidR="00874402">
        <w:t>the relevant body</w:t>
      </w:r>
      <w:r w:rsidR="00C47FC4">
        <w:t>.</w:t>
      </w:r>
      <w:r w:rsidR="004A3E82" w:rsidRPr="004A3E82">
        <w:t xml:space="preserve"> </w:t>
      </w:r>
      <w:r w:rsidR="004A3E82">
        <w:t xml:space="preserve">The appeal hearing </w:t>
      </w:r>
      <w:r w:rsidR="004A3E82" w:rsidRPr="004A3E82">
        <w:t>will be arranged without unreasonable delay and usually within 10 working days</w:t>
      </w:r>
      <w:r w:rsidR="004A3E82">
        <w:t xml:space="preserve"> of receiving the appeal.</w:t>
      </w:r>
    </w:p>
    <w:p w:rsidR="00AA2965" w:rsidRPr="00AA2965" w:rsidRDefault="00AA2965" w:rsidP="00AA2965">
      <w:pPr>
        <w:pStyle w:val="Numberedparagraphs"/>
        <w:rPr>
          <w:lang w:bidi="en-US"/>
        </w:rPr>
      </w:pPr>
      <w:r w:rsidRPr="00AA2965">
        <w:rPr>
          <w:lang w:bidi="en-US"/>
        </w:rPr>
        <w:t xml:space="preserve">This will normally take the form of a hearing where you will have the opportunity to explain the grounds of your appeal and </w:t>
      </w:r>
      <w:r w:rsidR="00B15E43">
        <w:t>the nominated manager or</w:t>
      </w:r>
      <w:r w:rsidR="004B040B">
        <w:t>,</w:t>
      </w:r>
      <w:r w:rsidR="00B15E43">
        <w:t xml:space="preserve"> where a grievance hearing has been held, </w:t>
      </w:r>
      <w:r w:rsidR="00874402">
        <w:t xml:space="preserve">the Chair of the hearing </w:t>
      </w:r>
      <w:r w:rsidRPr="00AA2965">
        <w:rPr>
          <w:lang w:bidi="en-US"/>
        </w:rPr>
        <w:t>will respond to it</w:t>
      </w:r>
      <w:r w:rsidR="00B15E43">
        <w:t xml:space="preserve">. In some circumstances </w:t>
      </w:r>
      <w:r w:rsidRPr="00AA2965">
        <w:rPr>
          <w:lang w:bidi="en-US"/>
        </w:rPr>
        <w:t xml:space="preserve">the panel may </w:t>
      </w:r>
      <w:r w:rsidR="004B040B">
        <w:t xml:space="preserve">instead </w:t>
      </w:r>
      <w:r w:rsidRPr="00AA2965">
        <w:rPr>
          <w:lang w:bidi="en-US"/>
        </w:rPr>
        <w:t xml:space="preserve">choose to deal with the matter by written submissions </w:t>
      </w:r>
      <w:r w:rsidR="00B15E43">
        <w:t>a</w:t>
      </w:r>
      <w:r w:rsidR="00874402">
        <w:t xml:space="preserve">fter consultation </w:t>
      </w:r>
      <w:r w:rsidR="00835DCF">
        <w:t xml:space="preserve">and agreement </w:t>
      </w:r>
      <w:r w:rsidR="00874402">
        <w:t>with both parties</w:t>
      </w:r>
      <w:r w:rsidRPr="00AA2965">
        <w:rPr>
          <w:lang w:bidi="en-US"/>
        </w:rPr>
        <w:t>.</w:t>
      </w:r>
    </w:p>
    <w:p w:rsidR="00AA2965" w:rsidRPr="00AA2965" w:rsidRDefault="00AA2965" w:rsidP="00AA2965">
      <w:pPr>
        <w:pStyle w:val="Numberedparagraphs"/>
        <w:rPr>
          <w:lang w:bidi="en-US"/>
        </w:rPr>
      </w:pPr>
      <w:r w:rsidRPr="00AA2965">
        <w:rPr>
          <w:lang w:bidi="en-US"/>
        </w:rPr>
        <w:lastRenderedPageBreak/>
        <w:t>The outcome of the appeal will be communicated to you in writing with</w:t>
      </w:r>
      <w:r w:rsidR="00874402">
        <w:t>in three working days of the decision.</w:t>
      </w:r>
      <w:r w:rsidRPr="00AA2965">
        <w:rPr>
          <w:lang w:bidi="en-US"/>
        </w:rPr>
        <w:t xml:space="preserve">  </w:t>
      </w:r>
    </w:p>
    <w:p w:rsidR="00AA2965" w:rsidRPr="00AA2965" w:rsidRDefault="00AA2965" w:rsidP="00AA2965">
      <w:pPr>
        <w:rPr>
          <w:lang w:bidi="en-US"/>
        </w:rPr>
      </w:pPr>
      <w:r w:rsidRPr="00C800C4">
        <w:rPr>
          <w:rStyle w:val="Bold"/>
        </w:rPr>
        <w:t>This is the final stage of the formal grievance p</w:t>
      </w:r>
      <w:r w:rsidR="00C47FC4" w:rsidRPr="00C800C4">
        <w:rPr>
          <w:rStyle w:val="Bold"/>
        </w:rPr>
        <w:t>rocedure</w:t>
      </w:r>
      <w:r w:rsidR="00C47FC4">
        <w:rPr>
          <w:lang w:bidi="en-US"/>
        </w:rPr>
        <w:t>.</w:t>
      </w:r>
    </w:p>
    <w:p w:rsidR="00AA2965" w:rsidRPr="00AA2965" w:rsidRDefault="004C5EEA" w:rsidP="00C47FC4">
      <w:pPr>
        <w:pStyle w:val="Heading2"/>
      </w:pPr>
      <w:r>
        <w:t>The r</w:t>
      </w:r>
      <w:r w:rsidR="00AA2965" w:rsidRPr="00AA2965">
        <w:t>ight to be accompanied</w:t>
      </w:r>
    </w:p>
    <w:p w:rsidR="00874402" w:rsidRDefault="00AA2965" w:rsidP="00AA2965">
      <w:pPr>
        <w:pStyle w:val="Numberedparagraphs"/>
        <w:rPr>
          <w:lang w:bidi="en-US"/>
        </w:rPr>
      </w:pPr>
      <w:r w:rsidRPr="00AA2965">
        <w:rPr>
          <w:lang w:bidi="en-US"/>
        </w:rPr>
        <w:t xml:space="preserve">You have the right to be </w:t>
      </w:r>
      <w:r w:rsidR="00835DCF">
        <w:t>represented</w:t>
      </w:r>
      <w:r w:rsidR="00835DCF" w:rsidRPr="00AA2965">
        <w:rPr>
          <w:lang w:bidi="en-US"/>
        </w:rPr>
        <w:t xml:space="preserve"> </w:t>
      </w:r>
      <w:r w:rsidRPr="00AA2965">
        <w:rPr>
          <w:lang w:bidi="en-US"/>
        </w:rPr>
        <w:t xml:space="preserve">by a trade union </w:t>
      </w:r>
      <w:r w:rsidR="00B15E43">
        <w:t>representative</w:t>
      </w:r>
      <w:r w:rsidR="00B15E43" w:rsidRPr="00AA2965">
        <w:rPr>
          <w:lang w:bidi="en-US"/>
        </w:rPr>
        <w:t xml:space="preserve"> </w:t>
      </w:r>
      <w:r w:rsidRPr="00AA2965">
        <w:rPr>
          <w:lang w:bidi="en-US"/>
        </w:rPr>
        <w:t xml:space="preserve">or </w:t>
      </w:r>
      <w:r w:rsidR="00835DCF">
        <w:t xml:space="preserve">accompanied by </w:t>
      </w:r>
      <w:r w:rsidRPr="00AA2965">
        <w:rPr>
          <w:lang w:bidi="en-US"/>
        </w:rPr>
        <w:t xml:space="preserve">a work colleague at </w:t>
      </w:r>
      <w:r w:rsidR="00C47FC4">
        <w:rPr>
          <w:lang w:bidi="en-US"/>
        </w:rPr>
        <w:t xml:space="preserve">formal grievance meetings.  </w:t>
      </w:r>
    </w:p>
    <w:p w:rsidR="00AA2965" w:rsidRPr="00AA2965" w:rsidRDefault="00AA2965" w:rsidP="00AA2965">
      <w:pPr>
        <w:pStyle w:val="Numberedparagraphs"/>
        <w:rPr>
          <w:lang w:bidi="en-US"/>
        </w:rPr>
      </w:pPr>
      <w:r w:rsidRPr="00AA2965">
        <w:rPr>
          <w:lang w:bidi="en-US"/>
        </w:rPr>
        <w:t xml:space="preserve">Normal management meetings, informal discussions and investigatory meetings do not attract the right to be accompanied, but requests </w:t>
      </w:r>
      <w:r w:rsidR="00685163">
        <w:t xml:space="preserve">to be accompanied </w:t>
      </w:r>
      <w:r w:rsidRPr="00AA2965">
        <w:rPr>
          <w:lang w:bidi="en-US"/>
        </w:rPr>
        <w:t>will be considered where this support may be helpful.</w:t>
      </w:r>
    </w:p>
    <w:p w:rsidR="00AA2965" w:rsidRDefault="00AA2965" w:rsidP="00AA2965">
      <w:pPr>
        <w:pStyle w:val="Numberedparagraphs"/>
        <w:rPr>
          <w:lang w:bidi="en-US"/>
        </w:rPr>
      </w:pPr>
      <w:r w:rsidRPr="00AA2965">
        <w:rPr>
          <w:lang w:bidi="en-US"/>
        </w:rPr>
        <w:t xml:space="preserve">Where you wish to be accompanied, you must contact the nominated manager responsible for dealing with your grievance and give them the name of the trade union </w:t>
      </w:r>
      <w:r w:rsidR="00685163">
        <w:t>representative</w:t>
      </w:r>
      <w:r w:rsidR="00685163" w:rsidRPr="00AA2965">
        <w:rPr>
          <w:lang w:bidi="en-US"/>
        </w:rPr>
        <w:t xml:space="preserve"> </w:t>
      </w:r>
      <w:r w:rsidRPr="00AA2965">
        <w:rPr>
          <w:lang w:bidi="en-US"/>
        </w:rPr>
        <w:t xml:space="preserve">or work colleague in good time before the meeting (or give this information on the grievance form).  </w:t>
      </w:r>
    </w:p>
    <w:p w:rsidR="00AA2965" w:rsidRPr="00AA2965" w:rsidRDefault="00AA2965" w:rsidP="00705541">
      <w:pPr>
        <w:pStyle w:val="Heading2"/>
      </w:pPr>
      <w:r w:rsidRPr="00AA2965">
        <w:t>Keeping and disclosing records</w:t>
      </w:r>
    </w:p>
    <w:p w:rsidR="00AA2965" w:rsidRPr="00AA2965" w:rsidRDefault="00AA2965" w:rsidP="00AA2965">
      <w:pPr>
        <w:pStyle w:val="Numberedparagraphs"/>
        <w:rPr>
          <w:lang w:bidi="en-US"/>
        </w:rPr>
      </w:pPr>
      <w:r w:rsidRPr="00AA2965">
        <w:rPr>
          <w:lang w:bidi="en-US"/>
        </w:rPr>
        <w:t xml:space="preserve">Whether dealing with grievances formally or informally, it is advisable for all parties to keep a brief record of discussions and agreed actions.  </w:t>
      </w:r>
    </w:p>
    <w:p w:rsidR="00AA2965" w:rsidRPr="00AA2965" w:rsidRDefault="00AA2965" w:rsidP="00705541">
      <w:pPr>
        <w:pStyle w:val="Numberedparagraphs"/>
        <w:rPr>
          <w:lang w:bidi="en-US"/>
        </w:rPr>
      </w:pPr>
      <w:r w:rsidRPr="00AA2965">
        <w:rPr>
          <w:lang w:bidi="en-US"/>
        </w:rPr>
        <w:t xml:space="preserve">In certain circumstances the </w:t>
      </w:r>
      <w:r w:rsidR="00874402">
        <w:t xml:space="preserve">nominated </w:t>
      </w:r>
      <w:r w:rsidRPr="00AA2965">
        <w:rPr>
          <w:lang w:bidi="en-US"/>
        </w:rPr>
        <w:t xml:space="preserve">manager may decide to </w:t>
      </w:r>
      <w:r w:rsidR="005D23CC">
        <w:t xml:space="preserve">protect the identity of an individual or to </w:t>
      </w:r>
      <w:r w:rsidRPr="00AA2965">
        <w:rPr>
          <w:lang w:bidi="en-US"/>
        </w:rPr>
        <w:t>withhold some information</w:t>
      </w:r>
      <w:r w:rsidR="005D23CC">
        <w:t xml:space="preserve">, for example where information is </w:t>
      </w:r>
      <w:r w:rsidR="00685163">
        <w:t xml:space="preserve">of a sensitive personal nature or </w:t>
      </w:r>
      <w:r w:rsidR="005D23CC">
        <w:t>considered to be irrelevant</w:t>
      </w:r>
      <w:r w:rsidRPr="00AA2965">
        <w:rPr>
          <w:lang w:bidi="en-US"/>
        </w:rPr>
        <w:t>.</w:t>
      </w:r>
    </w:p>
    <w:p w:rsidR="00AA2965" w:rsidRPr="00AA2965" w:rsidRDefault="00AA2965" w:rsidP="00705541">
      <w:pPr>
        <w:pStyle w:val="Heading2"/>
      </w:pPr>
      <w:r w:rsidRPr="00AA2965">
        <w:t xml:space="preserve">Confidentiality </w:t>
      </w:r>
    </w:p>
    <w:p w:rsidR="00AA2965" w:rsidRPr="00AA2965" w:rsidRDefault="00AA2965" w:rsidP="00705541">
      <w:pPr>
        <w:pStyle w:val="Numberedparagraphs"/>
        <w:rPr>
          <w:lang w:bidi="en-US"/>
        </w:rPr>
      </w:pPr>
      <w:r w:rsidRPr="00AA2965">
        <w:rPr>
          <w:lang w:bidi="en-US"/>
        </w:rPr>
        <w:t xml:space="preserve">Confidentiality must be maintained by all parties. Only those who need to know about the grievance will be informed.   </w:t>
      </w:r>
    </w:p>
    <w:p w:rsidR="00AA2965" w:rsidRPr="00AA2965" w:rsidRDefault="00AA2965" w:rsidP="00705541">
      <w:pPr>
        <w:pStyle w:val="Heading2"/>
      </w:pPr>
      <w:r w:rsidRPr="00AA2965">
        <w:t>Avoiding delays</w:t>
      </w:r>
    </w:p>
    <w:p w:rsidR="00AA2965" w:rsidRPr="00AA2965" w:rsidRDefault="00AA2965" w:rsidP="00705541">
      <w:pPr>
        <w:pStyle w:val="Numberedparagraphs"/>
        <w:rPr>
          <w:lang w:bidi="en-US"/>
        </w:rPr>
      </w:pPr>
      <w:r w:rsidRPr="00AA2965">
        <w:rPr>
          <w:lang w:bidi="en-US"/>
        </w:rPr>
        <w:t>Prolonged, unresolved grievances can be distressing for all parties and the school recognises that it is in everyone’s interest</w:t>
      </w:r>
      <w:r w:rsidR="00685163">
        <w:t>s</w:t>
      </w:r>
      <w:r w:rsidRPr="00AA2965">
        <w:rPr>
          <w:lang w:bidi="en-US"/>
        </w:rPr>
        <w:t xml:space="preserve"> for matters to be resolved as quickly as possible. </w:t>
      </w:r>
    </w:p>
    <w:p w:rsidR="00AA2965" w:rsidRPr="00AA2965" w:rsidRDefault="00AA2965" w:rsidP="00AA2965">
      <w:pPr>
        <w:pStyle w:val="Numberedparagraphs"/>
        <w:rPr>
          <w:lang w:bidi="en-US"/>
        </w:rPr>
      </w:pPr>
      <w:r w:rsidRPr="00AA2965">
        <w:rPr>
          <w:lang w:bidi="en-US"/>
        </w:rPr>
        <w:t xml:space="preserve">Managers will make every effort to deal with grievances promptly and without unreasonable delay.  </w:t>
      </w:r>
    </w:p>
    <w:p w:rsidR="00AA2965" w:rsidRPr="00AA2965" w:rsidRDefault="00AA2965" w:rsidP="00AA2965">
      <w:pPr>
        <w:pStyle w:val="Numberedparagraphs"/>
        <w:rPr>
          <w:lang w:bidi="en-US"/>
        </w:rPr>
      </w:pPr>
      <w:r w:rsidRPr="00AA2965">
        <w:rPr>
          <w:lang w:bidi="en-US"/>
        </w:rPr>
        <w:t xml:space="preserve">Employees will be consulted on the scheduling of dates/times for meetings.  If the employee’s representative cannot attend on a proposed date, the employee must </w:t>
      </w:r>
      <w:r w:rsidRPr="00AA2965">
        <w:rPr>
          <w:lang w:bidi="en-US"/>
        </w:rPr>
        <w:lastRenderedPageBreak/>
        <w:t xml:space="preserve">provide alternative times and dates of their availability, so long as </w:t>
      </w:r>
      <w:r w:rsidR="00685163">
        <w:t>these are</w:t>
      </w:r>
      <w:r w:rsidRPr="00AA2965">
        <w:rPr>
          <w:lang w:bidi="en-US"/>
        </w:rPr>
        <w:t xml:space="preserve"> reasonable and not more than five working days after the original date.  Alternatively employees can nominate another representative.</w:t>
      </w:r>
    </w:p>
    <w:p w:rsidR="00AA2965" w:rsidRPr="00AA2965" w:rsidRDefault="00AA2965" w:rsidP="00AA2965">
      <w:pPr>
        <w:pStyle w:val="Numberedparagraphs"/>
        <w:rPr>
          <w:lang w:bidi="en-US"/>
        </w:rPr>
      </w:pPr>
      <w:r w:rsidRPr="00AA2965">
        <w:rPr>
          <w:lang w:bidi="en-US"/>
        </w:rPr>
        <w:t>Employees and their representative</w:t>
      </w:r>
      <w:r w:rsidR="00685163">
        <w:t>s</w:t>
      </w:r>
      <w:r w:rsidRPr="00AA2965">
        <w:rPr>
          <w:lang w:bidi="en-US"/>
        </w:rPr>
        <w:t xml:space="preserve"> must take all reasonable steps to avoid delays, make every effort to attend the meetings required under this procedure and to provide any inform</w:t>
      </w:r>
      <w:r w:rsidR="004C5EEA">
        <w:rPr>
          <w:lang w:bidi="en-US"/>
        </w:rPr>
        <w:t xml:space="preserve">ation requested by the </w:t>
      </w:r>
      <w:r w:rsidR="0044502C">
        <w:t xml:space="preserve">nominated </w:t>
      </w:r>
      <w:r w:rsidR="004C5EEA">
        <w:rPr>
          <w:lang w:bidi="en-US"/>
        </w:rPr>
        <w:t xml:space="preserve">manager </w:t>
      </w:r>
      <w:r w:rsidRPr="00AA2965">
        <w:rPr>
          <w:lang w:bidi="en-US"/>
        </w:rPr>
        <w:t>or investigating officer promptly and in advance of any meetings.</w:t>
      </w:r>
    </w:p>
    <w:p w:rsidR="00AA2965" w:rsidRPr="00AA2965" w:rsidRDefault="00AA2965" w:rsidP="00AA2965">
      <w:pPr>
        <w:pStyle w:val="Numberedparagraphs"/>
        <w:rPr>
          <w:lang w:bidi="en-US"/>
        </w:rPr>
      </w:pPr>
      <w:r w:rsidRPr="00AA2965">
        <w:rPr>
          <w:lang w:bidi="en-US"/>
        </w:rPr>
        <w:t xml:space="preserve">If an employee is unable to attend a meeting because of circumstances beyond their control, they should inform the </w:t>
      </w:r>
      <w:r w:rsidR="0044502C">
        <w:t xml:space="preserve">nominated </w:t>
      </w:r>
      <w:r w:rsidRPr="00AA2965">
        <w:rPr>
          <w:lang w:bidi="en-US"/>
        </w:rPr>
        <w:t xml:space="preserve">manager dealing with their grievance as soon as possible. </w:t>
      </w:r>
    </w:p>
    <w:p w:rsidR="00AA2965" w:rsidRPr="00AA2965" w:rsidRDefault="00AA2965" w:rsidP="00AA2965">
      <w:pPr>
        <w:pStyle w:val="Numberedparagraphs"/>
        <w:rPr>
          <w:lang w:bidi="en-US"/>
        </w:rPr>
      </w:pPr>
      <w:r w:rsidRPr="00AA2965">
        <w:rPr>
          <w:lang w:bidi="en-US"/>
        </w:rPr>
        <w:t xml:space="preserve">Employees will be expected to participate and attend all meetings, unless </w:t>
      </w:r>
      <w:r w:rsidR="002E433C">
        <w:t xml:space="preserve">a GP or </w:t>
      </w:r>
      <w:r w:rsidRPr="00AA2965">
        <w:rPr>
          <w:lang w:bidi="en-US"/>
        </w:rPr>
        <w:t xml:space="preserve">Occupational Health advises that that they are not fit to do so.  In these circumstances other arrangements </w:t>
      </w:r>
      <w:r w:rsidR="00685163">
        <w:t>may</w:t>
      </w:r>
      <w:r w:rsidR="00685163" w:rsidRPr="00AA2965">
        <w:rPr>
          <w:lang w:bidi="en-US"/>
        </w:rPr>
        <w:t xml:space="preserve"> </w:t>
      </w:r>
      <w:r w:rsidRPr="00AA2965">
        <w:rPr>
          <w:lang w:bidi="en-US"/>
        </w:rPr>
        <w:t xml:space="preserve">be agreed with the employee to ensure matters can still proceed e.g. for a representative to act on their behalf.  The employee’s absence will be managed in accordance with the schools Managing Sickness Absence </w:t>
      </w:r>
      <w:r w:rsidR="002E433C">
        <w:t>Procedure</w:t>
      </w:r>
      <w:r w:rsidRPr="00AA2965">
        <w:rPr>
          <w:lang w:bidi="en-US"/>
        </w:rPr>
        <w:t>.</w:t>
      </w:r>
    </w:p>
    <w:p w:rsidR="00AA2965" w:rsidRPr="00AA2965" w:rsidRDefault="00AA2965" w:rsidP="00AA2965">
      <w:pPr>
        <w:pStyle w:val="Numberedparagraphs"/>
        <w:rPr>
          <w:lang w:bidi="en-US"/>
        </w:rPr>
      </w:pPr>
      <w:r w:rsidRPr="00AA2965">
        <w:rPr>
          <w:lang w:bidi="en-US"/>
        </w:rPr>
        <w:t xml:space="preserve">The </w:t>
      </w:r>
      <w:r w:rsidR="0044502C">
        <w:t xml:space="preserve">nominated </w:t>
      </w:r>
      <w:r w:rsidRPr="00AA2965">
        <w:rPr>
          <w:lang w:bidi="en-US"/>
        </w:rPr>
        <w:t>manager can make the decision to proceed in the employee’s absence if:</w:t>
      </w:r>
    </w:p>
    <w:p w:rsidR="00AA2965" w:rsidRPr="00AA2965" w:rsidRDefault="00AA2965" w:rsidP="0000165C">
      <w:pPr>
        <w:pStyle w:val="TableBulletedList"/>
        <w:rPr>
          <w:lang w:bidi="en-US"/>
        </w:rPr>
      </w:pPr>
      <w:r w:rsidRPr="00AA2965">
        <w:rPr>
          <w:lang w:bidi="en-US"/>
        </w:rPr>
        <w:t xml:space="preserve">the meeting has already been rearranged once and the employee fails to attend for a second time </w:t>
      </w:r>
    </w:p>
    <w:p w:rsidR="00AA2965" w:rsidRPr="00AA2965" w:rsidRDefault="00AA2965" w:rsidP="0000165C">
      <w:pPr>
        <w:pStyle w:val="TableBulletedList"/>
        <w:rPr>
          <w:lang w:bidi="en-US"/>
        </w:rPr>
      </w:pPr>
      <w:r w:rsidRPr="00AA2965">
        <w:rPr>
          <w:lang w:bidi="en-US"/>
        </w:rPr>
        <w:t xml:space="preserve">the employee fails to attend without explanation, or </w:t>
      </w:r>
      <w:r w:rsidR="00835DCF">
        <w:t xml:space="preserve">there is evidence </w:t>
      </w:r>
      <w:r w:rsidRPr="00AA2965">
        <w:rPr>
          <w:lang w:bidi="en-US"/>
        </w:rPr>
        <w:t xml:space="preserve"> that </w:t>
      </w:r>
      <w:r w:rsidR="00685163">
        <w:t>the</w:t>
      </w:r>
      <w:r w:rsidR="00685163" w:rsidRPr="00AA2965">
        <w:rPr>
          <w:lang w:bidi="en-US"/>
        </w:rPr>
        <w:t xml:space="preserve"> </w:t>
      </w:r>
      <w:r w:rsidRPr="00AA2965">
        <w:rPr>
          <w:lang w:bidi="en-US"/>
        </w:rPr>
        <w:t>employee has not made sufficient attempts to attend</w:t>
      </w:r>
    </w:p>
    <w:p w:rsidR="00AA2965" w:rsidRPr="00AA2965" w:rsidRDefault="00AA2965" w:rsidP="0000165C">
      <w:pPr>
        <w:pStyle w:val="TableBulletedList"/>
        <w:rPr>
          <w:lang w:bidi="en-US"/>
        </w:rPr>
      </w:pPr>
      <w:r w:rsidRPr="00AA2965">
        <w:rPr>
          <w:lang w:bidi="en-US"/>
        </w:rPr>
        <w:t>the employee is on long-term sick leave</w:t>
      </w:r>
      <w:r w:rsidR="00404A62">
        <w:rPr>
          <w:lang w:bidi="en-US"/>
        </w:rPr>
        <w:t xml:space="preserve"> and medical opinion is that </w:t>
      </w:r>
      <w:r w:rsidRPr="00AA2965">
        <w:rPr>
          <w:lang w:bidi="en-US"/>
        </w:rPr>
        <w:t>s</w:t>
      </w:r>
      <w:r w:rsidR="00404A62">
        <w:t>/</w:t>
      </w:r>
      <w:r w:rsidRPr="00AA2965">
        <w:rPr>
          <w:lang w:bidi="en-US"/>
        </w:rPr>
        <w:t>he will be unable to attend meetings in the near future.  In these circumstances alternative arrangements will be discussed with the employee e.g. the employee can supply written information instead or ask a representative to attend on their behalf</w:t>
      </w:r>
    </w:p>
    <w:p w:rsidR="00AA2965" w:rsidRPr="00AA2965" w:rsidRDefault="00AA2965" w:rsidP="0000165C">
      <w:pPr>
        <w:pStyle w:val="Heading2"/>
      </w:pPr>
      <w:r w:rsidRPr="00AA2965">
        <w:t xml:space="preserve">Accessibility </w:t>
      </w:r>
    </w:p>
    <w:p w:rsidR="00AA2965" w:rsidRPr="00AA2965" w:rsidRDefault="00AA2965" w:rsidP="0000165C">
      <w:pPr>
        <w:pStyle w:val="Numberedparagraphs"/>
        <w:rPr>
          <w:lang w:bidi="en-US"/>
        </w:rPr>
      </w:pPr>
      <w:r w:rsidRPr="00AA2965">
        <w:rPr>
          <w:lang w:bidi="en-US"/>
        </w:rPr>
        <w:t xml:space="preserve">If any aspect of this procedure causes difficulty on account of a disability or if English is not your first language, or if you need particular assistance or adjustments to attend meetings, contact the </w:t>
      </w:r>
      <w:r w:rsidR="002E433C">
        <w:t xml:space="preserve">nominated </w:t>
      </w:r>
      <w:r w:rsidRPr="00AA2965">
        <w:rPr>
          <w:lang w:bidi="en-US"/>
        </w:rPr>
        <w:t>manager</w:t>
      </w:r>
      <w:r w:rsidR="0000165C">
        <w:rPr>
          <w:lang w:bidi="en-US"/>
        </w:rPr>
        <w:t xml:space="preserve"> at the earliest opportunity.  </w:t>
      </w:r>
    </w:p>
    <w:p w:rsidR="00AA2965" w:rsidRPr="00AA2965" w:rsidRDefault="00AA2965" w:rsidP="0000165C">
      <w:pPr>
        <w:pStyle w:val="Heading2"/>
      </w:pPr>
      <w:r w:rsidRPr="00AA2965">
        <w:t>Support</w:t>
      </w:r>
    </w:p>
    <w:p w:rsidR="00AA2965" w:rsidRPr="00AA2965" w:rsidRDefault="00AA2965" w:rsidP="00AA2965">
      <w:pPr>
        <w:pStyle w:val="Numberedparagraphs"/>
        <w:rPr>
          <w:lang w:bidi="en-US"/>
        </w:rPr>
      </w:pPr>
      <w:r w:rsidRPr="00AA2965">
        <w:rPr>
          <w:lang w:bidi="en-US"/>
        </w:rPr>
        <w:t xml:space="preserve">Grievances can be upsetting and stressful for all parties and managers have a responsibility for making sure all individuals involved in a dispute or grievance </w:t>
      </w:r>
      <w:r w:rsidR="006B2FD1">
        <w:t>are offered</w:t>
      </w:r>
      <w:r w:rsidR="006B2FD1" w:rsidRPr="00AA2965">
        <w:rPr>
          <w:lang w:bidi="en-US"/>
        </w:rPr>
        <w:t xml:space="preserve"> </w:t>
      </w:r>
      <w:r w:rsidRPr="00AA2965">
        <w:rPr>
          <w:lang w:bidi="en-US"/>
        </w:rPr>
        <w:t xml:space="preserve">appropriate support.  This can be provided by offering additional one to one meetings or by assigning a key contact for the employee.  </w:t>
      </w:r>
      <w:r w:rsidR="00EB244E" w:rsidRPr="00EB244E">
        <w:rPr>
          <w:lang w:bidi="en-US"/>
        </w:rPr>
        <w:t xml:space="preserve">The </w:t>
      </w:r>
      <w:r w:rsidR="00EB244E" w:rsidRPr="00087E56">
        <w:rPr>
          <w:lang w:bidi="en-US"/>
        </w:rPr>
        <w:t>Employee</w:t>
      </w:r>
      <w:r w:rsidR="00EB244E" w:rsidRPr="00EB244E">
        <w:rPr>
          <w:lang w:bidi="en-US"/>
        </w:rPr>
        <w:t xml:space="preserve"> Assistance </w:t>
      </w:r>
      <w:r w:rsidR="00EB244E" w:rsidRPr="00EB244E">
        <w:rPr>
          <w:lang w:bidi="en-US"/>
        </w:rPr>
        <w:lastRenderedPageBreak/>
        <w:t>Programme (formerly Staff Care Service) is also available for all employees in subscribing schools.</w:t>
      </w:r>
      <w:r w:rsidRPr="00AA2965">
        <w:rPr>
          <w:lang w:bidi="en-US"/>
        </w:rPr>
        <w:t xml:space="preserve">   </w:t>
      </w:r>
    </w:p>
    <w:p w:rsidR="00AA2965" w:rsidRPr="00AA2965" w:rsidRDefault="00AA2965" w:rsidP="0000165C">
      <w:pPr>
        <w:pStyle w:val="Heading2"/>
      </w:pPr>
      <w:r w:rsidRPr="00AA2965">
        <w:t>Responsibilities</w:t>
      </w:r>
    </w:p>
    <w:p w:rsidR="00AA2965" w:rsidRPr="00AA2965" w:rsidRDefault="00AA2965" w:rsidP="0000165C">
      <w:pPr>
        <w:pStyle w:val="Numberedparagraphs"/>
        <w:rPr>
          <w:lang w:bidi="en-US"/>
        </w:rPr>
      </w:pPr>
      <w:r w:rsidRPr="00AA2965">
        <w:rPr>
          <w:lang w:bidi="en-US"/>
        </w:rPr>
        <w:t xml:space="preserve">The </w:t>
      </w:r>
      <w:r w:rsidR="00685163">
        <w:t>relevant body</w:t>
      </w:r>
      <w:r w:rsidR="00685163" w:rsidRPr="00AA2965">
        <w:rPr>
          <w:lang w:bidi="en-US"/>
        </w:rPr>
        <w:t xml:space="preserve"> </w:t>
      </w:r>
      <w:r w:rsidRPr="00AA2965">
        <w:rPr>
          <w:lang w:bidi="en-US"/>
        </w:rPr>
        <w:t xml:space="preserve">has overall responsibility for this policy.  </w:t>
      </w:r>
    </w:p>
    <w:p w:rsidR="00AA2965" w:rsidRPr="00AA2965" w:rsidRDefault="00AA2965" w:rsidP="0000165C">
      <w:pPr>
        <w:pStyle w:val="Heading2"/>
      </w:pPr>
      <w:r w:rsidRPr="00AA2965">
        <w:t xml:space="preserve">Concerns from </w:t>
      </w:r>
      <w:r w:rsidR="00016BD7">
        <w:t>e</w:t>
      </w:r>
      <w:r w:rsidR="00016BD7" w:rsidRPr="00AA2965">
        <w:t>x</w:t>
      </w:r>
      <w:r w:rsidRPr="00AA2965">
        <w:t>-</w:t>
      </w:r>
      <w:r w:rsidR="00016BD7">
        <w:t>e</w:t>
      </w:r>
      <w:r w:rsidR="00016BD7" w:rsidRPr="00AA2965">
        <w:t xml:space="preserve">mployees </w:t>
      </w:r>
      <w:r w:rsidR="006D12F7">
        <w:t>or during notice period</w:t>
      </w:r>
    </w:p>
    <w:p w:rsidR="00AA2965" w:rsidRDefault="00AA2965" w:rsidP="00AA2965">
      <w:pPr>
        <w:pStyle w:val="Numberedparagraphs"/>
        <w:rPr>
          <w:lang w:bidi="en-US"/>
        </w:rPr>
      </w:pPr>
      <w:r w:rsidRPr="00AA2965">
        <w:rPr>
          <w:lang w:bidi="en-US"/>
        </w:rPr>
        <w:t xml:space="preserve">Wherever possible, a concern should be dealt with before an employee leaves employment. However, in cases where </w:t>
      </w:r>
      <w:r w:rsidR="00685163">
        <w:t>an</w:t>
      </w:r>
      <w:r w:rsidR="00685163" w:rsidRPr="00AA2965">
        <w:rPr>
          <w:lang w:bidi="en-US"/>
        </w:rPr>
        <w:t xml:space="preserve"> </w:t>
      </w:r>
      <w:r w:rsidRPr="00AA2965">
        <w:rPr>
          <w:lang w:bidi="en-US"/>
        </w:rPr>
        <w:t xml:space="preserve">employee has left employment before a concern has been </w:t>
      </w:r>
      <w:r w:rsidR="006B2FD1">
        <w:t>raised</w:t>
      </w:r>
      <w:r w:rsidR="006B2FD1" w:rsidRPr="00AA2965">
        <w:rPr>
          <w:lang w:bidi="en-US"/>
        </w:rPr>
        <w:t xml:space="preserve"> </w:t>
      </w:r>
      <w:r w:rsidRPr="00AA2965">
        <w:rPr>
          <w:lang w:bidi="en-US"/>
        </w:rPr>
        <w:t xml:space="preserve">the former employee should write to their </w:t>
      </w:r>
      <w:r w:rsidR="00016BD7">
        <w:t xml:space="preserve">former </w:t>
      </w:r>
      <w:r w:rsidRPr="00AA2965">
        <w:rPr>
          <w:lang w:bidi="en-US"/>
        </w:rPr>
        <w:t xml:space="preserve">manager setting out the grievance as soon as possible, and not later than one month after leaving employment and </w:t>
      </w:r>
      <w:r w:rsidR="006B2FD1">
        <w:t xml:space="preserve">a response will be given </w:t>
      </w:r>
      <w:r w:rsidRPr="00AA2965">
        <w:rPr>
          <w:lang w:bidi="en-US"/>
        </w:rPr>
        <w:t>in writing.</w:t>
      </w:r>
    </w:p>
    <w:p w:rsidR="006B2FD1" w:rsidRPr="00AA2965" w:rsidRDefault="006B2FD1" w:rsidP="00AA2965">
      <w:pPr>
        <w:pStyle w:val="Numberedparagraphs"/>
        <w:rPr>
          <w:lang w:bidi="en-US"/>
        </w:rPr>
      </w:pPr>
      <w:r>
        <w:t xml:space="preserve">If an employee raises a grievance during his/her notice period and there is insufficient time for the school to investigate and/or resolve the issue before the employee's employment ends a written response will be given. </w:t>
      </w:r>
    </w:p>
    <w:p w:rsidR="00594A7C" w:rsidRDefault="00594A7C" w:rsidP="00594A7C">
      <w:pPr>
        <w:pStyle w:val="Heading2"/>
      </w:pPr>
      <w:r>
        <w:t xml:space="preserve">Other relevant policies </w:t>
      </w:r>
    </w:p>
    <w:p w:rsidR="00594A7C" w:rsidRDefault="00594A7C" w:rsidP="00594A7C">
      <w:pPr>
        <w:pStyle w:val="TableBulletedList"/>
      </w:pPr>
      <w:r>
        <w:t xml:space="preserve">Dignity at Work policy </w:t>
      </w:r>
    </w:p>
    <w:p w:rsidR="00594A7C" w:rsidRDefault="00594A7C" w:rsidP="00594A7C">
      <w:pPr>
        <w:pStyle w:val="TableBulletedList"/>
      </w:pPr>
      <w:r>
        <w:t xml:space="preserve">Whistleblowing procedure </w:t>
      </w:r>
    </w:p>
    <w:p w:rsidR="00594A7C" w:rsidRDefault="009B3618" w:rsidP="00594A7C">
      <w:pPr>
        <w:pStyle w:val="TableBulletedList"/>
      </w:pPr>
      <w:r>
        <w:t>Disciplinary</w:t>
      </w:r>
      <w:r w:rsidR="00132FB5">
        <w:t xml:space="preserve"> policy</w:t>
      </w:r>
    </w:p>
    <w:p w:rsidR="009B3618" w:rsidRDefault="009B3618" w:rsidP="009B3618">
      <w:pPr>
        <w:pStyle w:val="TableBulletedList"/>
        <w:numPr>
          <w:ilvl w:val="0"/>
          <w:numId w:val="0"/>
        </w:numPr>
        <w:ind w:left="284"/>
      </w:pPr>
    </w:p>
    <w:p w:rsidR="00871FBF" w:rsidRDefault="00871FBF" w:rsidP="00871FBF">
      <w:pPr>
        <w:pStyle w:val="Heading2"/>
      </w:pPr>
      <w:r>
        <w:t>Further advice and support</w:t>
      </w:r>
    </w:p>
    <w:p w:rsidR="00594A7C" w:rsidRDefault="00594A7C" w:rsidP="00594A7C">
      <w:r w:rsidRPr="00594A7C">
        <w:t xml:space="preserve">Further advice and support is available from </w:t>
      </w:r>
      <w:r w:rsidR="00871FBF">
        <w:t>a Schools HR Adviser.</w:t>
      </w:r>
    </w:p>
    <w:p w:rsidR="00EB244E" w:rsidRPr="00EB244E" w:rsidRDefault="00EB244E" w:rsidP="00EB244E">
      <w:r w:rsidRPr="00EB244E">
        <w:t xml:space="preserve">Employee Assistance Programme </w:t>
      </w:r>
      <w:r w:rsidR="001B033D">
        <w:t xml:space="preserve">- </w:t>
      </w:r>
      <w:hyperlink r:id="rId9" w:history="1">
        <w:r w:rsidR="001B033D" w:rsidRPr="001B033D">
          <w:rPr>
            <w:rStyle w:val="Hyperlink"/>
          </w:rPr>
          <w:t>Vita Wellbeing</w:t>
        </w:r>
      </w:hyperlink>
      <w:r w:rsidR="001B033D">
        <w:t xml:space="preserve"> - </w:t>
      </w:r>
      <w:r w:rsidR="001B033D" w:rsidRPr="001B033D">
        <w:t>0800 111 6387</w:t>
      </w:r>
      <w:r w:rsidR="001B033D">
        <w:t xml:space="preserve"> </w:t>
      </w:r>
    </w:p>
    <w:p w:rsidR="00871FBF" w:rsidRDefault="00871FBF" w:rsidP="00133160">
      <w:pPr>
        <w:rPr>
          <w:rStyle w:val="Bold"/>
        </w:rPr>
      </w:pPr>
    </w:p>
    <w:p w:rsidR="00133160" w:rsidRDefault="00E81A02" w:rsidP="00133160">
      <w:pPr>
        <w:rPr>
          <w:rStyle w:val="Bold"/>
        </w:rPr>
      </w:pPr>
      <w:r>
        <w:rPr>
          <w:rStyle w:val="Bold"/>
        </w:rPr>
        <w:t>March</w:t>
      </w:r>
      <w:r w:rsidR="00AE57AD">
        <w:rPr>
          <w:rStyle w:val="Bold"/>
        </w:rPr>
        <w:t xml:space="preserve"> 2014 </w:t>
      </w:r>
      <w:r w:rsidR="00545765">
        <w:rPr>
          <w:rStyle w:val="Bold"/>
        </w:rPr>
        <w:t>(amended September 2015)</w:t>
      </w:r>
    </w:p>
    <w:p w:rsidR="005B695A" w:rsidRDefault="005B695A">
      <w:pPr>
        <w:rPr>
          <w:rStyle w:val="Bold"/>
        </w:rPr>
      </w:pPr>
      <w:r>
        <w:rPr>
          <w:rStyle w:val="Bold"/>
        </w:rPr>
        <w:br w:type="page"/>
      </w:r>
    </w:p>
    <w:p w:rsidR="00FA226C" w:rsidRPr="00FA226C" w:rsidRDefault="00FA226C" w:rsidP="00FA226C">
      <w:pPr>
        <w:pStyle w:val="Heading2"/>
      </w:pPr>
      <w:r w:rsidRPr="00FA226C">
        <w:lastRenderedPageBreak/>
        <w:t>Guidance Notes when the Grievance is against the Headteacher.</w:t>
      </w:r>
    </w:p>
    <w:p w:rsidR="00FA226C" w:rsidRDefault="00FA226C" w:rsidP="00FA226C">
      <w:r>
        <w:t>In the event that a grievance is made against the Headteacher this should be sent to the Chair of Governors. The Governing Body will be expected to take on the role of Management both in carrying out an investigation and in conducting the grievance hearing.</w:t>
      </w:r>
    </w:p>
    <w:p w:rsidR="00FA226C" w:rsidRPr="00FA226C" w:rsidRDefault="00FA226C" w:rsidP="00FA226C">
      <w:pPr>
        <w:pStyle w:val="Heading3"/>
      </w:pPr>
      <w:r w:rsidRPr="00FA226C">
        <w:t>Appointment of an Investigation Officer.</w:t>
      </w:r>
    </w:p>
    <w:p w:rsidR="00FA226C" w:rsidRDefault="00FA226C" w:rsidP="00FA226C">
      <w:r>
        <w:t>It is strongly recommended that the Governing Body appoint an investigating officer to conduct an investigation into the points raised against the Headteacher. If there is someone on the Governing Body who has experience in the management of schools then they could carry out this role; otherwise the Governing Body should contact the Education Department in the CEF Directorate and ask them to nominate an experienced manager to do the investigation.</w:t>
      </w:r>
    </w:p>
    <w:p w:rsidR="00FA226C" w:rsidRDefault="00FA226C" w:rsidP="00FA226C">
      <w:r>
        <w:t>Where the school is an Academy in a Multi Academy Trust then an experienced manager from within the Trust should be asked to conduct the investigation.</w:t>
      </w:r>
    </w:p>
    <w:p w:rsidR="00FA226C" w:rsidRDefault="00FA226C" w:rsidP="00FA226C">
      <w:r>
        <w:t>It is not recommended that the Governing Body appoint anyone who does not have the appropriate experience as this is could have a significant impact on the outcome of the grievance.</w:t>
      </w:r>
    </w:p>
    <w:p w:rsidR="00FA226C" w:rsidRPr="00FA226C" w:rsidRDefault="00FA226C" w:rsidP="00FA226C">
      <w:pPr>
        <w:pStyle w:val="Heading3"/>
      </w:pPr>
      <w:r w:rsidRPr="00FA226C">
        <w:t>Appointment of Nominated Manager.</w:t>
      </w:r>
    </w:p>
    <w:p w:rsidR="00FA226C" w:rsidRDefault="00FA226C" w:rsidP="00FA226C">
      <w:r>
        <w:t>Where a grievance is taken out against a Headteacher then a Panel of three Governors will be convened and for the purposes of the Grievance Procedure the Chair of this Panel will assume the role of Nominated Manager as described in the Model Policy for Resolving Grievances.</w:t>
      </w:r>
    </w:p>
    <w:p w:rsidR="00FA226C" w:rsidRDefault="00FA226C" w:rsidP="00FA226C">
      <w:r>
        <w:t>The Panel of three members of the Governing Body should not have had any involvement with the issues that are being investigated and cannot be a staff governor.</w:t>
      </w:r>
    </w:p>
    <w:p w:rsidR="00FA226C" w:rsidRDefault="00FA226C" w:rsidP="00FA226C">
      <w:r>
        <w:t xml:space="preserve">Issues that are raised against a Headteacher can have serious implications throughout the school and it is strongly advised that an HR Adviser from the organisation that provides the School’s HR Advice be asked to advise and support the governors through the grievance. </w:t>
      </w:r>
    </w:p>
    <w:p w:rsidR="00FA226C" w:rsidRPr="004368D6" w:rsidRDefault="00FA226C" w:rsidP="00FA226C">
      <w:r>
        <w:t>(Guidance added March 2016).</w:t>
      </w:r>
    </w:p>
    <w:p w:rsidR="00FA226C" w:rsidRDefault="00FA226C" w:rsidP="00860F8F">
      <w:pPr>
        <w:pStyle w:val="Heading2"/>
        <w:rPr>
          <w:rStyle w:val="Bold"/>
        </w:rPr>
      </w:pPr>
    </w:p>
    <w:p w:rsidR="005B695A" w:rsidRPr="00860F8F" w:rsidRDefault="005B695A" w:rsidP="00860F8F">
      <w:pPr>
        <w:pStyle w:val="Heading2"/>
        <w:rPr>
          <w:rStyle w:val="Bold"/>
          <w:b w:val="0"/>
        </w:rPr>
      </w:pPr>
      <w:r w:rsidRPr="00860F8F">
        <w:rPr>
          <w:rStyle w:val="Bold"/>
          <w:b w:val="0"/>
        </w:rPr>
        <w:t>Formal Grievance Procedure</w:t>
      </w:r>
    </w:p>
    <w:p w:rsidR="005B695A" w:rsidRDefault="005B695A" w:rsidP="005B695A">
      <w:r w:rsidRPr="005B695A">
        <w:rPr>
          <w:noProof/>
        </w:rPr>
        <mc:AlternateContent>
          <mc:Choice Requires="wps">
            <w:drawing>
              <wp:anchor distT="0" distB="0" distL="114300" distR="114300" simplePos="0" relativeHeight="251665408" behindDoc="0" locked="0" layoutInCell="1" allowOverlap="1" wp14:anchorId="3F7426B5" wp14:editId="65FDD501">
                <wp:simplePos x="0" y="0"/>
                <wp:positionH relativeFrom="column">
                  <wp:posOffset>2028825</wp:posOffset>
                </wp:positionH>
                <wp:positionV relativeFrom="paragraph">
                  <wp:posOffset>103505</wp:posOffset>
                </wp:positionV>
                <wp:extent cx="1476375" cy="390525"/>
                <wp:effectExtent l="0" t="0" r="28575" b="28575"/>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solidFill>
                          <a:srgbClr val="FFFFFF"/>
                        </a:solidFill>
                        <a:ln w="9525">
                          <a:solidFill>
                            <a:srgbClr val="000000"/>
                          </a:solidFill>
                          <a:miter lim="800000"/>
                          <a:headEnd/>
                          <a:tailEnd/>
                        </a:ln>
                      </wps:spPr>
                      <wps:txbx>
                        <w:txbxContent>
                          <w:p w:rsidR="005B695A" w:rsidRDefault="005B695A" w:rsidP="005B695A">
                            <w:r>
                              <w:t>Grievance raised.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7426B5" id="_x0000_t202" coordsize="21600,21600" o:spt="202" path="m,l,21600r21600,l21600,xe">
                <v:stroke joinstyle="miter"/>
                <v:path gradientshapeok="t" o:connecttype="rect"/>
              </v:shapetype>
              <v:shape id="Text Box 2" o:spid="_x0000_s1026" type="#_x0000_t202" style="position:absolute;margin-left:159.75pt;margin-top:8.15pt;width:11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">
                <v:textbox>
                  <w:txbxContent>
                    <w:p w:rsidR="005B695A" w:rsidRDefault="005B695A" w:rsidP="005B695A">
                      <w:r>
                        <w:t>Grievance raised.</w:t>
                      </w:r>
                    </w:p>
                  </w:txbxContent>
                </v:textbox>
              </v:shape>
            </w:pict>
          </mc:Fallback>
        </mc:AlternateContent>
      </w:r>
    </w:p>
    <w:p w:rsidR="005B695A" w:rsidRDefault="005B695A" w:rsidP="005B695A">
      <w:r w:rsidRPr="005B695A">
        <w:rPr>
          <w:noProof/>
        </w:rPr>
        <mc:AlternateContent>
          <mc:Choice Requires="wps">
            <w:drawing>
              <wp:anchor distT="0" distB="0" distL="114300" distR="114300" simplePos="0" relativeHeight="251666432" behindDoc="0" locked="0" layoutInCell="1" allowOverlap="1" wp14:anchorId="55E16CBE" wp14:editId="441585A5">
                <wp:simplePos x="0" y="0"/>
                <wp:positionH relativeFrom="column">
                  <wp:posOffset>2747645</wp:posOffset>
                </wp:positionH>
                <wp:positionV relativeFrom="paragraph">
                  <wp:posOffset>93345</wp:posOffset>
                </wp:positionV>
                <wp:extent cx="0" cy="495300"/>
                <wp:effectExtent l="95250" t="0" r="57150" b="5715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24365F" id="_x0000_t32" coordsize="21600,21600" o:spt="32" o:oned="t" path="m,l21600,21600e" filled="f">
                <v:path arrowok="t" fillok="f" o:connecttype="none"/>
                <o:lock v:ext="edit" shapetype="t"/>
              </v:shapetype>
              <v:shape id="Straight Arrow Connector 24" o:spid="_x0000_s1026" type="#_x0000_t32" style="position:absolute;margin-left:216.35pt;margin-top:7.35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M70AEAAPIDAAAOAAAAZHJzL2Uyb0RvYy54bWysU8GO0zAQvSPxD5bvNGlZ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" strokecolor="black [3040]">
                <v:stroke endarrow="open"/>
              </v:shape>
            </w:pict>
          </mc:Fallback>
        </mc:AlternateContent>
      </w:r>
    </w:p>
    <w:p w:rsidR="005B695A" w:rsidRDefault="007A0030" w:rsidP="005B695A">
      <w:r w:rsidRPr="005B695A">
        <w:rPr>
          <w:noProof/>
        </w:rPr>
        <mc:AlternateContent>
          <mc:Choice Requires="wps">
            <w:drawing>
              <wp:anchor distT="0" distB="0" distL="114300" distR="114300" simplePos="0" relativeHeight="251664384" behindDoc="0" locked="0" layoutInCell="1" allowOverlap="1" wp14:anchorId="08B4F5DE" wp14:editId="214900D8">
                <wp:simplePos x="0" y="0"/>
                <wp:positionH relativeFrom="column">
                  <wp:posOffset>1828800</wp:posOffset>
                </wp:positionH>
                <wp:positionV relativeFrom="paragraph">
                  <wp:posOffset>180340</wp:posOffset>
                </wp:positionV>
                <wp:extent cx="1828800" cy="1514475"/>
                <wp:effectExtent l="0" t="0" r="19050" b="28575"/>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4475"/>
                        </a:xfrm>
                        <a:prstGeom prst="rect">
                          <a:avLst/>
                        </a:prstGeom>
                        <a:solidFill>
                          <a:srgbClr val="FFFFFF"/>
                        </a:solidFill>
                        <a:ln w="9525">
                          <a:solidFill>
                            <a:srgbClr val="000000"/>
                          </a:solidFill>
                          <a:miter lim="800000"/>
                          <a:headEnd/>
                          <a:tailEnd/>
                        </a:ln>
                      </wps:spPr>
                      <wps:txbx>
                        <w:txbxContent>
                          <w:p w:rsidR="005B695A" w:rsidRDefault="005B695A" w:rsidP="005B695A">
                            <w:r>
                              <w:t>Grievance acknowledged. Nominated manager identified.</w:t>
                            </w:r>
                            <w:r w:rsidRPr="000A4D5D">
                              <w:t xml:space="preserve"> </w:t>
                            </w:r>
                            <w:r>
                              <w:t>Formal grievance meeting takes place within 10 working days.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4F5DE" id="_x0000_s1027" type="#_x0000_t202" style="position:absolute;margin-left:2in;margin-top:14.2pt;width:2in;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">
                <v:textbox>
                  <w:txbxContent>
                    <w:p w:rsidR="005B695A" w:rsidRDefault="005B695A" w:rsidP="005B695A">
                      <w:r>
                        <w:t>Grievance acknowledged. Nominated manager identified.</w:t>
                      </w:r>
                      <w:r w:rsidRPr="000A4D5D">
                        <w:t xml:space="preserve"> </w:t>
                      </w:r>
                      <w:r>
                        <w:t>Formal grievance meeting takes place within 10 working days.</w:t>
                      </w:r>
                    </w:p>
                  </w:txbxContent>
                </v:textbox>
              </v:shape>
            </w:pict>
          </mc:Fallback>
        </mc:AlternateContent>
      </w:r>
    </w:p>
    <w:p w:rsidR="005B695A" w:rsidRDefault="005B695A" w:rsidP="005B695A"/>
    <w:p w:rsidR="005B695A" w:rsidRDefault="005B695A" w:rsidP="005B695A"/>
    <w:p w:rsidR="005B695A" w:rsidRDefault="005B695A" w:rsidP="005B695A"/>
    <w:p w:rsidR="005B695A" w:rsidRDefault="007A0030" w:rsidP="005B695A">
      <w:r w:rsidRPr="005B695A">
        <w:rPr>
          <w:noProof/>
        </w:rPr>
        <mc:AlternateContent>
          <mc:Choice Requires="wps">
            <w:drawing>
              <wp:anchor distT="0" distB="0" distL="114300" distR="114300" simplePos="0" relativeHeight="251670528" behindDoc="0" locked="0" layoutInCell="1" allowOverlap="1" wp14:anchorId="08B224FB" wp14:editId="354161BD">
                <wp:simplePos x="0" y="0"/>
                <wp:positionH relativeFrom="column">
                  <wp:posOffset>3319145</wp:posOffset>
                </wp:positionH>
                <wp:positionV relativeFrom="paragraph">
                  <wp:posOffset>71755</wp:posOffset>
                </wp:positionV>
                <wp:extent cx="0" cy="495300"/>
                <wp:effectExtent l="95250" t="0" r="57150" b="5715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53C7E" id="Straight Arrow Connector 28" o:spid="_x0000_s1026" type="#_x0000_t32" style="position:absolute;margin-left:261.35pt;margin-top:5.65pt;width:0;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zwEAAPI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" strokecolor="black [3040]">
                <v:stroke endarrow="open"/>
              </v:shape>
            </w:pict>
          </mc:Fallback>
        </mc:AlternateContent>
      </w:r>
      <w:r w:rsidRPr="005B695A">
        <w:rPr>
          <w:noProof/>
        </w:rPr>
        <mc:AlternateContent>
          <mc:Choice Requires="wps">
            <w:drawing>
              <wp:anchor distT="0" distB="0" distL="114300" distR="114300" simplePos="0" relativeHeight="251671552" behindDoc="0" locked="0" layoutInCell="1" allowOverlap="1" wp14:anchorId="284F5E1D" wp14:editId="07DA38D5">
                <wp:simplePos x="0" y="0"/>
                <wp:positionH relativeFrom="column">
                  <wp:posOffset>2185670</wp:posOffset>
                </wp:positionH>
                <wp:positionV relativeFrom="paragraph">
                  <wp:posOffset>71755</wp:posOffset>
                </wp:positionV>
                <wp:extent cx="0" cy="495300"/>
                <wp:effectExtent l="95250" t="0" r="57150" b="57150"/>
                <wp:wrapNone/>
                <wp:docPr id="29" name="Straight Arrow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CA3A3" id="Straight Arrow Connector 29" o:spid="_x0000_s1026" type="#_x0000_t32" style="position:absolute;margin-left:172.1pt;margin-top:5.65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" strokecolor="black [3040]">
                <v:stroke endarrow="open"/>
              </v:shape>
            </w:pict>
          </mc:Fallback>
        </mc:AlternateContent>
      </w:r>
    </w:p>
    <w:p w:rsidR="005B695A" w:rsidRDefault="007A0030" w:rsidP="005B695A">
      <w:r w:rsidRPr="005B695A">
        <w:rPr>
          <w:noProof/>
        </w:rPr>
        <mc:AlternateContent>
          <mc:Choice Requires="wps">
            <w:drawing>
              <wp:anchor distT="0" distB="0" distL="114300" distR="114300" simplePos="0" relativeHeight="251662336" behindDoc="0" locked="0" layoutInCell="1" allowOverlap="1" wp14:anchorId="59C302FE" wp14:editId="2956AC48">
                <wp:simplePos x="0" y="0"/>
                <wp:positionH relativeFrom="column">
                  <wp:posOffset>2971800</wp:posOffset>
                </wp:positionH>
                <wp:positionV relativeFrom="paragraph">
                  <wp:posOffset>280670</wp:posOffset>
                </wp:positionV>
                <wp:extent cx="1724025" cy="1104900"/>
                <wp:effectExtent l="0" t="0" r="28575" b="19050"/>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04900"/>
                        </a:xfrm>
                        <a:prstGeom prst="rect">
                          <a:avLst/>
                        </a:prstGeom>
                        <a:solidFill>
                          <a:srgbClr val="FFFFFF"/>
                        </a:solidFill>
                        <a:ln w="9525">
                          <a:solidFill>
                            <a:srgbClr val="000000"/>
                          </a:solidFill>
                          <a:miter lim="800000"/>
                          <a:headEnd/>
                          <a:tailEnd/>
                        </a:ln>
                      </wps:spPr>
                      <wps:txbx>
                        <w:txbxContent>
                          <w:p w:rsidR="005B695A" w:rsidRDefault="005B695A" w:rsidP="005B695A">
                            <w:r>
                              <w:t>Meeting adjourned to allow an investigation to take place. Agreed action</w:t>
                            </w:r>
                            <w:r w:rsidR="008F2536">
                              <w:t>s</w:t>
                            </w:r>
                            <w:r>
                              <w:t xml:space="preserve"> confirmed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02FE" id="_x0000_s1028" type="#_x0000_t202" style="position:absolute;margin-left:234pt;margin-top:22.1pt;width:135.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">
                <v:textbox>
                  <w:txbxContent>
                    <w:p w:rsidR="005B695A" w:rsidRDefault="005B695A" w:rsidP="005B695A">
                      <w:r>
                        <w:t>Meeting adjourned to allow an investigation to take place. Agreed action</w:t>
                      </w:r>
                      <w:r w:rsidR="008F2536">
                        <w:t>s</w:t>
                      </w:r>
                      <w:r>
                        <w:t xml:space="preserve"> confirmed in writing.</w:t>
                      </w:r>
                    </w:p>
                  </w:txbxContent>
                </v:textbox>
              </v:shape>
            </w:pict>
          </mc:Fallback>
        </mc:AlternateContent>
      </w:r>
      <w:r w:rsidRPr="005B695A">
        <w:rPr>
          <w:noProof/>
        </w:rPr>
        <mc:AlternateContent>
          <mc:Choice Requires="wps">
            <w:drawing>
              <wp:anchor distT="0" distB="0" distL="114300" distR="114300" simplePos="0" relativeHeight="251663360" behindDoc="0" locked="0" layoutInCell="1" allowOverlap="1" wp14:anchorId="7D1C101B" wp14:editId="38A2E6BA">
                <wp:simplePos x="0" y="0"/>
                <wp:positionH relativeFrom="column">
                  <wp:posOffset>685800</wp:posOffset>
                </wp:positionH>
                <wp:positionV relativeFrom="paragraph">
                  <wp:posOffset>242571</wp:posOffset>
                </wp:positionV>
                <wp:extent cx="1724025" cy="1143000"/>
                <wp:effectExtent l="0" t="0" r="28575" b="1905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43000"/>
                        </a:xfrm>
                        <a:prstGeom prst="rect">
                          <a:avLst/>
                        </a:prstGeom>
                        <a:solidFill>
                          <a:srgbClr val="FFFFFF"/>
                        </a:solidFill>
                        <a:ln w="9525">
                          <a:solidFill>
                            <a:srgbClr val="000000"/>
                          </a:solidFill>
                          <a:miter lim="800000"/>
                          <a:headEnd/>
                          <a:tailEnd/>
                        </a:ln>
                      </wps:spPr>
                      <wps:txbx>
                        <w:txbxContent>
                          <w:p w:rsidR="005B695A" w:rsidRDefault="005B695A" w:rsidP="005B695A">
                            <w:r>
                              <w:t>Decision made. Nominated manager confirms outcome in writing. Employee has right of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C101B" id="_x0000_s1029" type="#_x0000_t202" style="position:absolute;margin-left:54pt;margin-top:19.1pt;width:135.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">
                <v:textbox>
                  <w:txbxContent>
                    <w:p w:rsidR="005B695A" w:rsidRDefault="005B695A" w:rsidP="005B695A">
                      <w:r>
                        <w:t>Decision made. Nominated manager confirms outcome in writing. Employee has right of appeal.</w:t>
                      </w:r>
                    </w:p>
                  </w:txbxContent>
                </v:textbox>
              </v:shape>
            </w:pict>
          </mc:Fallback>
        </mc:AlternateContent>
      </w:r>
    </w:p>
    <w:p w:rsidR="005B695A" w:rsidRDefault="005B695A" w:rsidP="005B695A"/>
    <w:p w:rsidR="005B695A" w:rsidRDefault="005B695A" w:rsidP="005B695A"/>
    <w:p w:rsidR="005B695A" w:rsidRDefault="007A0030" w:rsidP="005B695A">
      <w:r w:rsidRPr="005B695A">
        <w:rPr>
          <w:noProof/>
        </w:rPr>
        <mc:AlternateContent>
          <mc:Choice Requires="wps">
            <w:drawing>
              <wp:anchor distT="0" distB="0" distL="114300" distR="114300" simplePos="0" relativeHeight="251669504" behindDoc="0" locked="0" layoutInCell="1" allowOverlap="1" wp14:anchorId="5C7A3E44" wp14:editId="58B3A898">
                <wp:simplePos x="0" y="0"/>
                <wp:positionH relativeFrom="column">
                  <wp:posOffset>3319145</wp:posOffset>
                </wp:positionH>
                <wp:positionV relativeFrom="paragraph">
                  <wp:posOffset>173355</wp:posOffset>
                </wp:positionV>
                <wp:extent cx="0" cy="495300"/>
                <wp:effectExtent l="95250" t="0" r="57150" b="5715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59B61" id="Straight Arrow Connector 27" o:spid="_x0000_s1026" type="#_x0000_t32" style="position:absolute;margin-left:261.35pt;margin-top:13.65pt;width:0;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" strokecolor="black [3040]">
                <v:stroke endarrow="open"/>
              </v:shape>
            </w:pict>
          </mc:Fallback>
        </mc:AlternateContent>
      </w:r>
    </w:p>
    <w:p w:rsidR="005B695A" w:rsidRDefault="007A0030" w:rsidP="005B695A">
      <w:r w:rsidRPr="005B695A">
        <w:rPr>
          <w:noProof/>
        </w:rPr>
        <mc:AlternateContent>
          <mc:Choice Requires="wps">
            <w:drawing>
              <wp:anchor distT="0" distB="0" distL="114300" distR="114300" simplePos="0" relativeHeight="251661312" behindDoc="0" locked="0" layoutInCell="1" allowOverlap="1" wp14:anchorId="7F57ACA7" wp14:editId="61876FE9">
                <wp:simplePos x="0" y="0"/>
                <wp:positionH relativeFrom="column">
                  <wp:posOffset>1884872</wp:posOffset>
                </wp:positionH>
                <wp:positionV relativeFrom="paragraph">
                  <wp:posOffset>337820</wp:posOffset>
                </wp:positionV>
                <wp:extent cx="1724025" cy="1371600"/>
                <wp:effectExtent l="0" t="0" r="28575" b="1905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71600"/>
                        </a:xfrm>
                        <a:prstGeom prst="rect">
                          <a:avLst/>
                        </a:prstGeom>
                        <a:solidFill>
                          <a:srgbClr val="FFFFFF"/>
                        </a:solidFill>
                        <a:ln w="9525">
                          <a:solidFill>
                            <a:srgbClr val="000000"/>
                          </a:solidFill>
                          <a:miter lim="800000"/>
                          <a:headEnd/>
                          <a:tailEnd/>
                        </a:ln>
                      </wps:spPr>
                      <wps:txbx>
                        <w:txbxContent>
                          <w:p w:rsidR="005B695A" w:rsidRDefault="005B695A" w:rsidP="005B695A">
                            <w:r>
                              <w:t>Investigation carried out by nominated manager or investigating officer normally, within 4 working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7ACA7" id="_x0000_s1030" type="#_x0000_t202" style="position:absolute;margin-left:148.4pt;margin-top:26.6pt;width:135.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jNJgIAAE0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">
                <v:textbox>
                  <w:txbxContent>
                    <w:p w:rsidR="005B695A" w:rsidRDefault="005B695A" w:rsidP="005B695A">
                      <w:r>
                        <w:t>Investigation carried out by nominated manager or investigating officer normally, within 4 working weeks.</w:t>
                      </w:r>
                    </w:p>
                  </w:txbxContent>
                </v:textbox>
              </v:shape>
            </w:pict>
          </mc:Fallback>
        </mc:AlternateContent>
      </w:r>
    </w:p>
    <w:p w:rsidR="005B695A" w:rsidRDefault="005B695A" w:rsidP="005B695A"/>
    <w:p w:rsidR="005B695A" w:rsidRDefault="005B695A" w:rsidP="005B695A"/>
    <w:p w:rsidR="005B695A" w:rsidRDefault="005B695A" w:rsidP="005B695A"/>
    <w:p w:rsidR="005B695A" w:rsidRDefault="008C4007" w:rsidP="005B695A">
      <w:r w:rsidRPr="005B695A">
        <w:rPr>
          <w:noProof/>
        </w:rPr>
        <mc:AlternateContent>
          <mc:Choice Requires="wps">
            <w:drawing>
              <wp:anchor distT="0" distB="0" distL="114300" distR="114300" simplePos="0" relativeHeight="251667456" behindDoc="0" locked="0" layoutInCell="1" allowOverlap="1" wp14:anchorId="00E37727" wp14:editId="315EB82F">
                <wp:simplePos x="0" y="0"/>
                <wp:positionH relativeFrom="column">
                  <wp:posOffset>3319145</wp:posOffset>
                </wp:positionH>
                <wp:positionV relativeFrom="paragraph">
                  <wp:posOffset>86360</wp:posOffset>
                </wp:positionV>
                <wp:extent cx="0" cy="495300"/>
                <wp:effectExtent l="95250" t="0" r="57150" b="5715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125C5" id="Straight Arrow Connector 25" o:spid="_x0000_s1026" type="#_x0000_t32" style="position:absolute;margin-left:261.35pt;margin-top:6.8pt;width:0;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uz0AEAAPIDAAAOAAAAZHJzL2Uyb0RvYy54bWysU8GO0zAQvSPxD5bvNGlhEU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" strokecolor="black [3040]">
                <v:stroke endarrow="open"/>
              </v:shape>
            </w:pict>
          </mc:Fallback>
        </mc:AlternateContent>
      </w:r>
      <w:r w:rsidR="00A776F2" w:rsidRPr="005B695A">
        <w:rPr>
          <w:noProof/>
        </w:rPr>
        <mc:AlternateContent>
          <mc:Choice Requires="wps">
            <w:drawing>
              <wp:anchor distT="0" distB="0" distL="114300" distR="114300" simplePos="0" relativeHeight="251668480" behindDoc="0" locked="0" layoutInCell="1" allowOverlap="1" wp14:anchorId="740F813B" wp14:editId="11DDB132">
                <wp:simplePos x="0" y="0"/>
                <wp:positionH relativeFrom="column">
                  <wp:posOffset>2185670</wp:posOffset>
                </wp:positionH>
                <wp:positionV relativeFrom="paragraph">
                  <wp:posOffset>88097</wp:posOffset>
                </wp:positionV>
                <wp:extent cx="0" cy="495300"/>
                <wp:effectExtent l="95250" t="0" r="57150" b="57150"/>
                <wp:wrapNone/>
                <wp:docPr id="26" name="Straight Arrow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A71D9" id="Straight Arrow Connector 26" o:spid="_x0000_s1026" type="#_x0000_t32" style="position:absolute;margin-left:172.1pt;margin-top:6.95pt;width:0;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Px0AEAAPIDAAAOAAAAZHJzL2Uyb0RvYy54bWysU8GO0zAQvSPxD5bvNGmBFU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" strokecolor="black [3040]">
                <v:stroke endarrow="open"/>
              </v:shape>
            </w:pict>
          </mc:Fallback>
        </mc:AlternateContent>
      </w:r>
    </w:p>
    <w:p w:rsidR="005B695A" w:rsidRDefault="00C03AC6" w:rsidP="005B695A">
      <w:r w:rsidRPr="005B695A">
        <w:rPr>
          <w:noProof/>
        </w:rPr>
        <mc:AlternateContent>
          <mc:Choice Requires="wps">
            <w:drawing>
              <wp:anchor distT="0" distB="0" distL="114300" distR="114300" simplePos="0" relativeHeight="251660288" behindDoc="0" locked="0" layoutInCell="1" allowOverlap="1" wp14:anchorId="49BF833B" wp14:editId="531A3E3B">
                <wp:simplePos x="0" y="0"/>
                <wp:positionH relativeFrom="column">
                  <wp:posOffset>228600</wp:posOffset>
                </wp:positionH>
                <wp:positionV relativeFrom="paragraph">
                  <wp:posOffset>257175</wp:posOffset>
                </wp:positionV>
                <wp:extent cx="2286000" cy="1371600"/>
                <wp:effectExtent l="0" t="0" r="19050" b="1905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5B695A" w:rsidRDefault="005B695A" w:rsidP="005B695A">
                            <w:r>
                              <w:t>Formal grievance meeting reconvened.</w:t>
                            </w:r>
                            <w:r w:rsidRPr="00E6326C">
                              <w:t xml:space="preserve"> </w:t>
                            </w:r>
                            <w:r>
                              <w:t xml:space="preserve"> Nominated manager feeds back findings of investigation and decision. Outcome confirmed in writing. Employee has right of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833B" id="_x0000_s1031" type="#_x0000_t202" style="position:absolute;margin-left:18pt;margin-top:20.25pt;width:1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ODKQIAAE0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">
                <v:textbox>
                  <w:txbxContent>
                    <w:p w:rsidR="005B695A" w:rsidRDefault="005B695A" w:rsidP="005B695A">
                      <w:r>
                        <w:t>Formal grievance meeting reconvened.</w:t>
                      </w:r>
                      <w:r w:rsidRPr="00E6326C">
                        <w:t xml:space="preserve"> </w:t>
                      </w:r>
                      <w:r>
                        <w:t xml:space="preserve"> Nominated manager feeds back findings of investigation and decision. Outcome confirmed in writing. Employee has right of appeal.</w:t>
                      </w:r>
                    </w:p>
                  </w:txbxContent>
                </v:textbox>
              </v:shape>
            </w:pict>
          </mc:Fallback>
        </mc:AlternateContent>
      </w:r>
      <w:r w:rsidRPr="005B695A">
        <w:rPr>
          <w:noProof/>
        </w:rPr>
        <mc:AlternateContent>
          <mc:Choice Requires="wps">
            <w:drawing>
              <wp:anchor distT="0" distB="0" distL="114300" distR="114300" simplePos="0" relativeHeight="251659264" behindDoc="0" locked="0" layoutInCell="1" allowOverlap="1" wp14:anchorId="2792EFB6" wp14:editId="4B02E95D">
                <wp:simplePos x="0" y="0"/>
                <wp:positionH relativeFrom="column">
                  <wp:posOffset>2743200</wp:posOffset>
                </wp:positionH>
                <wp:positionV relativeFrom="paragraph">
                  <wp:posOffset>257175</wp:posOffset>
                </wp:positionV>
                <wp:extent cx="2400300" cy="1371600"/>
                <wp:effectExtent l="0" t="0" r="19050" b="1905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5B695A" w:rsidRDefault="005B695A" w:rsidP="005B695A">
                            <w:bookmarkStart w:id="2" w:name="_GoBack"/>
                            <w:r>
                              <w:t>Grievance hearing, chaired by no</w:t>
                            </w:r>
                            <w:r w:rsidR="00871FBF">
                              <w:t>minated manager or alternative</w:t>
                            </w:r>
                            <w:r>
                              <w:t>. Decision made. Chair of hearing confirms outcome in writing. Employee has right of appeal.</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EFB6" id="_x0000_s1032" type="#_x0000_t202" style="position:absolute;margin-left:3in;margin-top:20.25pt;width:18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2eJgIAAE0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">
                <v:textbox>
                  <w:txbxContent>
                    <w:p w:rsidR="005B695A" w:rsidRDefault="005B695A" w:rsidP="005B695A">
                      <w:bookmarkStart w:id="3" w:name="_GoBack"/>
                      <w:r>
                        <w:t>Grievance hearing, chaired by no</w:t>
                      </w:r>
                      <w:r w:rsidR="00871FBF">
                        <w:t>minated manager or alternative</w:t>
                      </w:r>
                      <w:r>
                        <w:t>. Decision made. Chair of hearing confirms outcome in writing. Employee has right of appeal.</w:t>
                      </w:r>
                      <w:bookmarkEnd w:id="3"/>
                    </w:p>
                  </w:txbxContent>
                </v:textbox>
              </v:shape>
            </w:pict>
          </mc:Fallback>
        </mc:AlternateContent>
      </w:r>
    </w:p>
    <w:p w:rsidR="005B695A" w:rsidRDefault="005B695A" w:rsidP="005B695A"/>
    <w:p w:rsidR="005B695A" w:rsidRDefault="005B695A" w:rsidP="005B695A"/>
    <w:p w:rsidR="005B695A" w:rsidRDefault="005B695A" w:rsidP="005B695A"/>
    <w:p w:rsidR="00871990" w:rsidRPr="00871990" w:rsidRDefault="00871990" w:rsidP="00871990">
      <w:pPr>
        <w:pStyle w:val="Heading2"/>
      </w:pPr>
      <w:r w:rsidRPr="00871990">
        <w:lastRenderedPageBreak/>
        <w:t>Procedure for an Appeal Hearing</w:t>
      </w:r>
    </w:p>
    <w:p w:rsidR="00871990" w:rsidRDefault="00871990" w:rsidP="00871990"/>
    <w:p w:rsidR="00871990" w:rsidRPr="00871990" w:rsidRDefault="00871990" w:rsidP="00871990">
      <w:r>
        <w:t>1.</w:t>
      </w:r>
      <w:r>
        <w:tab/>
      </w:r>
      <w:r w:rsidRPr="00871990">
        <w:t>The Chair invites the employee to explain the grounds of the appeal.</w:t>
      </w:r>
    </w:p>
    <w:p w:rsidR="00871990" w:rsidRPr="00871990" w:rsidRDefault="00871990" w:rsidP="00871990">
      <w:r>
        <w:t>2.</w:t>
      </w:r>
      <w:r>
        <w:tab/>
      </w:r>
      <w:r w:rsidRPr="00871990">
        <w:t>The Chair invites the employer to ask questions.</w:t>
      </w:r>
    </w:p>
    <w:p w:rsidR="00871990" w:rsidRPr="00871990" w:rsidRDefault="00871990" w:rsidP="00871990">
      <w:r>
        <w:t>3.</w:t>
      </w:r>
      <w:r>
        <w:tab/>
      </w:r>
      <w:r w:rsidRPr="00871990">
        <w:t>The Chair invites members of the Appeal Panel to ask questions of the</w:t>
      </w:r>
      <w:r>
        <w:tab/>
      </w:r>
      <w:r>
        <w:tab/>
      </w:r>
      <w:r w:rsidRPr="00871990">
        <w:t>employee.</w:t>
      </w:r>
    </w:p>
    <w:p w:rsidR="00871990" w:rsidRPr="00871990" w:rsidRDefault="00871990" w:rsidP="00871990">
      <w:r>
        <w:t>4.</w:t>
      </w:r>
      <w:r>
        <w:tab/>
      </w:r>
      <w:r w:rsidRPr="00871990">
        <w:t>The Chair invites the employer to respond to the case presented.</w:t>
      </w:r>
    </w:p>
    <w:p w:rsidR="00871990" w:rsidRPr="00871990" w:rsidRDefault="00871990" w:rsidP="00871990">
      <w:r>
        <w:t>5.</w:t>
      </w:r>
      <w:r>
        <w:tab/>
      </w:r>
      <w:r w:rsidRPr="00871990">
        <w:t>The Chair invites the employee to ask questions.</w:t>
      </w:r>
    </w:p>
    <w:p w:rsidR="00871990" w:rsidRPr="00871990" w:rsidRDefault="00871990" w:rsidP="00871990">
      <w:r>
        <w:t>6.</w:t>
      </w:r>
      <w:r>
        <w:tab/>
      </w:r>
      <w:r w:rsidRPr="00871990">
        <w:t>The Chair invites members of the appeal panel to ask questions of the</w:t>
      </w:r>
      <w:r>
        <w:tab/>
      </w:r>
      <w:r>
        <w:tab/>
      </w:r>
      <w:r w:rsidRPr="00871990">
        <w:t>employer.</w:t>
      </w:r>
    </w:p>
    <w:p w:rsidR="00871990" w:rsidRPr="00871990" w:rsidRDefault="00871990" w:rsidP="00871990">
      <w:r>
        <w:t>7.</w:t>
      </w:r>
      <w:r>
        <w:tab/>
      </w:r>
      <w:r w:rsidRPr="00871990">
        <w:t>The Chair invites the employee to summarise the case.</w:t>
      </w:r>
    </w:p>
    <w:p w:rsidR="00871990" w:rsidRPr="00871990" w:rsidRDefault="00871990" w:rsidP="00871990">
      <w:r>
        <w:t>8.</w:t>
      </w:r>
      <w:r>
        <w:tab/>
      </w:r>
      <w:r w:rsidRPr="00871990">
        <w:t>The Chair invites the employer to summarise the case.</w:t>
      </w:r>
    </w:p>
    <w:p w:rsidR="00871990" w:rsidRPr="00871990" w:rsidRDefault="00871990" w:rsidP="00871990">
      <w:r>
        <w:t>9.</w:t>
      </w:r>
      <w:r>
        <w:tab/>
      </w:r>
      <w:r w:rsidRPr="00871990">
        <w:t>Both parties withdraw while the panel consider the case and reach a decision.</w:t>
      </w:r>
    </w:p>
    <w:p w:rsidR="00871990" w:rsidRPr="00871990" w:rsidRDefault="00871990" w:rsidP="00871990">
      <w:r>
        <w:t>10.</w:t>
      </w:r>
      <w:r>
        <w:tab/>
      </w:r>
      <w:r w:rsidRPr="00871990">
        <w:t xml:space="preserve">The outcome of the appeal will be communicated in writing within three </w:t>
      </w:r>
      <w:r>
        <w:tab/>
      </w:r>
      <w:r w:rsidRPr="00871990">
        <w:t>working days.</w:t>
      </w:r>
    </w:p>
    <w:p w:rsidR="00C51E8D" w:rsidRDefault="00C51E8D" w:rsidP="00842909"/>
    <w:p w:rsidR="00C51E8D" w:rsidRDefault="00C51E8D">
      <w:r>
        <w:br w:type="page"/>
      </w:r>
    </w:p>
    <w:p w:rsidR="00C51E8D" w:rsidRDefault="00C51E8D" w:rsidP="00D0444E">
      <w:pPr>
        <w:pStyle w:val="Heading1"/>
      </w:pPr>
      <w:r>
        <w:lastRenderedPageBreak/>
        <w:t xml:space="preserve">Schools Formal Grievance </w:t>
      </w:r>
    </w:p>
    <w:p w:rsidR="00C51E8D" w:rsidRDefault="00C51E8D" w:rsidP="0014618D">
      <w:r>
        <w:t xml:space="preserve">Please complete this form if you wish to raise a grievance formally (see Resolving Grievances Policy). </w:t>
      </w:r>
    </w:p>
    <w:p w:rsidR="00C51E8D" w:rsidRDefault="00C51E8D" w:rsidP="004C75AB">
      <w:pPr>
        <w:pStyle w:val="Box-out"/>
      </w:pPr>
      <w:r>
        <w:t xml:space="preserve">Name: </w:t>
      </w:r>
      <w:r>
        <w:fldChar w:fldCharType="begin">
          <w:ffData>
            <w:name w:val="Text1"/>
            <w:enabled/>
            <w:calcOnExit w:val="0"/>
            <w:textInput/>
          </w:ffData>
        </w:fldChar>
      </w:r>
      <w:bookmarkStart w:id="4" w:name="Text1"/>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4"/>
    </w:p>
    <w:p w:rsidR="00C51E8D" w:rsidRDefault="00C51E8D" w:rsidP="004C75AB">
      <w:pPr>
        <w:pStyle w:val="Box-out"/>
      </w:pPr>
      <w:r>
        <w:t xml:space="preserve">Job Title: </w:t>
      </w:r>
      <w:r>
        <w:fldChar w:fldCharType="begin">
          <w:ffData>
            <w:name w:val="Dropdown1"/>
            <w:enabled/>
            <w:calcOnExit w:val="0"/>
            <w:ddList/>
          </w:ffData>
        </w:fldChar>
      </w:r>
      <w:bookmarkStart w:id="5" w:name="Dropdown1"/>
      <w:r>
        <w:instrText xml:space="preserve"> FORMDROPDOWN </w:instrText>
      </w:r>
      <w:r w:rsidR="00DC1EEE">
        <w:fldChar w:fldCharType="separate"/>
      </w:r>
      <w:r>
        <w:fldChar w:fldCharType="end"/>
      </w:r>
      <w:bookmarkEnd w:id="5"/>
    </w:p>
    <w:p w:rsidR="00C51E8D" w:rsidRDefault="00C51E8D" w:rsidP="004C75AB">
      <w:pPr>
        <w:pStyle w:val="Box-out"/>
      </w:pPr>
      <w:r>
        <w:t xml:space="preserve">Name of Line Manager: </w:t>
      </w:r>
      <w:r>
        <w:fldChar w:fldCharType="begin">
          <w:ffData>
            <w:name w:val="Text2"/>
            <w:enabled/>
            <w:calcOnExit w:val="0"/>
            <w:textInput/>
          </w:ffData>
        </w:fldChar>
      </w:r>
      <w:bookmarkStart w:id="6" w:name="Text2"/>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6"/>
    </w:p>
    <w:p w:rsidR="00C51E8D" w:rsidRDefault="00C51E8D" w:rsidP="004C75AB">
      <w:pPr>
        <w:pStyle w:val="Box-out"/>
      </w:pPr>
      <w:r>
        <w:t xml:space="preserve">School: </w:t>
      </w:r>
      <w:r>
        <w:fldChar w:fldCharType="begin">
          <w:ffData>
            <w:name w:val="Text3"/>
            <w:enabled/>
            <w:calcOnExit w:val="0"/>
            <w:textInput/>
          </w:ffData>
        </w:fldChar>
      </w:r>
      <w:bookmarkStart w:id="7" w:name="Text3"/>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7"/>
    </w:p>
    <w:p w:rsidR="00C51E8D" w:rsidRDefault="00C51E8D" w:rsidP="004C75AB">
      <w:pPr>
        <w:pStyle w:val="Box-out"/>
      </w:pPr>
      <w:r>
        <w:t xml:space="preserve">Mobile No.: </w:t>
      </w:r>
      <w:r>
        <w:fldChar w:fldCharType="begin">
          <w:ffData>
            <w:name w:val="Text4"/>
            <w:enabled/>
            <w:calcOnExit w:val="0"/>
            <w:textInput/>
          </w:ffData>
        </w:fldChar>
      </w:r>
      <w:bookmarkStart w:id="8" w:name="Text4"/>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8"/>
    </w:p>
    <w:p w:rsidR="00C51E8D" w:rsidRDefault="00C51E8D" w:rsidP="004C75AB">
      <w:pPr>
        <w:pStyle w:val="Box-out"/>
      </w:pPr>
      <w:r>
        <w:t xml:space="preserve">Work No.: </w:t>
      </w:r>
      <w:r>
        <w:fldChar w:fldCharType="begin">
          <w:ffData>
            <w:name w:val="Text5"/>
            <w:enabled/>
            <w:calcOnExit w:val="0"/>
            <w:textInput/>
          </w:ffData>
        </w:fldChar>
      </w:r>
      <w:bookmarkStart w:id="9" w:name="Text5"/>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9"/>
    </w:p>
    <w:p w:rsidR="00C51E8D" w:rsidRDefault="00C51E8D" w:rsidP="004C75AB">
      <w:pPr>
        <w:pStyle w:val="Box-out"/>
      </w:pPr>
      <w:r>
        <w:t xml:space="preserve">Home No.: </w:t>
      </w:r>
      <w:r>
        <w:fldChar w:fldCharType="begin">
          <w:ffData>
            <w:name w:val="Text6"/>
            <w:enabled/>
            <w:calcOnExit w:val="0"/>
            <w:textInput/>
          </w:ffData>
        </w:fldChar>
      </w:r>
      <w:bookmarkStart w:id="10" w:name="Text6"/>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0"/>
    </w:p>
    <w:p w:rsidR="00C51E8D" w:rsidRDefault="00C51E8D" w:rsidP="004C75AB">
      <w:pPr>
        <w:pStyle w:val="Box-out"/>
      </w:pPr>
      <w:r>
        <w:t xml:space="preserve">Work e-mail address: </w:t>
      </w:r>
      <w:r>
        <w:fldChar w:fldCharType="begin">
          <w:ffData>
            <w:name w:val="Text7"/>
            <w:enabled/>
            <w:calcOnExit w:val="0"/>
            <w:textInput/>
          </w:ffData>
        </w:fldChar>
      </w:r>
      <w:bookmarkStart w:id="11" w:name="Text7"/>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1"/>
    </w:p>
    <w:p w:rsidR="00C51E8D" w:rsidRDefault="00C51E8D" w:rsidP="004C75AB">
      <w:pPr>
        <w:pStyle w:val="Box-out"/>
      </w:pPr>
      <w:r>
        <w:t xml:space="preserve">Home e-mail address: </w:t>
      </w:r>
      <w:r>
        <w:fldChar w:fldCharType="begin">
          <w:ffData>
            <w:name w:val="Text8"/>
            <w:enabled/>
            <w:calcOnExit w:val="0"/>
            <w:textInput/>
          </w:ffData>
        </w:fldChar>
      </w:r>
      <w:bookmarkStart w:id="12" w:name="Text8"/>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2"/>
    </w:p>
    <w:p w:rsidR="00C51E8D" w:rsidRDefault="00C51E8D" w:rsidP="004C75AB">
      <w:pPr>
        <w:pStyle w:val="Box-out"/>
      </w:pPr>
      <w:r>
        <w:t xml:space="preserve">Preferred method of contact: </w:t>
      </w:r>
      <w:r>
        <w:fldChar w:fldCharType="begin">
          <w:ffData>
            <w:name w:val="Text9"/>
            <w:enabled/>
            <w:calcOnExit w:val="0"/>
            <w:textInput/>
          </w:ffData>
        </w:fldChar>
      </w:r>
      <w:bookmarkStart w:id="13" w:name="Text9"/>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3"/>
    </w:p>
    <w:p w:rsidR="00C51E8D" w:rsidRDefault="00C51E8D" w:rsidP="004C75AB">
      <w:pPr>
        <w:pStyle w:val="Box-out"/>
      </w:pPr>
      <w:r>
        <w:t xml:space="preserve">Working days: </w:t>
      </w:r>
      <w:r>
        <w:fldChar w:fldCharType="begin">
          <w:ffData>
            <w:name w:val="Text10"/>
            <w:enabled/>
            <w:calcOnExit w:val="0"/>
            <w:textInput/>
          </w:ffData>
        </w:fldChar>
      </w:r>
      <w:bookmarkStart w:id="14" w:name="Text10"/>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4"/>
    </w:p>
    <w:p w:rsidR="00C51E8D" w:rsidRDefault="00C51E8D" w:rsidP="0014618D"/>
    <w:p w:rsidR="00C51E8D" w:rsidRDefault="00C51E8D" w:rsidP="004C75AB">
      <w:pPr>
        <w:pStyle w:val="Box-out"/>
      </w:pPr>
      <w:r>
        <w:t xml:space="preserve">Set out the facts of your complaint (include specifics, e.g. date &amp; time of any relevant incident/names of any witnesses): </w:t>
      </w:r>
      <w:r>
        <w:fldChar w:fldCharType="begin">
          <w:ffData>
            <w:name w:val="Text11"/>
            <w:enabled/>
            <w:calcOnExit w:val="0"/>
            <w:textInput/>
          </w:ffData>
        </w:fldChar>
      </w:r>
      <w:bookmarkStart w:id="15" w:name="Text11"/>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5"/>
    </w:p>
    <w:p w:rsidR="00C51E8D" w:rsidRDefault="00C51E8D" w:rsidP="004C75AB">
      <w:pPr>
        <w:pStyle w:val="Box-out"/>
      </w:pPr>
    </w:p>
    <w:p w:rsidR="00FA226C" w:rsidRDefault="00FA226C" w:rsidP="004C75AB">
      <w:pPr>
        <w:pStyle w:val="Box-out"/>
      </w:pPr>
    </w:p>
    <w:p w:rsidR="00FA226C" w:rsidRDefault="00FA226C" w:rsidP="004C75AB">
      <w:pPr>
        <w:pStyle w:val="Box-out"/>
      </w:pPr>
    </w:p>
    <w:p w:rsidR="00C51E8D" w:rsidRDefault="00C51E8D" w:rsidP="004C75AB">
      <w:pPr>
        <w:pStyle w:val="Box-out"/>
      </w:pPr>
    </w:p>
    <w:p w:rsidR="00C51E8D" w:rsidRDefault="00C51E8D" w:rsidP="004C75AB">
      <w:pPr>
        <w:pStyle w:val="Box-out"/>
      </w:pPr>
      <w:r>
        <w:t>What steps have you taken to resolve the matter informally?</w:t>
      </w:r>
    </w:p>
    <w:p w:rsidR="00C51E8D" w:rsidRDefault="00C51E8D" w:rsidP="004C75AB">
      <w:pPr>
        <w:pStyle w:val="Box-out"/>
      </w:pPr>
      <w:r>
        <w:lastRenderedPageBreak/>
        <w:fldChar w:fldCharType="begin">
          <w:ffData>
            <w:name w:val="Text12"/>
            <w:enabled/>
            <w:calcOnExit w:val="0"/>
            <w:textInput/>
          </w:ffData>
        </w:fldChar>
      </w:r>
      <w:bookmarkStart w:id="16" w:name="Text12"/>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6"/>
    </w:p>
    <w:p w:rsidR="00C51E8D" w:rsidRDefault="00C51E8D" w:rsidP="004C75AB">
      <w:pPr>
        <w:pStyle w:val="Box-out"/>
      </w:pPr>
    </w:p>
    <w:p w:rsidR="00C51E8D" w:rsidRDefault="00C51E8D" w:rsidP="0014618D"/>
    <w:p w:rsidR="00C51E8D" w:rsidRDefault="00C51E8D" w:rsidP="004C75AB">
      <w:pPr>
        <w:pStyle w:val="Box-out"/>
      </w:pPr>
      <w:r>
        <w:t xml:space="preserve">Name of Union Representative or colleague you would like to accompany you to formal meetings: </w:t>
      </w:r>
      <w:r>
        <w:fldChar w:fldCharType="begin">
          <w:ffData>
            <w:name w:val="Text13"/>
            <w:enabled/>
            <w:calcOnExit w:val="0"/>
            <w:textInput/>
          </w:ffData>
        </w:fldChar>
      </w:r>
      <w:bookmarkStart w:id="17" w:name="Text13"/>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17"/>
    </w:p>
    <w:p w:rsidR="00C51E8D" w:rsidRDefault="00C51E8D" w:rsidP="004C75AB">
      <w:pPr>
        <w:pStyle w:val="Box-out"/>
      </w:pPr>
      <w:r>
        <w:t xml:space="preserve">Have you spoken to your representative about this?  Yes  </w:t>
      </w:r>
      <w:r>
        <w:fldChar w:fldCharType="begin">
          <w:ffData>
            <w:name w:val="Check1"/>
            <w:enabled/>
            <w:calcOnExit w:val="0"/>
            <w:checkBox>
              <w:sizeAuto/>
              <w:default w:val="0"/>
              <w:checked w:val="0"/>
            </w:checkBox>
          </w:ffData>
        </w:fldChar>
      </w:r>
      <w:bookmarkStart w:id="18" w:name="Check1"/>
      <w:r>
        <w:instrText xml:space="preserve"> FORMCHECKBOX </w:instrText>
      </w:r>
      <w:r w:rsidR="00DC1EEE">
        <w:fldChar w:fldCharType="separate"/>
      </w:r>
      <w:r>
        <w:fldChar w:fldCharType="end"/>
      </w:r>
      <w:bookmarkEnd w:id="18"/>
      <w:r>
        <w:t xml:space="preserve">  No  </w:t>
      </w:r>
      <w:r>
        <w:fldChar w:fldCharType="begin">
          <w:ffData>
            <w:name w:val="Check2"/>
            <w:enabled/>
            <w:calcOnExit w:val="0"/>
            <w:checkBox>
              <w:sizeAuto/>
              <w:default w:val="0"/>
            </w:checkBox>
          </w:ffData>
        </w:fldChar>
      </w:r>
      <w:bookmarkStart w:id="19" w:name="Check2"/>
      <w:r>
        <w:instrText xml:space="preserve"> FORMCHECKBOX </w:instrText>
      </w:r>
      <w:r w:rsidR="00DC1EEE">
        <w:fldChar w:fldCharType="separate"/>
      </w:r>
      <w:r>
        <w:fldChar w:fldCharType="end"/>
      </w:r>
      <w:bookmarkEnd w:id="19"/>
    </w:p>
    <w:p w:rsidR="00C51E8D" w:rsidRDefault="00C51E8D" w:rsidP="004C75AB">
      <w:pPr>
        <w:pStyle w:val="Box-out"/>
      </w:pPr>
      <w:r>
        <w:t xml:space="preserve">Do you give permission for contact to be made with your representative to arrange a convenient meeting date?   Yes   </w:t>
      </w:r>
      <w:r>
        <w:fldChar w:fldCharType="begin">
          <w:ffData>
            <w:name w:val="Check3"/>
            <w:enabled/>
            <w:calcOnExit w:val="0"/>
            <w:checkBox>
              <w:sizeAuto/>
              <w:default w:val="0"/>
            </w:checkBox>
          </w:ffData>
        </w:fldChar>
      </w:r>
      <w:bookmarkStart w:id="20" w:name="Check3"/>
      <w:r>
        <w:instrText xml:space="preserve"> FORMCHECKBOX </w:instrText>
      </w:r>
      <w:r w:rsidR="00DC1EEE">
        <w:fldChar w:fldCharType="separate"/>
      </w:r>
      <w:r>
        <w:fldChar w:fldCharType="end"/>
      </w:r>
      <w:bookmarkEnd w:id="20"/>
      <w:r>
        <w:t xml:space="preserve">  No  </w:t>
      </w:r>
      <w:r>
        <w:fldChar w:fldCharType="begin">
          <w:ffData>
            <w:name w:val="Check4"/>
            <w:enabled/>
            <w:calcOnExit w:val="0"/>
            <w:checkBox>
              <w:sizeAuto/>
              <w:default w:val="0"/>
            </w:checkBox>
          </w:ffData>
        </w:fldChar>
      </w:r>
      <w:bookmarkStart w:id="21" w:name="Check4"/>
      <w:r>
        <w:instrText xml:space="preserve"> FORMCHECKBOX </w:instrText>
      </w:r>
      <w:r w:rsidR="00DC1EEE">
        <w:fldChar w:fldCharType="separate"/>
      </w:r>
      <w:r>
        <w:fldChar w:fldCharType="end"/>
      </w:r>
      <w:bookmarkEnd w:id="21"/>
    </w:p>
    <w:p w:rsidR="00C51E8D" w:rsidRDefault="00C51E8D" w:rsidP="0014618D"/>
    <w:p w:rsidR="00C51E8D" w:rsidRDefault="00C51E8D" w:rsidP="004C75AB">
      <w:pPr>
        <w:pStyle w:val="Box-out"/>
      </w:pPr>
      <w:r>
        <w:t>What resolution are you seeking? (e.g. apology, explanation?)</w:t>
      </w:r>
    </w:p>
    <w:p w:rsidR="00C51E8D" w:rsidRDefault="00C51E8D" w:rsidP="004C75AB">
      <w:pPr>
        <w:pStyle w:val="Box-out"/>
      </w:pPr>
      <w:r>
        <w:fldChar w:fldCharType="begin">
          <w:ffData>
            <w:name w:val="Text14"/>
            <w:enabled/>
            <w:calcOnExit w:val="0"/>
            <w:textInput/>
          </w:ffData>
        </w:fldChar>
      </w:r>
      <w:bookmarkStart w:id="22" w:name="Text14"/>
      <w:r>
        <w:instrText xml:space="preserve"> FORMTEXT </w:instrText>
      </w:r>
      <w:r>
        <w:fldChar w:fldCharType="separate"/>
      </w:r>
      <w:r w:rsidRPr="00C51E8D">
        <w:t> </w:t>
      </w:r>
      <w:r w:rsidRPr="00C51E8D">
        <w:t> </w:t>
      </w:r>
      <w:r w:rsidRPr="00C51E8D">
        <w:t> </w:t>
      </w:r>
      <w:r w:rsidRPr="00C51E8D">
        <w:t> </w:t>
      </w:r>
      <w:r w:rsidRPr="00C51E8D">
        <w:t> </w:t>
      </w:r>
      <w:r>
        <w:fldChar w:fldCharType="end"/>
      </w:r>
      <w:bookmarkEnd w:id="22"/>
    </w:p>
    <w:p w:rsidR="00C51E8D" w:rsidRDefault="00C51E8D" w:rsidP="004C75AB">
      <w:pPr>
        <w:pStyle w:val="Box-out"/>
      </w:pPr>
    </w:p>
    <w:p w:rsidR="00C51E8D" w:rsidRDefault="00C51E8D" w:rsidP="0014618D"/>
    <w:p w:rsidR="00C51E8D" w:rsidRPr="005D5B63" w:rsidRDefault="00C51E8D" w:rsidP="0014618D">
      <w:pPr>
        <w:rPr>
          <w:rStyle w:val="Bold"/>
        </w:rPr>
      </w:pPr>
      <w:r w:rsidRPr="005D5B63">
        <w:rPr>
          <w:rStyle w:val="Bold"/>
        </w:rPr>
        <w:t xml:space="preserve">Signed: </w:t>
      </w:r>
      <w:r w:rsidRPr="005D5B63">
        <w:rPr>
          <w:rStyle w:val="Bold"/>
        </w:rPr>
        <w:tab/>
      </w:r>
      <w:r>
        <w:rPr>
          <w:rStyle w:val="Bold"/>
        </w:rPr>
        <w:fldChar w:fldCharType="begin">
          <w:ffData>
            <w:name w:val="Text15"/>
            <w:enabled/>
            <w:calcOnExit w:val="0"/>
            <w:textInput/>
          </w:ffData>
        </w:fldChar>
      </w:r>
      <w:bookmarkStart w:id="23" w:name="Text15"/>
      <w:r>
        <w:rPr>
          <w:rStyle w:val="Bold"/>
        </w:rPr>
        <w:instrText xml:space="preserve"> FORMTEXT </w:instrText>
      </w:r>
      <w:r>
        <w:rPr>
          <w:rStyle w:val="Bold"/>
        </w:rPr>
      </w:r>
      <w:r>
        <w:rPr>
          <w:rStyle w:val="Bold"/>
        </w:rPr>
        <w:fldChar w:fldCharType="separate"/>
      </w:r>
      <w:r w:rsidRPr="00C51E8D">
        <w:rPr>
          <w:rStyle w:val="Bold"/>
        </w:rPr>
        <w:t> </w:t>
      </w:r>
      <w:r w:rsidRPr="00C51E8D">
        <w:rPr>
          <w:rStyle w:val="Bold"/>
        </w:rPr>
        <w:t> </w:t>
      </w:r>
      <w:r w:rsidRPr="00C51E8D">
        <w:rPr>
          <w:rStyle w:val="Bold"/>
        </w:rPr>
        <w:t> </w:t>
      </w:r>
      <w:r w:rsidRPr="00C51E8D">
        <w:rPr>
          <w:rStyle w:val="Bold"/>
        </w:rPr>
        <w:t> </w:t>
      </w:r>
      <w:r w:rsidRPr="00C51E8D">
        <w:rPr>
          <w:rStyle w:val="Bold"/>
        </w:rPr>
        <w:t> </w:t>
      </w:r>
      <w:r>
        <w:rPr>
          <w:rStyle w:val="Bold"/>
        </w:rPr>
        <w:fldChar w:fldCharType="end"/>
      </w:r>
      <w:bookmarkEnd w:id="23"/>
      <w:r w:rsidRPr="005D5B63">
        <w:rPr>
          <w:rStyle w:val="Bold"/>
        </w:rPr>
        <w:tab/>
      </w:r>
      <w:r w:rsidRPr="005D5B63">
        <w:rPr>
          <w:rStyle w:val="Bold"/>
        </w:rPr>
        <w:tab/>
      </w:r>
      <w:r w:rsidRPr="005D5B63">
        <w:rPr>
          <w:rStyle w:val="Bold"/>
        </w:rPr>
        <w:tab/>
      </w:r>
      <w:r w:rsidRPr="005D5B63">
        <w:rPr>
          <w:rStyle w:val="Bold"/>
        </w:rPr>
        <w:tab/>
        <w:t xml:space="preserve">Date: </w:t>
      </w:r>
      <w:r>
        <w:rPr>
          <w:rStyle w:val="Bold"/>
        </w:rPr>
        <w:fldChar w:fldCharType="begin">
          <w:ffData>
            <w:name w:val="Text16"/>
            <w:enabled/>
            <w:calcOnExit w:val="0"/>
            <w:textInput/>
          </w:ffData>
        </w:fldChar>
      </w:r>
      <w:bookmarkStart w:id="24" w:name="Text16"/>
      <w:r>
        <w:rPr>
          <w:rStyle w:val="Bold"/>
        </w:rPr>
        <w:instrText xml:space="preserve"> FORMTEXT </w:instrText>
      </w:r>
      <w:r>
        <w:rPr>
          <w:rStyle w:val="Bold"/>
        </w:rPr>
      </w:r>
      <w:r>
        <w:rPr>
          <w:rStyle w:val="Bold"/>
        </w:rPr>
        <w:fldChar w:fldCharType="separate"/>
      </w:r>
      <w:r w:rsidRPr="00C51E8D">
        <w:rPr>
          <w:rStyle w:val="Bold"/>
        </w:rPr>
        <w:t> </w:t>
      </w:r>
      <w:r w:rsidRPr="00C51E8D">
        <w:rPr>
          <w:rStyle w:val="Bold"/>
        </w:rPr>
        <w:t> </w:t>
      </w:r>
      <w:r w:rsidRPr="00C51E8D">
        <w:rPr>
          <w:rStyle w:val="Bold"/>
        </w:rPr>
        <w:t> </w:t>
      </w:r>
      <w:r w:rsidRPr="00C51E8D">
        <w:rPr>
          <w:rStyle w:val="Bold"/>
        </w:rPr>
        <w:t> </w:t>
      </w:r>
      <w:r w:rsidRPr="00C51E8D">
        <w:rPr>
          <w:rStyle w:val="Bold"/>
        </w:rPr>
        <w:t> </w:t>
      </w:r>
      <w:r>
        <w:rPr>
          <w:rStyle w:val="Bold"/>
        </w:rPr>
        <w:fldChar w:fldCharType="end"/>
      </w:r>
      <w:bookmarkEnd w:id="24"/>
    </w:p>
    <w:p w:rsidR="00C51E8D" w:rsidRDefault="00C51E8D" w:rsidP="0014618D">
      <w:r>
        <w:t xml:space="preserve">Email or post this with any supporting information to your line manager or Headteacher. </w:t>
      </w:r>
    </w:p>
    <w:p w:rsidR="00C51E8D" w:rsidRDefault="00C51E8D" w:rsidP="0014618D">
      <w:r>
        <w:t xml:space="preserve">Where your grievance is about your Headteacher, please send this to the Chair of the Relevant Body. </w:t>
      </w:r>
    </w:p>
    <w:sectPr w:rsidR="00C51E8D" w:rsidSect="007E7D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81" w:rsidRPr="007E7DBB" w:rsidRDefault="006C3181" w:rsidP="007E7DBB">
      <w:r>
        <w:separator/>
      </w:r>
    </w:p>
  </w:endnote>
  <w:endnote w:type="continuationSeparator" w:id="0">
    <w:p w:rsidR="006C3181" w:rsidRPr="007E7DBB" w:rsidRDefault="006C3181"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0F" w:rsidRDefault="00AF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5177"/>
      <w:docPartObj>
        <w:docPartGallery w:val="Page Numbers (Bottom of Page)"/>
        <w:docPartUnique/>
      </w:docPartObj>
    </w:sdtPr>
    <w:sdtEndPr/>
    <w:sdtContent>
      <w:p w:rsidR="007748B1" w:rsidRDefault="007748B1" w:rsidP="00EC5C91">
        <w:pPr>
          <w:pStyle w:val="Footer"/>
        </w:pPr>
        <w:r w:rsidRPr="007E7DBB">
          <w:fldChar w:fldCharType="begin"/>
        </w:r>
        <w:r w:rsidRPr="007E7DBB">
          <w:instrText xml:space="preserve"> PAGE   \* MERGEFORMAT </w:instrText>
        </w:r>
        <w:r w:rsidRPr="007E7DBB">
          <w:fldChar w:fldCharType="separate"/>
        </w:r>
        <w:r w:rsidR="00FA226C">
          <w:rPr>
            <w:noProof/>
          </w:rPr>
          <w:t>2</w:t>
        </w:r>
        <w:r w:rsidRPr="007E7DBB">
          <w:fldChar w:fldCharType="end"/>
        </w:r>
        <w:r w:rsidRPr="007E7DBB">
          <w:rPr>
            <w:noProof/>
          </w:rPr>
          <w:drawing>
            <wp:anchor distT="0" distB="0" distL="114300" distR="114300" simplePos="0" relativeHeight="251657728" behindDoc="1" locked="1" layoutInCell="1" allowOverlap="1" wp14:anchorId="7A1B7311" wp14:editId="0A1A52C8">
              <wp:simplePos x="0" y="0"/>
              <wp:positionH relativeFrom="page">
                <wp:posOffset>5385435</wp:posOffset>
              </wp:positionH>
              <wp:positionV relativeFrom="page">
                <wp:posOffset>10001250</wp:posOffset>
              </wp:positionV>
              <wp:extent cx="1788795" cy="38481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B1" w:rsidRPr="007E7DBB" w:rsidRDefault="007748B1">
    <w:pPr>
      <w:pStyle w:val="Footer"/>
    </w:pPr>
  </w:p>
  <w:p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81" w:rsidRPr="007E7DBB" w:rsidRDefault="006C3181" w:rsidP="007E7DBB">
      <w:r>
        <w:separator/>
      </w:r>
    </w:p>
  </w:footnote>
  <w:footnote w:type="continuationSeparator" w:id="0">
    <w:p w:rsidR="006C3181" w:rsidRPr="007E7DBB" w:rsidRDefault="006C3181" w:rsidP="007E7DBB">
      <w:r>
        <w:continuationSeparator/>
      </w:r>
    </w:p>
  </w:footnote>
  <w:footnote w:id="1">
    <w:p w:rsidR="00380FA1" w:rsidRDefault="00380FA1">
      <w:pPr>
        <w:pStyle w:val="FootnoteText"/>
      </w:pPr>
      <w:r>
        <w:rPr>
          <w:rStyle w:val="FootnoteReference"/>
        </w:rPr>
        <w:footnoteRef/>
      </w:r>
      <w:r>
        <w:t xml:space="preserve"> Working days means Monday to Friday during school term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0F" w:rsidRDefault="00AF1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0F" w:rsidRDefault="00AF1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B1" w:rsidRDefault="007748B1">
    <w:pPr>
      <w:pStyle w:val="Header"/>
    </w:pPr>
    <w:r w:rsidRPr="00996407">
      <w:rPr>
        <w:noProof/>
      </w:rPr>
      <w:drawing>
        <wp:anchor distT="0" distB="0" distL="114300" distR="114300" simplePos="0" relativeHeight="251656704" behindDoc="1" locked="1" layoutInCell="1" allowOverlap="1" wp14:anchorId="727B6E81" wp14:editId="044B3664">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4327DFE"/>
    <w:multiLevelType w:val="hybridMultilevel"/>
    <w:tmpl w:val="7B1C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4"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5"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1BB75FD5"/>
    <w:multiLevelType w:val="multilevel"/>
    <w:tmpl w:val="6E38E986"/>
    <w:numStyleLink w:val="BulletedList"/>
  </w:abstractNum>
  <w:abstractNum w:abstractNumId="7"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E0365E1"/>
    <w:multiLevelType w:val="multilevel"/>
    <w:tmpl w:val="6E38E986"/>
    <w:numStyleLink w:val="BulletedList"/>
  </w:abstractNum>
  <w:abstractNum w:abstractNumId="10"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E80407"/>
    <w:multiLevelType w:val="hybridMultilevel"/>
    <w:tmpl w:val="F892C5E6"/>
    <w:lvl w:ilvl="0" w:tplc="7F52E626">
      <w:start w:val="1"/>
      <w:numFmt w:val="decimal"/>
      <w:pStyle w:val="Numberedparagraphs"/>
      <w:lvlText w:val="%1."/>
      <w:lvlJc w:val="left"/>
      <w:pPr>
        <w:ind w:left="-20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5" w15:restartNumberingAfterBreak="0">
    <w:nsid w:val="658743E9"/>
    <w:multiLevelType w:val="multilevel"/>
    <w:tmpl w:val="60308892"/>
    <w:numStyleLink w:val="NumberedList"/>
  </w:abstractNum>
  <w:abstractNum w:abstractNumId="16"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8"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9"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9"/>
  </w:num>
  <w:num w:numId="2">
    <w:abstractNumId w:val="17"/>
  </w:num>
  <w:num w:numId="3">
    <w:abstractNumId w:val="14"/>
  </w:num>
  <w:num w:numId="4">
    <w:abstractNumId w:val="11"/>
  </w:num>
  <w:num w:numId="5">
    <w:abstractNumId w:val="7"/>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16"/>
  </w:num>
  <w:num w:numId="25">
    <w:abstractNumId w:val="5"/>
  </w:num>
  <w:num w:numId="26">
    <w:abstractNumId w:val="8"/>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6F"/>
    <w:rsid w:val="00000E1E"/>
    <w:rsid w:val="0000165C"/>
    <w:rsid w:val="00016BD7"/>
    <w:rsid w:val="0001705A"/>
    <w:rsid w:val="00034ED2"/>
    <w:rsid w:val="000459E0"/>
    <w:rsid w:val="00087E56"/>
    <w:rsid w:val="000F0036"/>
    <w:rsid w:val="000F2B36"/>
    <w:rsid w:val="00130636"/>
    <w:rsid w:val="00131119"/>
    <w:rsid w:val="00131138"/>
    <w:rsid w:val="00132FB5"/>
    <w:rsid w:val="00133160"/>
    <w:rsid w:val="001331D7"/>
    <w:rsid w:val="0014618D"/>
    <w:rsid w:val="001544A0"/>
    <w:rsid w:val="0015605F"/>
    <w:rsid w:val="00195DD9"/>
    <w:rsid w:val="001A106F"/>
    <w:rsid w:val="001B033D"/>
    <w:rsid w:val="001C79BD"/>
    <w:rsid w:val="001D0E3E"/>
    <w:rsid w:val="00220E0C"/>
    <w:rsid w:val="00250F6C"/>
    <w:rsid w:val="002B3C7E"/>
    <w:rsid w:val="002E433C"/>
    <w:rsid w:val="00335967"/>
    <w:rsid w:val="00352075"/>
    <w:rsid w:val="00357CC7"/>
    <w:rsid w:val="00380FA1"/>
    <w:rsid w:val="003960F5"/>
    <w:rsid w:val="003A3955"/>
    <w:rsid w:val="003F157B"/>
    <w:rsid w:val="003F16B4"/>
    <w:rsid w:val="00404A62"/>
    <w:rsid w:val="00414FDD"/>
    <w:rsid w:val="00442C2E"/>
    <w:rsid w:val="0044502C"/>
    <w:rsid w:val="00447B02"/>
    <w:rsid w:val="004A3E82"/>
    <w:rsid w:val="004B040B"/>
    <w:rsid w:val="004B7F12"/>
    <w:rsid w:val="004C0206"/>
    <w:rsid w:val="004C5EEA"/>
    <w:rsid w:val="00501E2F"/>
    <w:rsid w:val="005310AF"/>
    <w:rsid w:val="00540F1B"/>
    <w:rsid w:val="00541D81"/>
    <w:rsid w:val="00545765"/>
    <w:rsid w:val="00581053"/>
    <w:rsid w:val="00594A7C"/>
    <w:rsid w:val="00595838"/>
    <w:rsid w:val="005B5901"/>
    <w:rsid w:val="005B695A"/>
    <w:rsid w:val="005C2431"/>
    <w:rsid w:val="005D16B7"/>
    <w:rsid w:val="005D23CC"/>
    <w:rsid w:val="005D2841"/>
    <w:rsid w:val="00612F70"/>
    <w:rsid w:val="00633680"/>
    <w:rsid w:val="00675891"/>
    <w:rsid w:val="00685163"/>
    <w:rsid w:val="006B2FD1"/>
    <w:rsid w:val="006B4AEC"/>
    <w:rsid w:val="006B6BA6"/>
    <w:rsid w:val="006C3181"/>
    <w:rsid w:val="006D12F7"/>
    <w:rsid w:val="006E2945"/>
    <w:rsid w:val="006E3437"/>
    <w:rsid w:val="006E73D5"/>
    <w:rsid w:val="00703221"/>
    <w:rsid w:val="00705541"/>
    <w:rsid w:val="00714029"/>
    <w:rsid w:val="00726CF0"/>
    <w:rsid w:val="007428DD"/>
    <w:rsid w:val="007748B1"/>
    <w:rsid w:val="007751B9"/>
    <w:rsid w:val="007A0030"/>
    <w:rsid w:val="007C5D89"/>
    <w:rsid w:val="007E7DBB"/>
    <w:rsid w:val="00822937"/>
    <w:rsid w:val="0082655B"/>
    <w:rsid w:val="008265D1"/>
    <w:rsid w:val="00833120"/>
    <w:rsid w:val="00835DCF"/>
    <w:rsid w:val="00842909"/>
    <w:rsid w:val="008507CE"/>
    <w:rsid w:val="0085668B"/>
    <w:rsid w:val="00860F8F"/>
    <w:rsid w:val="00871990"/>
    <w:rsid w:val="00871FBF"/>
    <w:rsid w:val="00874402"/>
    <w:rsid w:val="00890CF6"/>
    <w:rsid w:val="008A2146"/>
    <w:rsid w:val="008A43B6"/>
    <w:rsid w:val="008B2FAD"/>
    <w:rsid w:val="008C4007"/>
    <w:rsid w:val="008E2284"/>
    <w:rsid w:val="008F2536"/>
    <w:rsid w:val="00933B2E"/>
    <w:rsid w:val="00996407"/>
    <w:rsid w:val="009B3618"/>
    <w:rsid w:val="009C3629"/>
    <w:rsid w:val="00A07D5C"/>
    <w:rsid w:val="00A22230"/>
    <w:rsid w:val="00A36F25"/>
    <w:rsid w:val="00A41B29"/>
    <w:rsid w:val="00A4488D"/>
    <w:rsid w:val="00A776F2"/>
    <w:rsid w:val="00A914F6"/>
    <w:rsid w:val="00AA2965"/>
    <w:rsid w:val="00AA332E"/>
    <w:rsid w:val="00AB6EB5"/>
    <w:rsid w:val="00AE57AD"/>
    <w:rsid w:val="00AF120F"/>
    <w:rsid w:val="00B15E43"/>
    <w:rsid w:val="00B44102"/>
    <w:rsid w:val="00B70845"/>
    <w:rsid w:val="00BA02F8"/>
    <w:rsid w:val="00BB4738"/>
    <w:rsid w:val="00C03AC6"/>
    <w:rsid w:val="00C17EA4"/>
    <w:rsid w:val="00C32639"/>
    <w:rsid w:val="00C47FC4"/>
    <w:rsid w:val="00C51E8D"/>
    <w:rsid w:val="00C800C4"/>
    <w:rsid w:val="00CE3E46"/>
    <w:rsid w:val="00CE6344"/>
    <w:rsid w:val="00D72B47"/>
    <w:rsid w:val="00D74B69"/>
    <w:rsid w:val="00DB43F5"/>
    <w:rsid w:val="00DB5761"/>
    <w:rsid w:val="00DC1EEE"/>
    <w:rsid w:val="00DC678C"/>
    <w:rsid w:val="00DD5365"/>
    <w:rsid w:val="00DF51D5"/>
    <w:rsid w:val="00E15E79"/>
    <w:rsid w:val="00E27071"/>
    <w:rsid w:val="00E81A02"/>
    <w:rsid w:val="00E87E4E"/>
    <w:rsid w:val="00E9102E"/>
    <w:rsid w:val="00EB244E"/>
    <w:rsid w:val="00EC5C91"/>
    <w:rsid w:val="00ED7C64"/>
    <w:rsid w:val="00EF5490"/>
    <w:rsid w:val="00F01347"/>
    <w:rsid w:val="00F41072"/>
    <w:rsid w:val="00F722B3"/>
    <w:rsid w:val="00F844D8"/>
    <w:rsid w:val="00FA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6B03A"/>
  <w15:docId w15:val="{E9514D33-5C18-4B2C-9922-F51A7106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FollowedHyperlink">
    <w:name w:val="FollowedHyperlink"/>
    <w:basedOn w:val="DefaultParagraphFont"/>
    <w:uiPriority w:val="99"/>
    <w:semiHidden/>
    <w:unhideWhenUsed/>
    <w:rsid w:val="00833120"/>
    <w:rPr>
      <w:color w:val="919191" w:themeColor="followedHyperlink"/>
      <w:u w:val="single"/>
    </w:rPr>
  </w:style>
  <w:style w:type="character" w:styleId="CommentReference">
    <w:name w:val="annotation reference"/>
    <w:basedOn w:val="DefaultParagraphFont"/>
    <w:uiPriority w:val="99"/>
    <w:semiHidden/>
    <w:unhideWhenUsed/>
    <w:rsid w:val="0044502C"/>
    <w:rPr>
      <w:sz w:val="16"/>
      <w:szCs w:val="16"/>
    </w:rPr>
  </w:style>
  <w:style w:type="paragraph" w:styleId="CommentText">
    <w:name w:val="annotation text"/>
    <w:basedOn w:val="Normal"/>
    <w:link w:val="CommentTextChar"/>
    <w:uiPriority w:val="99"/>
    <w:semiHidden/>
    <w:unhideWhenUsed/>
    <w:rsid w:val="0044502C"/>
    <w:pPr>
      <w:spacing w:line="240" w:lineRule="auto"/>
    </w:pPr>
    <w:rPr>
      <w:sz w:val="20"/>
      <w:szCs w:val="20"/>
    </w:rPr>
  </w:style>
  <w:style w:type="character" w:customStyle="1" w:styleId="CommentTextChar">
    <w:name w:val="Comment Text Char"/>
    <w:basedOn w:val="DefaultParagraphFont"/>
    <w:link w:val="CommentText"/>
    <w:uiPriority w:val="99"/>
    <w:semiHidden/>
    <w:rsid w:val="0044502C"/>
    <w:rPr>
      <w:sz w:val="20"/>
      <w:szCs w:val="20"/>
    </w:rPr>
  </w:style>
  <w:style w:type="paragraph" w:styleId="CommentSubject">
    <w:name w:val="annotation subject"/>
    <w:basedOn w:val="CommentText"/>
    <w:next w:val="CommentText"/>
    <w:link w:val="CommentSubjectChar"/>
    <w:uiPriority w:val="99"/>
    <w:semiHidden/>
    <w:unhideWhenUsed/>
    <w:rsid w:val="0044502C"/>
    <w:rPr>
      <w:b/>
      <w:bCs/>
    </w:rPr>
  </w:style>
  <w:style w:type="character" w:customStyle="1" w:styleId="CommentSubjectChar">
    <w:name w:val="Comment Subject Char"/>
    <w:basedOn w:val="CommentTextChar"/>
    <w:link w:val="CommentSubject"/>
    <w:uiPriority w:val="99"/>
    <w:semiHidden/>
    <w:rsid w:val="0044502C"/>
    <w:rPr>
      <w:b/>
      <w:bCs/>
      <w:sz w:val="20"/>
      <w:szCs w:val="20"/>
    </w:rPr>
  </w:style>
  <w:style w:type="character" w:styleId="UnresolvedMention">
    <w:name w:val="Unresolved Mention"/>
    <w:basedOn w:val="DefaultParagraphFont"/>
    <w:uiPriority w:val="99"/>
    <w:semiHidden/>
    <w:unhideWhenUsed/>
    <w:rsid w:val="001B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node/4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s.oxfordshire.gov.uk/cms/content/employee-assistance-programme-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2B52-553F-40DF-82CD-957FBBB8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Grievances Policy schools</dc:title>
  <dc:creator>sonia.petkovic</dc:creator>
  <cp:lastModifiedBy>Trarieux, Amy - Corporate Services</cp:lastModifiedBy>
  <cp:revision>4</cp:revision>
  <cp:lastPrinted>2013-12-09T09:57:00Z</cp:lastPrinted>
  <dcterms:created xsi:type="dcterms:W3CDTF">2016-04-06T11:53:00Z</dcterms:created>
  <dcterms:modified xsi:type="dcterms:W3CDTF">2020-11-16T11:14:00Z</dcterms:modified>
</cp:coreProperties>
</file>