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4A19" w14:textId="1111C768" w:rsidR="00B30FE6" w:rsidRDefault="00B30FE6" w:rsidP="00B30FE6">
      <w:pPr>
        <w:pStyle w:val="Heading1"/>
        <w:ind w:left="-426" w:right="755"/>
        <w:rPr>
          <w:rFonts w:ascii="Arial" w:hAnsi="Arial" w:cs="Arial"/>
          <w:sz w:val="40"/>
          <w:szCs w:val="40"/>
        </w:rPr>
      </w:pPr>
      <w:r>
        <w:rPr>
          <w:noProof/>
          <w:lang w:eastAsia="en-GB"/>
        </w:rPr>
        <w:drawing>
          <wp:inline distT="0" distB="0" distL="0" distR="0" wp14:anchorId="2A31A1C9" wp14:editId="4D18787B">
            <wp:extent cx="1980000" cy="424993"/>
            <wp:effectExtent l="0" t="0" r="1270" b="0"/>
            <wp:docPr id="4" name="Picture 4" descr="Oxfordshire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424993"/>
                    </a:xfrm>
                    <a:prstGeom prst="rect">
                      <a:avLst/>
                    </a:prstGeom>
                  </pic:spPr>
                </pic:pic>
              </a:graphicData>
            </a:graphic>
          </wp:inline>
        </w:drawing>
      </w:r>
    </w:p>
    <w:p w14:paraId="07D2ABE3" w14:textId="77777777" w:rsidR="00B30FE6" w:rsidRDefault="00B30FE6" w:rsidP="005C7C0C">
      <w:pPr>
        <w:pStyle w:val="Heading1"/>
        <w:ind w:left="-426" w:right="755"/>
        <w:rPr>
          <w:rFonts w:ascii="Arial" w:hAnsi="Arial" w:cs="Arial"/>
          <w:sz w:val="40"/>
          <w:szCs w:val="40"/>
        </w:rPr>
      </w:pPr>
    </w:p>
    <w:p w14:paraId="7B2FFE2F" w14:textId="77777777" w:rsidR="00A83329" w:rsidRDefault="00A83329" w:rsidP="005864B3">
      <w:pPr>
        <w:pStyle w:val="Heading1"/>
        <w:ind w:left="-709" w:right="755" w:hanging="284"/>
        <w:rPr>
          <w:rFonts w:ascii="Arial" w:hAnsi="Arial" w:cs="Arial"/>
          <w:sz w:val="40"/>
          <w:szCs w:val="40"/>
        </w:rPr>
      </w:pPr>
    </w:p>
    <w:p w14:paraId="531A1DD6" w14:textId="53E10956" w:rsidR="000C7335" w:rsidRPr="000C7335" w:rsidRDefault="00CD0A8C" w:rsidP="005864B3">
      <w:pPr>
        <w:pStyle w:val="Heading1"/>
        <w:ind w:left="-709" w:right="755" w:hanging="284"/>
        <w:rPr>
          <w:rFonts w:ascii="Arial" w:hAnsi="Arial" w:cs="Arial"/>
          <w:sz w:val="40"/>
          <w:szCs w:val="40"/>
        </w:rPr>
      </w:pPr>
      <w:r w:rsidRPr="00951ABA">
        <w:rPr>
          <w:rFonts w:ascii="Arial" w:hAnsi="Arial" w:cs="Arial"/>
          <w:sz w:val="40"/>
          <w:szCs w:val="40"/>
        </w:rPr>
        <w:t xml:space="preserve">Pre-employment </w:t>
      </w:r>
      <w:r w:rsidR="005C7C0C" w:rsidRPr="00951ABA">
        <w:rPr>
          <w:rFonts w:ascii="Arial" w:hAnsi="Arial" w:cs="Arial"/>
          <w:sz w:val="40"/>
          <w:szCs w:val="40"/>
        </w:rPr>
        <w:t>c</w:t>
      </w:r>
      <w:r w:rsidRPr="00951ABA">
        <w:rPr>
          <w:rFonts w:ascii="Arial" w:hAnsi="Arial" w:cs="Arial"/>
          <w:sz w:val="40"/>
          <w:szCs w:val="40"/>
        </w:rPr>
        <w:t xml:space="preserve">hecklist for </w:t>
      </w:r>
      <w:r w:rsidR="00F0641F" w:rsidRPr="00951ABA">
        <w:rPr>
          <w:rFonts w:ascii="Arial" w:hAnsi="Arial" w:cs="Arial"/>
          <w:sz w:val="40"/>
          <w:szCs w:val="40"/>
        </w:rPr>
        <w:t>school</w:t>
      </w:r>
      <w:r w:rsidR="00CC709F" w:rsidRPr="00951ABA">
        <w:rPr>
          <w:rFonts w:ascii="Arial" w:hAnsi="Arial" w:cs="Arial"/>
          <w:sz w:val="40"/>
          <w:szCs w:val="40"/>
        </w:rPr>
        <w:t>s</w:t>
      </w:r>
    </w:p>
    <w:p w14:paraId="2873A86C" w14:textId="77777777" w:rsidR="005C7C0C" w:rsidRDefault="005C7C0C" w:rsidP="005864B3">
      <w:pPr>
        <w:ind w:left="-709" w:hanging="284"/>
        <w:rPr>
          <w:rFonts w:ascii="Arial" w:hAnsi="Arial" w:cs="Arial"/>
          <w:sz w:val="20"/>
          <w:szCs w:val="20"/>
        </w:rPr>
      </w:pPr>
    </w:p>
    <w:p w14:paraId="509177D9" w14:textId="74083882" w:rsidR="00CD0A8C" w:rsidRPr="0063063F" w:rsidRDefault="00CD0A8C" w:rsidP="005864B3">
      <w:pPr>
        <w:pStyle w:val="ListParagraph"/>
        <w:numPr>
          <w:ilvl w:val="0"/>
          <w:numId w:val="7"/>
        </w:numPr>
        <w:ind w:left="-709" w:hanging="284"/>
        <w:rPr>
          <w:sz w:val="22"/>
          <w:szCs w:val="22"/>
        </w:rPr>
      </w:pPr>
      <w:r w:rsidRPr="0063063F">
        <w:rPr>
          <w:sz w:val="22"/>
          <w:szCs w:val="22"/>
        </w:rPr>
        <w:t xml:space="preserve">This </w:t>
      </w:r>
      <w:r w:rsidR="005C7C0C" w:rsidRPr="0063063F">
        <w:rPr>
          <w:sz w:val="22"/>
          <w:szCs w:val="22"/>
        </w:rPr>
        <w:t>c</w:t>
      </w:r>
      <w:r w:rsidRPr="0063063F">
        <w:rPr>
          <w:sz w:val="22"/>
          <w:szCs w:val="22"/>
        </w:rPr>
        <w:t xml:space="preserve">hecklist </w:t>
      </w:r>
      <w:r w:rsidR="006C2317" w:rsidRPr="0063063F">
        <w:rPr>
          <w:sz w:val="22"/>
          <w:szCs w:val="22"/>
        </w:rPr>
        <w:t xml:space="preserve">is for Oxfordshire County Council schools and </w:t>
      </w:r>
      <w:r w:rsidRPr="0063063F">
        <w:rPr>
          <w:sz w:val="22"/>
          <w:szCs w:val="22"/>
        </w:rPr>
        <w:t xml:space="preserve">should be used in conjunction </w:t>
      </w:r>
      <w:r w:rsidR="005C7C0C" w:rsidRPr="0063063F">
        <w:rPr>
          <w:sz w:val="22"/>
          <w:szCs w:val="22"/>
        </w:rPr>
        <w:t>with</w:t>
      </w:r>
      <w:r w:rsidRPr="0063063F">
        <w:rPr>
          <w:sz w:val="22"/>
          <w:szCs w:val="22"/>
        </w:rPr>
        <w:t xml:space="preserve"> </w:t>
      </w:r>
      <w:hyperlink r:id="rId8" w:history="1">
        <w:r w:rsidRPr="0063063F">
          <w:rPr>
            <w:rStyle w:val="Hyperlink"/>
            <w:sz w:val="22"/>
            <w:szCs w:val="22"/>
          </w:rPr>
          <w:t>recruitment</w:t>
        </w:r>
      </w:hyperlink>
      <w:r w:rsidRPr="0063063F">
        <w:rPr>
          <w:sz w:val="22"/>
          <w:szCs w:val="22"/>
        </w:rPr>
        <w:t xml:space="preserve"> guidance</w:t>
      </w:r>
      <w:r w:rsidR="005C7C0C" w:rsidRPr="0063063F">
        <w:rPr>
          <w:sz w:val="22"/>
          <w:szCs w:val="22"/>
        </w:rPr>
        <w:t>.</w:t>
      </w:r>
    </w:p>
    <w:p w14:paraId="18E656E2" w14:textId="579FE5FB" w:rsidR="006C2317" w:rsidRDefault="006C2317" w:rsidP="005864B3">
      <w:pPr>
        <w:ind w:left="-709" w:hanging="284"/>
        <w:rPr>
          <w:rFonts w:ascii="Arial" w:hAnsi="Arial" w:cs="Arial"/>
          <w:sz w:val="22"/>
          <w:szCs w:val="22"/>
        </w:rPr>
      </w:pPr>
    </w:p>
    <w:p w14:paraId="2C46ABC5" w14:textId="2080AE5F" w:rsidR="006C2317" w:rsidRPr="0063063F" w:rsidRDefault="0063063F" w:rsidP="005864B3">
      <w:pPr>
        <w:pStyle w:val="ListParagraph"/>
        <w:numPr>
          <w:ilvl w:val="0"/>
          <w:numId w:val="7"/>
        </w:numPr>
        <w:ind w:left="-709" w:hanging="284"/>
        <w:rPr>
          <w:sz w:val="22"/>
        </w:rPr>
      </w:pPr>
      <w:r w:rsidRPr="0063063F">
        <w:rPr>
          <w:sz w:val="22"/>
          <w:szCs w:val="22"/>
        </w:rPr>
        <w:t>The f</w:t>
      </w:r>
      <w:r w:rsidR="006C2317" w:rsidRPr="0063063F">
        <w:rPr>
          <w:sz w:val="22"/>
          <w:szCs w:val="22"/>
        </w:rPr>
        <w:t xml:space="preserve">orm </w:t>
      </w:r>
      <w:r w:rsidRPr="0063063F">
        <w:rPr>
          <w:sz w:val="22"/>
          <w:szCs w:val="22"/>
        </w:rPr>
        <w:t>must</w:t>
      </w:r>
      <w:r w:rsidR="006C2317" w:rsidRPr="0063063F">
        <w:rPr>
          <w:sz w:val="22"/>
          <w:szCs w:val="22"/>
        </w:rPr>
        <w:t xml:space="preserve"> be completed by the appointing officer or nominated person.  It must remain confidential and should be retained in the employee’s personnel file</w:t>
      </w:r>
      <w:r w:rsidR="00253091">
        <w:rPr>
          <w:sz w:val="22"/>
          <w:szCs w:val="22"/>
        </w:rPr>
        <w:t xml:space="preserve"> in IBC – electronic personnel file (</w:t>
      </w:r>
      <w:proofErr w:type="spellStart"/>
      <w:r w:rsidR="00253091">
        <w:rPr>
          <w:sz w:val="22"/>
          <w:szCs w:val="22"/>
        </w:rPr>
        <w:t>ePF</w:t>
      </w:r>
      <w:proofErr w:type="spellEnd"/>
      <w:r w:rsidR="00253091">
        <w:rPr>
          <w:sz w:val="22"/>
          <w:szCs w:val="22"/>
        </w:rPr>
        <w:t>)</w:t>
      </w:r>
      <w:r w:rsidR="00A724B4">
        <w:rPr>
          <w:sz w:val="22"/>
          <w:szCs w:val="22"/>
        </w:rPr>
        <w:t xml:space="preserve">, for more information, search for ‘electric personnel files’ in </w:t>
      </w:r>
      <w:hyperlink r:id="rId9" w:history="1">
        <w:r w:rsidR="00A724B4" w:rsidRPr="00A724B4">
          <w:rPr>
            <w:rStyle w:val="Hyperlink"/>
            <w:sz w:val="22"/>
            <w:szCs w:val="22"/>
          </w:rPr>
          <w:t>IBC</w:t>
        </w:r>
      </w:hyperlink>
      <w:r w:rsidR="00A724B4">
        <w:rPr>
          <w:sz w:val="22"/>
          <w:szCs w:val="22"/>
        </w:rPr>
        <w:t>.</w:t>
      </w:r>
      <w:r w:rsidR="00412D99">
        <w:rPr>
          <w:sz w:val="22"/>
        </w:rPr>
        <w:t xml:space="preserve"> </w:t>
      </w:r>
    </w:p>
    <w:p w14:paraId="5095B449" w14:textId="1A324224" w:rsidR="000C7335" w:rsidRDefault="000C7335" w:rsidP="005864B3">
      <w:pPr>
        <w:ind w:left="-709" w:hanging="284"/>
        <w:rPr>
          <w:rFonts w:ascii="Arial" w:hAnsi="Arial" w:cs="Arial"/>
          <w:sz w:val="22"/>
        </w:rPr>
      </w:pPr>
    </w:p>
    <w:p w14:paraId="1F83E9F1" w14:textId="56503046" w:rsidR="000C7335" w:rsidRDefault="000C7335" w:rsidP="005864B3">
      <w:pPr>
        <w:pStyle w:val="ListParagraph"/>
        <w:numPr>
          <w:ilvl w:val="0"/>
          <w:numId w:val="7"/>
        </w:numPr>
        <w:ind w:left="-709" w:hanging="284"/>
        <w:rPr>
          <w:sz w:val="22"/>
        </w:rPr>
      </w:pPr>
      <w:r w:rsidRPr="0063063F">
        <w:rPr>
          <w:sz w:val="22"/>
        </w:rPr>
        <w:t>Before you begin, check what pre-employment checks are required for the post you are recruiting to.</w:t>
      </w:r>
      <w:r w:rsidR="0063063F">
        <w:rPr>
          <w:sz w:val="22"/>
        </w:rPr>
        <w:t xml:space="preserve"> </w:t>
      </w:r>
      <w:r w:rsidRPr="0063063F">
        <w:rPr>
          <w:sz w:val="22"/>
        </w:rPr>
        <w:t xml:space="preserve">Information </w:t>
      </w:r>
      <w:r w:rsidR="004A776D" w:rsidRPr="0063063F">
        <w:rPr>
          <w:sz w:val="22"/>
        </w:rPr>
        <w:t xml:space="preserve">is on the schools’ </w:t>
      </w:r>
      <w:hyperlink r:id="rId10" w:history="1">
        <w:r w:rsidR="004A776D" w:rsidRPr="0063063F">
          <w:rPr>
            <w:rStyle w:val="Hyperlink"/>
            <w:sz w:val="22"/>
          </w:rPr>
          <w:t>intranet</w:t>
        </w:r>
      </w:hyperlink>
      <w:r w:rsidR="00A724B4">
        <w:rPr>
          <w:sz w:val="22"/>
        </w:rPr>
        <w:t>.</w:t>
      </w:r>
    </w:p>
    <w:p w14:paraId="31041DB3" w14:textId="77777777" w:rsidR="00A724B4" w:rsidRPr="00A724B4" w:rsidRDefault="00A724B4" w:rsidP="005864B3">
      <w:pPr>
        <w:pStyle w:val="ListParagraph"/>
        <w:pBdr>
          <w:bottom w:val="single" w:sz="6" w:space="1" w:color="auto"/>
        </w:pBdr>
        <w:ind w:left="-709" w:hanging="284"/>
        <w:rPr>
          <w:sz w:val="22"/>
        </w:rPr>
      </w:pPr>
    </w:p>
    <w:p w14:paraId="1C594E30" w14:textId="77777777" w:rsidR="0063063F" w:rsidRPr="00A724B4" w:rsidRDefault="0063063F" w:rsidP="005864B3">
      <w:pPr>
        <w:ind w:left="-709" w:hanging="284"/>
        <w:rPr>
          <w:sz w:val="22"/>
        </w:rPr>
      </w:pPr>
    </w:p>
    <w:p w14:paraId="25390676" w14:textId="7B22719F" w:rsidR="005C7C0C" w:rsidRPr="00A724B4" w:rsidRDefault="005C7C0C" w:rsidP="005864B3">
      <w:pPr>
        <w:ind w:left="-709" w:hanging="284"/>
        <w:rPr>
          <w:rFonts w:ascii="Arial" w:hAnsi="Arial" w:cs="Arial"/>
          <w:b/>
          <w:bCs/>
        </w:rPr>
      </w:pPr>
      <w:r w:rsidRPr="00A724B4">
        <w:rPr>
          <w:rFonts w:ascii="Arial" w:hAnsi="Arial" w:cs="Arial"/>
          <w:b/>
          <w:bCs/>
        </w:rPr>
        <w:t xml:space="preserve">Candidate’s name: </w:t>
      </w:r>
    </w:p>
    <w:p w14:paraId="736DCF94" w14:textId="30E2A6CF" w:rsidR="00B66C74" w:rsidRPr="00A724B4" w:rsidRDefault="00B66C74" w:rsidP="005864B3">
      <w:pPr>
        <w:ind w:left="-709" w:hanging="284"/>
        <w:rPr>
          <w:rFonts w:ascii="Arial" w:hAnsi="Arial" w:cs="Arial"/>
          <w:b/>
          <w:bCs/>
        </w:rPr>
      </w:pPr>
    </w:p>
    <w:p w14:paraId="022627A6" w14:textId="7919BB4F" w:rsidR="00B66C74" w:rsidRPr="00A724B4" w:rsidRDefault="00A31D90" w:rsidP="005864B3">
      <w:pPr>
        <w:ind w:left="-709" w:hanging="284"/>
        <w:rPr>
          <w:rFonts w:ascii="Arial" w:hAnsi="Arial" w:cs="Arial"/>
          <w:b/>
          <w:bCs/>
        </w:rPr>
      </w:pPr>
      <w:r w:rsidRPr="00A724B4">
        <w:rPr>
          <w:rFonts w:ascii="Arial" w:hAnsi="Arial" w:cs="Arial"/>
          <w:b/>
          <w:bCs/>
        </w:rPr>
        <w:t>Post recruiting to:</w:t>
      </w:r>
    </w:p>
    <w:p w14:paraId="58C99F76" w14:textId="49F747F6" w:rsidR="005C7C0C" w:rsidRPr="00A724B4" w:rsidRDefault="005C7C0C" w:rsidP="005864B3">
      <w:pPr>
        <w:ind w:left="-709" w:hanging="284"/>
        <w:rPr>
          <w:rFonts w:ascii="Arial" w:hAnsi="Arial" w:cs="Arial"/>
        </w:rPr>
      </w:pPr>
    </w:p>
    <w:p w14:paraId="77329949" w14:textId="7FEFBC01" w:rsidR="005864B3" w:rsidRDefault="005C7C0C" w:rsidP="005864B3">
      <w:pPr>
        <w:ind w:left="-709" w:hanging="284"/>
        <w:rPr>
          <w:rFonts w:ascii="Arial" w:hAnsi="Arial" w:cs="Arial"/>
          <w:b/>
          <w:bCs/>
        </w:rPr>
      </w:pPr>
      <w:r w:rsidRPr="00A724B4">
        <w:rPr>
          <w:rFonts w:ascii="Arial" w:hAnsi="Arial" w:cs="Arial"/>
          <w:b/>
          <w:bCs/>
        </w:rPr>
        <w:t>Start date:</w:t>
      </w:r>
    </w:p>
    <w:p w14:paraId="2B0C6621" w14:textId="678BFFFF" w:rsidR="005864B3" w:rsidRDefault="005864B3" w:rsidP="005864B3">
      <w:pPr>
        <w:pBdr>
          <w:bottom w:val="single" w:sz="6" w:space="1" w:color="auto"/>
        </w:pBdr>
        <w:ind w:left="-709" w:hanging="284"/>
        <w:rPr>
          <w:rFonts w:ascii="Arial" w:hAnsi="Arial" w:cs="Arial"/>
          <w:b/>
          <w:bCs/>
        </w:rPr>
      </w:pPr>
    </w:p>
    <w:p w14:paraId="7A3BF677" w14:textId="77777777" w:rsidR="005864B3" w:rsidRPr="00A724B4" w:rsidRDefault="005864B3" w:rsidP="005864B3">
      <w:pPr>
        <w:ind w:left="-709" w:hanging="284"/>
        <w:rPr>
          <w:rFonts w:ascii="Arial" w:hAnsi="Arial" w:cs="Arial"/>
          <w:b/>
          <w:bCs/>
        </w:rPr>
      </w:pPr>
    </w:p>
    <w:p w14:paraId="558B3E8F" w14:textId="62850980" w:rsidR="00A134FA" w:rsidRPr="00A83329" w:rsidRDefault="007C1795" w:rsidP="00A83329">
      <w:pPr>
        <w:pStyle w:val="ListParagraph"/>
        <w:numPr>
          <w:ilvl w:val="0"/>
          <w:numId w:val="10"/>
        </w:numPr>
        <w:rPr>
          <w:b/>
          <w:bCs/>
        </w:rPr>
      </w:pPr>
      <w:r w:rsidRPr="005864B3">
        <w:rPr>
          <w:b/>
          <w:bCs/>
        </w:rPr>
        <w:t>Application form</w:t>
      </w:r>
    </w:p>
    <w:p w14:paraId="05763DAE" w14:textId="1403096B" w:rsidR="008A05CB" w:rsidRPr="005864B3" w:rsidRDefault="008A05CB" w:rsidP="008A05CB">
      <w:pPr>
        <w:ind w:left="-993"/>
        <w:rPr>
          <w:rFonts w:ascii="Arial" w:hAnsi="Arial" w:cs="Arial"/>
          <w:b/>
          <w:bCs/>
          <w:sz w:val="22"/>
          <w:szCs w:val="22"/>
        </w:rPr>
      </w:pPr>
      <w:r w:rsidRPr="005864B3">
        <w:rPr>
          <w:rFonts w:ascii="Arial" w:hAnsi="Arial" w:cs="Arial"/>
          <w:sz w:val="22"/>
          <w:szCs w:val="22"/>
        </w:rPr>
        <w:t xml:space="preserve">The candidate has completed an </w:t>
      </w:r>
      <w:hyperlink r:id="rId11" w:history="1">
        <w:r w:rsidRPr="005864B3">
          <w:rPr>
            <w:rStyle w:val="Hyperlink"/>
            <w:rFonts w:ascii="Arial" w:hAnsi="Arial" w:cs="Arial"/>
            <w:sz w:val="22"/>
            <w:szCs w:val="22"/>
          </w:rPr>
          <w:t>application form</w:t>
        </w:r>
      </w:hyperlink>
      <w:r w:rsidRPr="005864B3">
        <w:rPr>
          <w:rFonts w:ascii="Arial" w:hAnsi="Arial" w:cs="Arial"/>
          <w:sz w:val="22"/>
          <w:szCs w:val="22"/>
        </w:rPr>
        <w:t>, signed and dated it</w:t>
      </w:r>
      <w:r w:rsidR="005864B3">
        <w:rPr>
          <w:rFonts w:ascii="Arial" w:hAnsi="Arial" w:cs="Arial"/>
          <w:sz w:val="22"/>
          <w:szCs w:val="22"/>
        </w:rPr>
        <w:t>.</w:t>
      </w:r>
    </w:p>
    <w:p w14:paraId="0C8D2C27" w14:textId="77777777" w:rsidR="00A83329" w:rsidRDefault="00A83329" w:rsidP="008A05CB">
      <w:pPr>
        <w:ind w:left="-993"/>
        <w:rPr>
          <w:rFonts w:ascii="Arial" w:hAnsi="Arial" w:cs="Arial"/>
          <w:b/>
          <w:sz w:val="22"/>
          <w:szCs w:val="22"/>
        </w:rPr>
      </w:pPr>
    </w:p>
    <w:p w14:paraId="2C9FB1D7" w14:textId="107250A9" w:rsidR="008A05CB" w:rsidRPr="005864B3" w:rsidRDefault="008A05CB" w:rsidP="008A05CB">
      <w:pPr>
        <w:ind w:left="-993"/>
        <w:rPr>
          <w:rFonts w:ascii="Arial" w:hAnsi="Arial" w:cs="Arial"/>
          <w:b/>
          <w:sz w:val="22"/>
          <w:szCs w:val="22"/>
        </w:rPr>
      </w:pPr>
      <w:r w:rsidRPr="005864B3">
        <w:rPr>
          <w:rFonts w:ascii="Arial" w:hAnsi="Arial" w:cs="Arial"/>
          <w:b/>
          <w:sz w:val="22"/>
          <w:szCs w:val="22"/>
        </w:rPr>
        <w:t>School must retain the completed application form</w:t>
      </w:r>
      <w:r w:rsidR="005864B3">
        <w:rPr>
          <w:rFonts w:ascii="Arial" w:hAnsi="Arial" w:cs="Arial"/>
          <w:b/>
          <w:sz w:val="22"/>
          <w:szCs w:val="22"/>
        </w:rPr>
        <w:t>.</w:t>
      </w:r>
    </w:p>
    <w:p w14:paraId="4C9C1C62" w14:textId="1BF9BDC3" w:rsidR="008A05CB" w:rsidRDefault="008A05CB" w:rsidP="008A05CB">
      <w:pPr>
        <w:ind w:left="-993"/>
        <w:rPr>
          <w:rFonts w:ascii="Arial" w:hAnsi="Arial" w:cs="Arial"/>
          <w:b/>
          <w:sz w:val="22"/>
          <w:szCs w:val="22"/>
        </w:rPr>
      </w:pPr>
    </w:p>
    <w:p w14:paraId="56F1935E" w14:textId="5905166F" w:rsidR="008A05CB" w:rsidRDefault="008A05CB" w:rsidP="008A05CB">
      <w:pPr>
        <w:ind w:left="-993"/>
        <w:rPr>
          <w:rFonts w:ascii="Arial" w:hAnsi="Arial" w:cs="Arial"/>
          <w:b/>
          <w:bCs/>
        </w:rPr>
      </w:pPr>
      <w:r w:rsidRPr="00E62DAE">
        <w:rPr>
          <w:rFonts w:ascii="Arial" w:hAnsi="Arial" w:cs="Arial"/>
          <w:b/>
          <w:bCs/>
        </w:rPr>
        <w:t>Verified by and date of verification</w:t>
      </w:r>
      <w:r w:rsidR="005864B3">
        <w:rPr>
          <w:rFonts w:ascii="Arial" w:hAnsi="Arial" w:cs="Arial"/>
          <w:b/>
          <w:bCs/>
        </w:rPr>
        <w:t>:</w:t>
      </w:r>
    </w:p>
    <w:p w14:paraId="0ABDDC21" w14:textId="30B28D7E" w:rsidR="008A05CB" w:rsidRDefault="008A05CB" w:rsidP="008A05CB">
      <w:pPr>
        <w:pBdr>
          <w:bottom w:val="single" w:sz="6" w:space="1" w:color="auto"/>
        </w:pBdr>
        <w:ind w:left="-993"/>
        <w:rPr>
          <w:rFonts w:ascii="Arial" w:hAnsi="Arial" w:cs="Arial"/>
          <w:b/>
          <w:bCs/>
        </w:rPr>
      </w:pPr>
    </w:p>
    <w:p w14:paraId="53731359" w14:textId="77777777" w:rsidR="005864B3" w:rsidRDefault="005864B3" w:rsidP="008A05CB">
      <w:pPr>
        <w:ind w:left="-993"/>
        <w:rPr>
          <w:rFonts w:ascii="Arial" w:hAnsi="Arial" w:cs="Arial"/>
          <w:b/>
          <w:bCs/>
        </w:rPr>
      </w:pPr>
    </w:p>
    <w:p w14:paraId="1597702E" w14:textId="0173C94F" w:rsidR="008A05CB" w:rsidRPr="005864B3" w:rsidRDefault="00DB7D54" w:rsidP="00DB7D54">
      <w:pPr>
        <w:pStyle w:val="ListParagraph"/>
        <w:numPr>
          <w:ilvl w:val="0"/>
          <w:numId w:val="10"/>
        </w:numPr>
        <w:rPr>
          <w:b/>
          <w:bCs/>
        </w:rPr>
      </w:pPr>
      <w:r w:rsidRPr="005864B3">
        <w:rPr>
          <w:b/>
          <w:bCs/>
        </w:rPr>
        <w:t>Identity</w:t>
      </w:r>
    </w:p>
    <w:p w14:paraId="66B18BDC" w14:textId="64961833" w:rsidR="00DB7D54" w:rsidRPr="00A724B4" w:rsidRDefault="00DB7D54" w:rsidP="00DB7D54">
      <w:pPr>
        <w:pStyle w:val="BodyText"/>
        <w:spacing w:before="120" w:after="120"/>
        <w:ind w:left="-993"/>
        <w:rPr>
          <w:iCs/>
          <w:szCs w:val="22"/>
        </w:rPr>
      </w:pPr>
      <w:r w:rsidRPr="00E2603A">
        <w:rPr>
          <w:szCs w:val="22"/>
        </w:rPr>
        <w:t xml:space="preserve">The candidate has provided </w:t>
      </w:r>
      <w:hyperlink r:id="rId12" w:history="1">
        <w:r w:rsidRPr="0023299A">
          <w:rPr>
            <w:rStyle w:val="Hyperlink"/>
            <w:szCs w:val="22"/>
          </w:rPr>
          <w:t>satisfactory evidence</w:t>
        </w:r>
      </w:hyperlink>
      <w:r w:rsidRPr="00E2603A">
        <w:rPr>
          <w:szCs w:val="22"/>
        </w:rPr>
        <w:t xml:space="preserve"> of their identity, including their address and date of birt</w:t>
      </w:r>
      <w:r>
        <w:rPr>
          <w:szCs w:val="22"/>
        </w:rPr>
        <w:t>h</w:t>
      </w:r>
      <w:r w:rsidR="005864B3">
        <w:rPr>
          <w:szCs w:val="22"/>
        </w:rPr>
        <w:t>.</w:t>
      </w:r>
      <w:r w:rsidRPr="00E2603A">
        <w:rPr>
          <w:szCs w:val="22"/>
        </w:rPr>
        <w:br/>
      </w:r>
      <w:r w:rsidRPr="00E2603A">
        <w:rPr>
          <w:szCs w:val="22"/>
        </w:rPr>
        <w:br/>
      </w:r>
      <w:r w:rsidRPr="00E2603A">
        <w:rPr>
          <w:iCs/>
          <w:szCs w:val="22"/>
        </w:rPr>
        <w:t xml:space="preserve">List document(s) seen to verify identity and address: </w:t>
      </w:r>
    </w:p>
    <w:p w14:paraId="46F05002" w14:textId="488AEB1C" w:rsidR="005864B3" w:rsidRDefault="005864B3" w:rsidP="00671DC6">
      <w:pPr>
        <w:rPr>
          <w:b/>
          <w:sz w:val="22"/>
          <w:szCs w:val="22"/>
        </w:rPr>
      </w:pPr>
    </w:p>
    <w:p w14:paraId="146A664B" w14:textId="50E30BE9" w:rsidR="00DF3CBC" w:rsidRDefault="00DF3CBC" w:rsidP="00671DC6">
      <w:pPr>
        <w:rPr>
          <w:b/>
          <w:sz w:val="22"/>
          <w:szCs w:val="22"/>
        </w:rPr>
      </w:pPr>
    </w:p>
    <w:p w14:paraId="314CBA1E" w14:textId="77777777" w:rsidR="00DF3CBC" w:rsidRDefault="00DF3CBC" w:rsidP="00671DC6">
      <w:pPr>
        <w:rPr>
          <w:b/>
          <w:sz w:val="22"/>
          <w:szCs w:val="22"/>
        </w:rPr>
      </w:pPr>
    </w:p>
    <w:p w14:paraId="224EB850" w14:textId="51D080F6" w:rsidR="00DB7D54" w:rsidRPr="005864B3" w:rsidRDefault="00DB7D54" w:rsidP="001116DD">
      <w:pPr>
        <w:ind w:left="-993"/>
        <w:rPr>
          <w:rFonts w:ascii="Arial" w:hAnsi="Arial" w:cs="Arial"/>
          <w:sz w:val="22"/>
        </w:rPr>
      </w:pPr>
      <w:r w:rsidRPr="005864B3">
        <w:rPr>
          <w:rFonts w:ascii="Arial" w:hAnsi="Arial" w:cs="Arial"/>
          <w:b/>
          <w:sz w:val="22"/>
          <w:szCs w:val="22"/>
        </w:rPr>
        <w:t>School must retain a photocopy of evidence seen</w:t>
      </w:r>
    </w:p>
    <w:p w14:paraId="48145190" w14:textId="4E89E498" w:rsidR="001116DD" w:rsidRDefault="001116DD" w:rsidP="001116DD">
      <w:pPr>
        <w:ind w:left="-993"/>
        <w:rPr>
          <w:sz w:val="22"/>
        </w:rPr>
      </w:pPr>
    </w:p>
    <w:p w14:paraId="529E87B8" w14:textId="09887F1B" w:rsidR="001116DD" w:rsidRDefault="001116DD" w:rsidP="001116DD">
      <w:pPr>
        <w:ind w:left="-993"/>
        <w:rPr>
          <w:rFonts w:ascii="Arial" w:hAnsi="Arial" w:cs="Arial"/>
          <w:b/>
          <w:bCs/>
        </w:rPr>
      </w:pPr>
      <w:r w:rsidRPr="00E62DAE">
        <w:rPr>
          <w:rFonts w:ascii="Arial" w:hAnsi="Arial" w:cs="Arial"/>
          <w:b/>
          <w:bCs/>
        </w:rPr>
        <w:t>Verified by and date of verification</w:t>
      </w:r>
      <w:r w:rsidR="005864B3">
        <w:rPr>
          <w:rFonts w:ascii="Arial" w:hAnsi="Arial" w:cs="Arial"/>
          <w:b/>
          <w:bCs/>
        </w:rPr>
        <w:t>:</w:t>
      </w:r>
    </w:p>
    <w:p w14:paraId="6FE93770" w14:textId="56EF8286" w:rsidR="001116DD" w:rsidRDefault="001116DD" w:rsidP="001116DD">
      <w:pPr>
        <w:pBdr>
          <w:bottom w:val="single" w:sz="6" w:space="1" w:color="auto"/>
        </w:pBdr>
        <w:ind w:left="-993"/>
        <w:rPr>
          <w:rFonts w:ascii="Arial" w:hAnsi="Arial" w:cs="Arial"/>
          <w:b/>
          <w:bCs/>
        </w:rPr>
      </w:pPr>
    </w:p>
    <w:p w14:paraId="7BB07857" w14:textId="5798C988" w:rsidR="005864B3" w:rsidRDefault="005864B3" w:rsidP="005864B3">
      <w:pPr>
        <w:ind w:left="-993"/>
        <w:rPr>
          <w:rFonts w:ascii="Arial" w:hAnsi="Arial" w:cs="Arial"/>
          <w:b/>
          <w:bCs/>
        </w:rPr>
      </w:pPr>
    </w:p>
    <w:p w14:paraId="1B7846FE" w14:textId="704836EB" w:rsidR="00671DC6" w:rsidRDefault="00671DC6" w:rsidP="005864B3">
      <w:pPr>
        <w:ind w:left="-993"/>
        <w:rPr>
          <w:rFonts w:ascii="Arial" w:hAnsi="Arial" w:cs="Arial"/>
          <w:b/>
          <w:bCs/>
        </w:rPr>
      </w:pPr>
    </w:p>
    <w:p w14:paraId="1D6FBB80" w14:textId="45339539" w:rsidR="00671DC6" w:rsidRDefault="00671DC6" w:rsidP="005864B3">
      <w:pPr>
        <w:ind w:left="-993"/>
        <w:rPr>
          <w:rFonts w:ascii="Arial" w:hAnsi="Arial" w:cs="Arial"/>
          <w:b/>
          <w:bCs/>
        </w:rPr>
      </w:pPr>
    </w:p>
    <w:p w14:paraId="66F09102" w14:textId="35F7E9BF" w:rsidR="00A83329" w:rsidRDefault="00A83329" w:rsidP="005864B3">
      <w:pPr>
        <w:ind w:left="-993"/>
        <w:rPr>
          <w:rFonts w:ascii="Arial" w:hAnsi="Arial" w:cs="Arial"/>
          <w:b/>
          <w:bCs/>
        </w:rPr>
      </w:pPr>
    </w:p>
    <w:p w14:paraId="02CF0D12" w14:textId="5C35265B" w:rsidR="00A83329" w:rsidRDefault="00A83329" w:rsidP="005864B3">
      <w:pPr>
        <w:ind w:left="-993"/>
        <w:rPr>
          <w:rFonts w:ascii="Arial" w:hAnsi="Arial" w:cs="Arial"/>
          <w:b/>
          <w:bCs/>
        </w:rPr>
      </w:pPr>
    </w:p>
    <w:p w14:paraId="7E0D6173" w14:textId="62607B4D" w:rsidR="00A83329" w:rsidRDefault="00A83329" w:rsidP="005864B3">
      <w:pPr>
        <w:ind w:left="-993"/>
        <w:rPr>
          <w:rFonts w:ascii="Arial" w:hAnsi="Arial" w:cs="Arial"/>
          <w:b/>
          <w:bCs/>
        </w:rPr>
      </w:pPr>
    </w:p>
    <w:p w14:paraId="2A6722FF" w14:textId="77777777" w:rsidR="00A83329" w:rsidRDefault="00A83329" w:rsidP="005864B3">
      <w:pPr>
        <w:ind w:left="-993"/>
        <w:rPr>
          <w:rFonts w:ascii="Arial" w:hAnsi="Arial" w:cs="Arial"/>
          <w:b/>
          <w:bCs/>
        </w:rPr>
      </w:pPr>
    </w:p>
    <w:p w14:paraId="5348B236" w14:textId="26E9A2CD" w:rsidR="00671DC6" w:rsidRDefault="00671DC6" w:rsidP="005864B3">
      <w:pPr>
        <w:ind w:left="-993"/>
        <w:rPr>
          <w:rFonts w:ascii="Arial" w:hAnsi="Arial" w:cs="Arial"/>
          <w:b/>
          <w:bCs/>
        </w:rPr>
      </w:pPr>
    </w:p>
    <w:p w14:paraId="6C175C80" w14:textId="57448605" w:rsidR="00671DC6" w:rsidRDefault="00671DC6" w:rsidP="005864B3">
      <w:pPr>
        <w:ind w:left="-993"/>
        <w:rPr>
          <w:rFonts w:ascii="Arial" w:hAnsi="Arial" w:cs="Arial"/>
          <w:b/>
          <w:bCs/>
        </w:rPr>
      </w:pPr>
    </w:p>
    <w:p w14:paraId="4CC209A8" w14:textId="245374D7" w:rsidR="001116DD" w:rsidRPr="00A83329" w:rsidRDefault="001116DD" w:rsidP="005864B3">
      <w:pPr>
        <w:pStyle w:val="ListParagraph"/>
        <w:numPr>
          <w:ilvl w:val="0"/>
          <w:numId w:val="10"/>
        </w:numPr>
        <w:spacing w:before="120" w:after="120"/>
        <w:rPr>
          <w:b/>
          <w:bCs/>
        </w:rPr>
      </w:pPr>
      <w:r w:rsidRPr="00A83329">
        <w:rPr>
          <w:b/>
          <w:bCs/>
        </w:rPr>
        <w:t xml:space="preserve">Right to Work in the UK </w:t>
      </w:r>
    </w:p>
    <w:p w14:paraId="23037B2A" w14:textId="1DE22858" w:rsidR="00671DC6" w:rsidRDefault="001116DD" w:rsidP="00671DC6">
      <w:pPr>
        <w:spacing w:before="120" w:after="120"/>
        <w:ind w:left="-993"/>
        <w:rPr>
          <w:rFonts w:ascii="Arial" w:hAnsi="Arial" w:cs="Arial"/>
          <w:iCs/>
          <w:sz w:val="22"/>
          <w:szCs w:val="22"/>
        </w:rPr>
      </w:pPr>
      <w:r w:rsidRPr="00E2603A">
        <w:rPr>
          <w:rFonts w:ascii="Arial" w:hAnsi="Arial" w:cs="Arial"/>
          <w:sz w:val="22"/>
          <w:szCs w:val="22"/>
        </w:rPr>
        <w:t xml:space="preserve">The candidate has provided </w:t>
      </w:r>
      <w:hyperlink r:id="rId13" w:history="1">
        <w:r w:rsidRPr="00D059B9">
          <w:rPr>
            <w:rStyle w:val="Hyperlink"/>
            <w:rFonts w:ascii="Arial" w:hAnsi="Arial" w:cs="Arial"/>
            <w:sz w:val="22"/>
            <w:szCs w:val="22"/>
          </w:rPr>
          <w:t>satisfactory evidence</w:t>
        </w:r>
      </w:hyperlink>
      <w:r w:rsidRPr="00E2603A">
        <w:rPr>
          <w:rFonts w:ascii="Arial" w:hAnsi="Arial" w:cs="Arial"/>
          <w:sz w:val="22"/>
          <w:szCs w:val="22"/>
        </w:rPr>
        <w:t>, in accordance with the Immigration, Asylum and Nationality Act 2006, that they have the right to work in the UK and to undertake the type of work on offer</w:t>
      </w:r>
      <w:r w:rsidRPr="00E2603A">
        <w:rPr>
          <w:rFonts w:ascii="Arial" w:hAnsi="Arial" w:cs="Arial"/>
          <w:sz w:val="22"/>
          <w:szCs w:val="22"/>
        </w:rPr>
        <w:br/>
      </w:r>
      <w:r w:rsidRPr="00E2603A">
        <w:rPr>
          <w:rFonts w:ascii="Arial" w:hAnsi="Arial" w:cs="Arial"/>
          <w:sz w:val="22"/>
          <w:szCs w:val="22"/>
        </w:rPr>
        <w:br/>
      </w:r>
      <w:r w:rsidRPr="006C2317">
        <w:rPr>
          <w:rFonts w:ascii="Arial" w:hAnsi="Arial" w:cs="Arial"/>
          <w:iCs/>
          <w:sz w:val="22"/>
          <w:szCs w:val="22"/>
        </w:rPr>
        <w:t>List document(s) seen to verify right to work in UK:</w:t>
      </w:r>
    </w:p>
    <w:p w14:paraId="08327C3B" w14:textId="13D4A91F" w:rsidR="00671DC6" w:rsidRDefault="00671DC6" w:rsidP="00671DC6">
      <w:pPr>
        <w:spacing w:before="120" w:after="120"/>
        <w:ind w:left="-993"/>
        <w:rPr>
          <w:rFonts w:ascii="Arial" w:hAnsi="Arial" w:cs="Arial"/>
          <w:iCs/>
          <w:sz w:val="22"/>
          <w:szCs w:val="22"/>
        </w:rPr>
      </w:pPr>
    </w:p>
    <w:p w14:paraId="6068BAE3" w14:textId="18156FB6" w:rsidR="00671DC6" w:rsidRDefault="00671DC6" w:rsidP="00671DC6">
      <w:pPr>
        <w:spacing w:before="120" w:after="120"/>
        <w:ind w:left="-993"/>
        <w:rPr>
          <w:rFonts w:ascii="Arial" w:hAnsi="Arial" w:cs="Arial"/>
          <w:iCs/>
          <w:sz w:val="22"/>
          <w:szCs w:val="22"/>
        </w:rPr>
      </w:pPr>
    </w:p>
    <w:p w14:paraId="096B57C3" w14:textId="77777777" w:rsidR="00A134FA" w:rsidRPr="00A724B4" w:rsidRDefault="00A134FA" w:rsidP="00671DC6">
      <w:pPr>
        <w:spacing w:before="120" w:after="120"/>
        <w:ind w:left="-993"/>
        <w:rPr>
          <w:rFonts w:ascii="Arial" w:hAnsi="Arial" w:cs="Arial"/>
          <w:iCs/>
          <w:sz w:val="22"/>
          <w:szCs w:val="22"/>
        </w:rPr>
      </w:pPr>
    </w:p>
    <w:p w14:paraId="1B13688C" w14:textId="361E7105" w:rsidR="001116DD" w:rsidRDefault="001116DD" w:rsidP="001116DD">
      <w:pPr>
        <w:ind w:left="-993"/>
        <w:rPr>
          <w:rFonts w:ascii="Arial" w:hAnsi="Arial" w:cs="Arial"/>
          <w:b/>
          <w:sz w:val="22"/>
          <w:szCs w:val="22"/>
        </w:rPr>
      </w:pPr>
      <w:r w:rsidRPr="00E2603A">
        <w:rPr>
          <w:rFonts w:ascii="Arial" w:hAnsi="Arial" w:cs="Arial"/>
          <w:b/>
          <w:sz w:val="22"/>
          <w:szCs w:val="22"/>
        </w:rPr>
        <w:t>School must retain a photocopy of evidence seen</w:t>
      </w:r>
    </w:p>
    <w:p w14:paraId="48E298DE" w14:textId="2E4387C1" w:rsidR="00017051" w:rsidRDefault="00017051" w:rsidP="001116DD">
      <w:pPr>
        <w:ind w:left="-993"/>
        <w:rPr>
          <w:rFonts w:ascii="Arial" w:hAnsi="Arial" w:cs="Arial"/>
          <w:b/>
          <w:sz w:val="22"/>
          <w:szCs w:val="22"/>
        </w:rPr>
      </w:pPr>
    </w:p>
    <w:p w14:paraId="0EB72715" w14:textId="7F9F1C7A" w:rsidR="00017051" w:rsidRDefault="00017051" w:rsidP="00017051">
      <w:pPr>
        <w:ind w:left="-993"/>
        <w:rPr>
          <w:rFonts w:ascii="Arial" w:hAnsi="Arial" w:cs="Arial"/>
          <w:b/>
          <w:bCs/>
        </w:rPr>
      </w:pPr>
      <w:r w:rsidRPr="00E62DAE">
        <w:rPr>
          <w:rFonts w:ascii="Arial" w:hAnsi="Arial" w:cs="Arial"/>
          <w:b/>
          <w:bCs/>
        </w:rPr>
        <w:t>Verified by and date of verification</w:t>
      </w:r>
      <w:r w:rsidR="005864B3">
        <w:rPr>
          <w:rFonts w:ascii="Arial" w:hAnsi="Arial" w:cs="Arial"/>
          <w:b/>
          <w:bCs/>
        </w:rPr>
        <w:t>:</w:t>
      </w:r>
    </w:p>
    <w:p w14:paraId="16145EA5" w14:textId="267FB031" w:rsidR="005864B3" w:rsidRDefault="005864B3" w:rsidP="00017051">
      <w:pPr>
        <w:pBdr>
          <w:bottom w:val="single" w:sz="6" w:space="1" w:color="auto"/>
        </w:pBdr>
        <w:ind w:left="-993"/>
        <w:rPr>
          <w:rFonts w:ascii="Arial" w:hAnsi="Arial" w:cs="Arial"/>
          <w:b/>
          <w:bCs/>
        </w:rPr>
      </w:pPr>
    </w:p>
    <w:p w14:paraId="0A6F18E2" w14:textId="631A5AA9" w:rsidR="00017051" w:rsidRDefault="00017051" w:rsidP="00017051">
      <w:pPr>
        <w:ind w:left="-993"/>
        <w:rPr>
          <w:rFonts w:ascii="Arial" w:hAnsi="Arial" w:cs="Arial"/>
          <w:b/>
          <w:bCs/>
        </w:rPr>
      </w:pPr>
    </w:p>
    <w:p w14:paraId="5D1C5BDA" w14:textId="77777777" w:rsidR="00A83329" w:rsidRDefault="00017051" w:rsidP="00A83329">
      <w:pPr>
        <w:pStyle w:val="ListParagraph"/>
        <w:numPr>
          <w:ilvl w:val="0"/>
          <w:numId w:val="10"/>
        </w:numPr>
        <w:rPr>
          <w:b/>
          <w:bCs/>
        </w:rPr>
      </w:pPr>
      <w:r w:rsidRPr="00A83329">
        <w:rPr>
          <w:b/>
          <w:bCs/>
        </w:rPr>
        <w:t>Children’s Barred List (CBL)</w:t>
      </w:r>
    </w:p>
    <w:p w14:paraId="1BFC9DEA" w14:textId="77777777" w:rsidR="00A83329" w:rsidRDefault="00017051" w:rsidP="00A83329">
      <w:pPr>
        <w:ind w:left="-993"/>
        <w:rPr>
          <w:rFonts w:ascii="Arial" w:hAnsi="Arial" w:cs="Arial"/>
          <w:b/>
          <w:sz w:val="22"/>
          <w:szCs w:val="22"/>
        </w:rPr>
      </w:pPr>
      <w:r w:rsidRPr="00A83329">
        <w:rPr>
          <w:rFonts w:ascii="Arial" w:hAnsi="Arial" w:cs="Arial"/>
          <w:sz w:val="22"/>
          <w:szCs w:val="22"/>
        </w:rPr>
        <w:t xml:space="preserve">Where the candidate is eligible to have a </w:t>
      </w:r>
      <w:hyperlink r:id="rId14" w:history="1">
        <w:r w:rsidRPr="00A83329">
          <w:rPr>
            <w:rStyle w:val="Hyperlink"/>
            <w:rFonts w:ascii="Arial" w:hAnsi="Arial" w:cs="Arial"/>
            <w:sz w:val="22"/>
            <w:szCs w:val="22"/>
          </w:rPr>
          <w:t>CBL</w:t>
        </w:r>
      </w:hyperlink>
      <w:r w:rsidRPr="00A83329">
        <w:rPr>
          <w:rFonts w:ascii="Arial" w:hAnsi="Arial" w:cs="Arial"/>
          <w:sz w:val="22"/>
          <w:szCs w:val="22"/>
        </w:rPr>
        <w:t xml:space="preserve"> check because they will be working in Regulated Activity, the CBL check has been undertaken and it confirms that the candidate does </w:t>
      </w:r>
      <w:r w:rsidRPr="00A83329">
        <w:rPr>
          <w:rFonts w:ascii="Arial" w:hAnsi="Arial" w:cs="Arial"/>
          <w:b/>
          <w:bCs/>
          <w:sz w:val="22"/>
          <w:szCs w:val="22"/>
        </w:rPr>
        <w:t>not</w:t>
      </w:r>
      <w:r w:rsidRPr="00A83329">
        <w:rPr>
          <w:rFonts w:ascii="Arial" w:hAnsi="Arial" w:cs="Arial"/>
          <w:sz w:val="22"/>
          <w:szCs w:val="22"/>
        </w:rPr>
        <w:t xml:space="preserve"> appear on the Children’s Barred List</w:t>
      </w:r>
      <w:r w:rsidR="005864B3" w:rsidRPr="00A83329">
        <w:rPr>
          <w:rFonts w:ascii="Arial" w:hAnsi="Arial" w:cs="Arial"/>
          <w:sz w:val="22"/>
          <w:szCs w:val="22"/>
        </w:rPr>
        <w:t>.</w:t>
      </w:r>
      <w:r w:rsidRPr="00A83329">
        <w:rPr>
          <w:rFonts w:ascii="Arial" w:hAnsi="Arial" w:cs="Arial"/>
          <w:sz w:val="22"/>
          <w:szCs w:val="22"/>
        </w:rPr>
        <w:br/>
      </w:r>
    </w:p>
    <w:p w14:paraId="372D65E9" w14:textId="1EE395F5" w:rsidR="00017051" w:rsidRPr="00A83329" w:rsidRDefault="00017051" w:rsidP="00A83329">
      <w:pPr>
        <w:ind w:left="-993"/>
        <w:rPr>
          <w:rFonts w:ascii="Arial" w:hAnsi="Arial" w:cs="Arial"/>
          <w:b/>
          <w:bCs/>
          <w:sz w:val="22"/>
          <w:szCs w:val="22"/>
        </w:rPr>
      </w:pPr>
      <w:r w:rsidRPr="00A83329">
        <w:rPr>
          <w:rFonts w:ascii="Arial" w:hAnsi="Arial" w:cs="Arial"/>
          <w:b/>
          <w:sz w:val="22"/>
          <w:szCs w:val="22"/>
        </w:rPr>
        <w:t>School must retain confirmation of clearance</w:t>
      </w:r>
    </w:p>
    <w:p w14:paraId="6FBBB261" w14:textId="77777777" w:rsidR="00017051" w:rsidRDefault="00017051" w:rsidP="005864B3">
      <w:pPr>
        <w:ind w:left="-993"/>
        <w:rPr>
          <w:rFonts w:ascii="Arial" w:hAnsi="Arial" w:cs="Arial"/>
          <w:b/>
          <w:sz w:val="22"/>
          <w:szCs w:val="22"/>
        </w:rPr>
      </w:pPr>
    </w:p>
    <w:p w14:paraId="17BB6B22" w14:textId="44AEDFDE" w:rsidR="00017051" w:rsidRDefault="00017051" w:rsidP="005864B3">
      <w:pPr>
        <w:ind w:left="-993"/>
        <w:rPr>
          <w:rFonts w:ascii="Arial" w:hAnsi="Arial" w:cs="Arial"/>
          <w:b/>
          <w:bCs/>
        </w:rPr>
      </w:pPr>
      <w:r w:rsidRPr="00E62DAE">
        <w:rPr>
          <w:rFonts w:ascii="Arial" w:hAnsi="Arial" w:cs="Arial"/>
          <w:b/>
          <w:bCs/>
        </w:rPr>
        <w:t>Verified by and date of verification</w:t>
      </w:r>
      <w:r w:rsidR="005864B3">
        <w:rPr>
          <w:rFonts w:ascii="Arial" w:hAnsi="Arial" w:cs="Arial"/>
          <w:b/>
          <w:bCs/>
        </w:rPr>
        <w:t>:</w:t>
      </w:r>
    </w:p>
    <w:p w14:paraId="03CF2D1B" w14:textId="3E021609" w:rsidR="005864B3" w:rsidRDefault="005864B3" w:rsidP="005864B3">
      <w:pPr>
        <w:pBdr>
          <w:bottom w:val="single" w:sz="6" w:space="1" w:color="auto"/>
        </w:pBdr>
        <w:ind w:left="-993"/>
        <w:rPr>
          <w:rFonts w:ascii="Arial" w:hAnsi="Arial" w:cs="Arial"/>
          <w:b/>
          <w:bCs/>
        </w:rPr>
      </w:pPr>
    </w:p>
    <w:p w14:paraId="0271A193" w14:textId="5C5045D0" w:rsidR="00017051" w:rsidRDefault="00017051" w:rsidP="005864B3">
      <w:pPr>
        <w:rPr>
          <w:rFonts w:ascii="Arial" w:hAnsi="Arial" w:cs="Arial"/>
          <w:b/>
          <w:bCs/>
        </w:rPr>
      </w:pPr>
    </w:p>
    <w:p w14:paraId="2E3C9B92" w14:textId="75A85017" w:rsidR="00017051" w:rsidRPr="00A83329" w:rsidRDefault="00017051" w:rsidP="00017051">
      <w:pPr>
        <w:pStyle w:val="ListParagraph"/>
        <w:numPr>
          <w:ilvl w:val="0"/>
          <w:numId w:val="10"/>
        </w:numPr>
        <w:rPr>
          <w:b/>
          <w:bCs/>
        </w:rPr>
      </w:pPr>
      <w:r w:rsidRPr="00A83329">
        <w:rPr>
          <w:b/>
        </w:rPr>
        <w:t>Disclosure and Barring Service</w:t>
      </w:r>
    </w:p>
    <w:p w14:paraId="13E8219C" w14:textId="77777777" w:rsidR="00017051" w:rsidRPr="00E04E7C" w:rsidRDefault="004663C0" w:rsidP="005864B3">
      <w:pPr>
        <w:spacing w:before="120" w:after="120"/>
        <w:ind w:hanging="993"/>
        <w:rPr>
          <w:rFonts w:ascii="Arial" w:hAnsi="Arial" w:cs="Arial"/>
          <w:sz w:val="22"/>
          <w:szCs w:val="22"/>
        </w:rPr>
      </w:pPr>
      <w:hyperlink r:id="rId15" w:history="1">
        <w:r w:rsidR="00017051" w:rsidRPr="00E04E7C">
          <w:rPr>
            <w:rStyle w:val="Hyperlink"/>
            <w:rFonts w:ascii="Arial" w:hAnsi="Arial" w:cs="Arial"/>
            <w:sz w:val="22"/>
            <w:szCs w:val="22"/>
          </w:rPr>
          <w:t>(DBS) check</w:t>
        </w:r>
      </w:hyperlink>
      <w:r w:rsidR="00017051" w:rsidRPr="00E04E7C">
        <w:rPr>
          <w:rFonts w:ascii="Arial" w:hAnsi="Arial" w:cs="Arial"/>
          <w:sz w:val="22"/>
          <w:szCs w:val="22"/>
        </w:rPr>
        <w:t xml:space="preserve"> has been undertaken and a satisfactory disclosure certificate received and recorded</w:t>
      </w:r>
    </w:p>
    <w:p w14:paraId="4B5E0F59" w14:textId="77777777" w:rsidR="00017051" w:rsidRPr="00A83329" w:rsidRDefault="00017051" w:rsidP="005864B3">
      <w:pPr>
        <w:spacing w:before="120" w:after="120"/>
        <w:ind w:hanging="993"/>
        <w:rPr>
          <w:rFonts w:ascii="Arial" w:hAnsi="Arial" w:cs="Arial"/>
          <w:b/>
          <w:bCs/>
          <w:sz w:val="22"/>
          <w:szCs w:val="22"/>
        </w:rPr>
      </w:pPr>
      <w:r w:rsidRPr="00A83329">
        <w:rPr>
          <w:rFonts w:ascii="Arial" w:hAnsi="Arial" w:cs="Arial"/>
          <w:b/>
          <w:bCs/>
          <w:sz w:val="22"/>
          <w:szCs w:val="22"/>
        </w:rPr>
        <w:t>School must retain confirmation</w:t>
      </w:r>
    </w:p>
    <w:p w14:paraId="727FB394" w14:textId="77777777" w:rsidR="00017051" w:rsidRPr="00B84774" w:rsidRDefault="00017051" w:rsidP="005864B3">
      <w:pPr>
        <w:spacing w:before="120" w:after="120"/>
        <w:ind w:hanging="993"/>
        <w:rPr>
          <w:rFonts w:ascii="Arial" w:hAnsi="Arial" w:cs="Arial"/>
          <w:b/>
          <w:bCs/>
          <w:sz w:val="22"/>
          <w:szCs w:val="22"/>
        </w:rPr>
      </w:pPr>
      <w:r w:rsidRPr="00B84774">
        <w:rPr>
          <w:rFonts w:ascii="Arial" w:hAnsi="Arial" w:cs="Arial"/>
          <w:b/>
          <w:bCs/>
          <w:sz w:val="22"/>
          <w:szCs w:val="22"/>
        </w:rPr>
        <w:t>Disclosure certificate number:</w:t>
      </w:r>
    </w:p>
    <w:p w14:paraId="7CAD000E" w14:textId="555925A6" w:rsidR="00017051" w:rsidRDefault="00017051" w:rsidP="005864B3">
      <w:pPr>
        <w:ind w:hanging="993"/>
        <w:rPr>
          <w:rFonts w:ascii="Arial" w:hAnsi="Arial" w:cs="Arial"/>
          <w:b/>
          <w:bCs/>
          <w:sz w:val="22"/>
          <w:szCs w:val="22"/>
        </w:rPr>
      </w:pPr>
      <w:r w:rsidRPr="00B84774">
        <w:rPr>
          <w:rFonts w:ascii="Arial" w:hAnsi="Arial" w:cs="Arial"/>
          <w:b/>
          <w:bCs/>
          <w:sz w:val="22"/>
          <w:szCs w:val="22"/>
        </w:rPr>
        <w:t>Date of issue:</w:t>
      </w:r>
    </w:p>
    <w:p w14:paraId="580621B4" w14:textId="7E47CC68" w:rsidR="00017051" w:rsidRDefault="00017051" w:rsidP="00017051">
      <w:pPr>
        <w:rPr>
          <w:rFonts w:ascii="Arial" w:hAnsi="Arial" w:cs="Arial"/>
          <w:b/>
          <w:bCs/>
          <w:sz w:val="22"/>
          <w:szCs w:val="22"/>
        </w:rPr>
      </w:pPr>
    </w:p>
    <w:p w14:paraId="66D88DF0" w14:textId="77172A6D" w:rsidR="00017051" w:rsidRDefault="00017051" w:rsidP="00017051">
      <w:pPr>
        <w:ind w:left="-993"/>
        <w:rPr>
          <w:rFonts w:ascii="Arial" w:hAnsi="Arial" w:cs="Arial"/>
          <w:b/>
          <w:bCs/>
        </w:rPr>
      </w:pPr>
      <w:r w:rsidRPr="00E62DAE">
        <w:rPr>
          <w:rFonts w:ascii="Arial" w:hAnsi="Arial" w:cs="Arial"/>
          <w:b/>
          <w:bCs/>
        </w:rPr>
        <w:t>Verified by and date of verification</w:t>
      </w:r>
      <w:r w:rsidR="005864B3">
        <w:rPr>
          <w:rFonts w:ascii="Arial" w:hAnsi="Arial" w:cs="Arial"/>
          <w:b/>
          <w:bCs/>
        </w:rPr>
        <w:t>:</w:t>
      </w:r>
    </w:p>
    <w:p w14:paraId="4EC39B9F" w14:textId="4135FEB3" w:rsidR="005864B3" w:rsidRDefault="005864B3" w:rsidP="00017051">
      <w:pPr>
        <w:pBdr>
          <w:bottom w:val="single" w:sz="6" w:space="1" w:color="auto"/>
        </w:pBdr>
        <w:ind w:left="-993"/>
        <w:rPr>
          <w:rFonts w:ascii="Arial" w:hAnsi="Arial" w:cs="Arial"/>
          <w:b/>
          <w:bCs/>
        </w:rPr>
      </w:pPr>
    </w:p>
    <w:p w14:paraId="49B2ABE7" w14:textId="66798BE4" w:rsidR="00FE7105" w:rsidRDefault="00FE7105" w:rsidP="005864B3">
      <w:pPr>
        <w:rPr>
          <w:rFonts w:ascii="Arial" w:hAnsi="Arial" w:cs="Arial"/>
          <w:b/>
          <w:bCs/>
        </w:rPr>
      </w:pPr>
    </w:p>
    <w:p w14:paraId="5FF894E6" w14:textId="3F14C6E6" w:rsidR="00FE7105" w:rsidRPr="00A83329" w:rsidRDefault="00FE7105" w:rsidP="00FE7105">
      <w:pPr>
        <w:pStyle w:val="ListParagraph"/>
        <w:numPr>
          <w:ilvl w:val="0"/>
          <w:numId w:val="10"/>
        </w:numPr>
        <w:rPr>
          <w:b/>
          <w:bCs/>
        </w:rPr>
      </w:pPr>
      <w:r w:rsidRPr="00A83329">
        <w:rPr>
          <w:b/>
          <w:bCs/>
        </w:rPr>
        <w:t>Overseas criminal records check</w:t>
      </w:r>
    </w:p>
    <w:p w14:paraId="7D1BAFAA" w14:textId="2ABF44EE" w:rsidR="00FE7105" w:rsidRPr="005864B3" w:rsidRDefault="00FE7105" w:rsidP="00FE7105">
      <w:pPr>
        <w:spacing w:before="120" w:after="120"/>
        <w:ind w:left="-993"/>
        <w:rPr>
          <w:rFonts w:ascii="Arial" w:hAnsi="Arial" w:cs="Arial"/>
          <w:sz w:val="22"/>
          <w:szCs w:val="22"/>
        </w:rPr>
      </w:pPr>
      <w:r w:rsidRPr="005864B3">
        <w:rPr>
          <w:rFonts w:ascii="Arial" w:hAnsi="Arial" w:cs="Arial"/>
          <w:sz w:val="22"/>
          <w:szCs w:val="22"/>
        </w:rPr>
        <w:t xml:space="preserve">If applicable, the candidate has resided outside of the UK and has provided and </w:t>
      </w:r>
      <w:hyperlink r:id="rId16" w:history="1">
        <w:r w:rsidRPr="005864B3">
          <w:rPr>
            <w:rStyle w:val="Hyperlink"/>
            <w:rFonts w:ascii="Arial" w:hAnsi="Arial" w:cs="Arial"/>
            <w:sz w:val="22"/>
            <w:szCs w:val="22"/>
          </w:rPr>
          <w:t>overseas</w:t>
        </w:r>
      </w:hyperlink>
      <w:r w:rsidRPr="005864B3">
        <w:rPr>
          <w:rFonts w:ascii="Arial" w:hAnsi="Arial" w:cs="Arial"/>
          <w:sz w:val="22"/>
          <w:szCs w:val="22"/>
        </w:rPr>
        <w:t xml:space="preserve"> criminal records check</w:t>
      </w:r>
      <w:r w:rsidR="005864B3">
        <w:rPr>
          <w:rFonts w:ascii="Arial" w:hAnsi="Arial" w:cs="Arial"/>
          <w:sz w:val="22"/>
          <w:szCs w:val="22"/>
        </w:rPr>
        <w:t>.</w:t>
      </w:r>
    </w:p>
    <w:p w14:paraId="1B1F4DB5" w14:textId="2A2EFC54" w:rsidR="00FE7105" w:rsidRPr="005864B3" w:rsidRDefault="00FE7105" w:rsidP="00FE7105">
      <w:pPr>
        <w:ind w:left="-993"/>
        <w:rPr>
          <w:rFonts w:ascii="Arial" w:hAnsi="Arial" w:cs="Arial"/>
          <w:b/>
          <w:bCs/>
          <w:sz w:val="22"/>
          <w:szCs w:val="22"/>
        </w:rPr>
      </w:pPr>
      <w:r w:rsidRPr="005864B3">
        <w:rPr>
          <w:rFonts w:ascii="Arial" w:hAnsi="Arial" w:cs="Arial"/>
          <w:b/>
          <w:sz w:val="22"/>
          <w:szCs w:val="22"/>
        </w:rPr>
        <w:t xml:space="preserve">School must retain </w:t>
      </w:r>
      <w:r w:rsidRPr="005864B3">
        <w:rPr>
          <w:rFonts w:ascii="Arial" w:hAnsi="Arial" w:cs="Arial"/>
          <w:b/>
          <w:iCs/>
          <w:sz w:val="22"/>
          <w:szCs w:val="22"/>
        </w:rPr>
        <w:t>confirmation of clearance</w:t>
      </w:r>
    </w:p>
    <w:p w14:paraId="2B69B06E" w14:textId="77777777" w:rsidR="005864B3" w:rsidRDefault="005864B3" w:rsidP="00FE7105">
      <w:pPr>
        <w:ind w:left="-993"/>
        <w:rPr>
          <w:rFonts w:ascii="Arial" w:hAnsi="Arial" w:cs="Arial"/>
          <w:b/>
          <w:bCs/>
        </w:rPr>
      </w:pPr>
    </w:p>
    <w:p w14:paraId="76B57A59" w14:textId="456DCBC6" w:rsidR="00FE7105" w:rsidRDefault="00FE7105" w:rsidP="00FE7105">
      <w:pPr>
        <w:ind w:left="-993"/>
        <w:rPr>
          <w:rFonts w:ascii="Arial" w:hAnsi="Arial" w:cs="Arial"/>
          <w:b/>
          <w:bCs/>
        </w:rPr>
      </w:pPr>
      <w:r w:rsidRPr="00E62DAE">
        <w:rPr>
          <w:rFonts w:ascii="Arial" w:hAnsi="Arial" w:cs="Arial"/>
          <w:b/>
          <w:bCs/>
        </w:rPr>
        <w:t>Verified by and date of verification</w:t>
      </w:r>
      <w:r w:rsidR="005864B3">
        <w:rPr>
          <w:rFonts w:ascii="Arial" w:hAnsi="Arial" w:cs="Arial"/>
          <w:b/>
          <w:bCs/>
        </w:rPr>
        <w:t>:</w:t>
      </w:r>
    </w:p>
    <w:p w14:paraId="202F3B2E" w14:textId="77777777" w:rsidR="00DE79BF" w:rsidRDefault="00DE79BF" w:rsidP="00FE7105">
      <w:pPr>
        <w:ind w:left="-993"/>
        <w:rPr>
          <w:rFonts w:ascii="Arial" w:hAnsi="Arial" w:cs="Arial"/>
          <w:b/>
          <w:bCs/>
        </w:rPr>
      </w:pPr>
    </w:p>
    <w:p w14:paraId="2CC1D3EE" w14:textId="22EC1892" w:rsidR="00902130" w:rsidRDefault="00902130" w:rsidP="00FE7105">
      <w:pPr>
        <w:pBdr>
          <w:bottom w:val="single" w:sz="6" w:space="1" w:color="auto"/>
        </w:pBdr>
        <w:ind w:left="-993"/>
        <w:rPr>
          <w:rFonts w:ascii="Arial" w:hAnsi="Arial" w:cs="Arial"/>
          <w:b/>
          <w:bCs/>
        </w:rPr>
      </w:pPr>
    </w:p>
    <w:p w14:paraId="34E2EF38" w14:textId="77777777" w:rsidR="00DE79BF" w:rsidRDefault="00DE79BF" w:rsidP="00FE7105">
      <w:pPr>
        <w:ind w:left="-993"/>
        <w:rPr>
          <w:rFonts w:ascii="Arial" w:hAnsi="Arial" w:cs="Arial"/>
          <w:b/>
          <w:bCs/>
        </w:rPr>
      </w:pPr>
    </w:p>
    <w:p w14:paraId="1A8EE96A" w14:textId="779D514F" w:rsidR="00902130" w:rsidRDefault="00902130" w:rsidP="00FE7105">
      <w:pPr>
        <w:ind w:left="-993"/>
        <w:rPr>
          <w:rFonts w:ascii="Arial" w:hAnsi="Arial" w:cs="Arial"/>
          <w:b/>
          <w:bCs/>
        </w:rPr>
      </w:pPr>
    </w:p>
    <w:p w14:paraId="694540AD" w14:textId="20CF2C27" w:rsidR="00902130" w:rsidRDefault="00902130" w:rsidP="00FE7105">
      <w:pPr>
        <w:ind w:left="-993"/>
        <w:rPr>
          <w:rFonts w:ascii="Arial" w:hAnsi="Arial" w:cs="Arial"/>
          <w:b/>
          <w:bCs/>
        </w:rPr>
      </w:pPr>
    </w:p>
    <w:p w14:paraId="55280C9E" w14:textId="47C17846" w:rsidR="00FE7105" w:rsidRDefault="00FE7105" w:rsidP="00DE79BF">
      <w:pPr>
        <w:rPr>
          <w:rFonts w:ascii="Arial" w:hAnsi="Arial" w:cs="Arial"/>
          <w:b/>
          <w:bCs/>
        </w:rPr>
      </w:pPr>
    </w:p>
    <w:p w14:paraId="642FF7CF" w14:textId="77777777" w:rsidR="00DE79BF" w:rsidRDefault="00DE79BF" w:rsidP="00DE79BF">
      <w:pPr>
        <w:rPr>
          <w:rFonts w:ascii="Arial" w:hAnsi="Arial" w:cs="Arial"/>
          <w:b/>
          <w:bCs/>
        </w:rPr>
      </w:pPr>
    </w:p>
    <w:p w14:paraId="2AA18A74" w14:textId="2F15CD21" w:rsidR="00DE79BF" w:rsidRDefault="00DE79BF" w:rsidP="00DE79BF">
      <w:pPr>
        <w:pStyle w:val="ListParagraph"/>
        <w:ind w:left="-633"/>
        <w:rPr>
          <w:b/>
          <w:bCs/>
        </w:rPr>
      </w:pPr>
    </w:p>
    <w:p w14:paraId="726B2EF2" w14:textId="77777777" w:rsidR="00DE79BF" w:rsidRPr="00DE79BF" w:rsidRDefault="00DE79BF" w:rsidP="00DE79BF">
      <w:pPr>
        <w:pStyle w:val="ListParagraph"/>
        <w:ind w:left="-633"/>
        <w:rPr>
          <w:b/>
          <w:bCs/>
        </w:rPr>
      </w:pPr>
    </w:p>
    <w:p w14:paraId="0ABF5ED1" w14:textId="2FCB7057" w:rsidR="0024311D" w:rsidRPr="00A83329" w:rsidRDefault="0024311D" w:rsidP="0024311D">
      <w:pPr>
        <w:pStyle w:val="ListParagraph"/>
        <w:numPr>
          <w:ilvl w:val="0"/>
          <w:numId w:val="10"/>
        </w:numPr>
        <w:rPr>
          <w:b/>
          <w:bCs/>
        </w:rPr>
      </w:pPr>
      <w:r w:rsidRPr="00A83329">
        <w:rPr>
          <w:b/>
          <w:bCs/>
        </w:rPr>
        <w:t>Academic and professional qualifications</w:t>
      </w:r>
    </w:p>
    <w:p w14:paraId="69798DA1" w14:textId="56579FA8" w:rsidR="0024311D" w:rsidRPr="005864B3" w:rsidRDefault="0024311D" w:rsidP="0024311D">
      <w:pPr>
        <w:spacing w:before="120" w:after="120"/>
        <w:ind w:left="-993"/>
        <w:rPr>
          <w:rFonts w:ascii="Arial" w:hAnsi="Arial" w:cs="Arial"/>
          <w:sz w:val="22"/>
          <w:szCs w:val="22"/>
        </w:rPr>
      </w:pPr>
      <w:r w:rsidRPr="005864B3">
        <w:rPr>
          <w:rFonts w:ascii="Arial" w:hAnsi="Arial" w:cs="Arial"/>
          <w:sz w:val="22"/>
          <w:szCs w:val="22"/>
        </w:rPr>
        <w:t xml:space="preserve">The candidate has provided original qualification certificates and/or copies certified by awarding institution(s) and </w:t>
      </w:r>
      <w:hyperlink r:id="rId17" w:history="1">
        <w:r w:rsidRPr="005864B3">
          <w:rPr>
            <w:rStyle w:val="Hyperlink"/>
            <w:rFonts w:ascii="Arial" w:hAnsi="Arial" w:cs="Arial"/>
            <w:sz w:val="22"/>
            <w:szCs w:val="22"/>
          </w:rPr>
          <w:t>evidence</w:t>
        </w:r>
      </w:hyperlink>
      <w:r w:rsidRPr="005864B3">
        <w:rPr>
          <w:rFonts w:ascii="Arial" w:hAnsi="Arial" w:cs="Arial"/>
          <w:sz w:val="22"/>
          <w:szCs w:val="22"/>
        </w:rPr>
        <w:t xml:space="preserve"> they have obtained all of the academic and professional qualifications they claim to have achieved</w:t>
      </w:r>
      <w:r w:rsidR="005864B3">
        <w:rPr>
          <w:rFonts w:ascii="Arial" w:hAnsi="Arial" w:cs="Arial"/>
          <w:sz w:val="22"/>
          <w:szCs w:val="22"/>
        </w:rPr>
        <w:t>.</w:t>
      </w:r>
    </w:p>
    <w:p w14:paraId="4E4B39A6" w14:textId="102EAB98" w:rsidR="0024311D" w:rsidRPr="005864B3" w:rsidRDefault="0024311D" w:rsidP="0024311D">
      <w:pPr>
        <w:spacing w:before="120" w:after="120"/>
        <w:ind w:left="-993"/>
        <w:rPr>
          <w:rFonts w:ascii="Arial" w:hAnsi="Arial" w:cs="Arial"/>
          <w:sz w:val="22"/>
          <w:szCs w:val="22"/>
        </w:rPr>
      </w:pPr>
      <w:r w:rsidRPr="005864B3">
        <w:rPr>
          <w:rFonts w:ascii="Arial" w:hAnsi="Arial" w:cs="Arial"/>
          <w:b/>
          <w:sz w:val="22"/>
          <w:szCs w:val="22"/>
        </w:rPr>
        <w:t>School must retain photocopies of certificates</w:t>
      </w:r>
    </w:p>
    <w:p w14:paraId="462E3F7C" w14:textId="3F6AF0EA" w:rsidR="00902130" w:rsidRDefault="0024311D" w:rsidP="00CF4295">
      <w:pPr>
        <w:ind w:left="-993"/>
        <w:rPr>
          <w:rFonts w:ascii="Arial" w:hAnsi="Arial" w:cs="Arial"/>
          <w:b/>
          <w:bCs/>
        </w:rPr>
      </w:pPr>
      <w:r w:rsidRPr="005864B3">
        <w:rPr>
          <w:rFonts w:ascii="Arial" w:hAnsi="Arial" w:cs="Arial"/>
          <w:b/>
          <w:bCs/>
        </w:rPr>
        <w:t>Verified by and date of verification</w:t>
      </w:r>
      <w:r w:rsidR="005864B3">
        <w:rPr>
          <w:rFonts w:ascii="Arial" w:hAnsi="Arial" w:cs="Arial"/>
          <w:b/>
          <w:bCs/>
        </w:rPr>
        <w:t>:</w:t>
      </w:r>
    </w:p>
    <w:p w14:paraId="3464AC07" w14:textId="77777777" w:rsidR="00902130" w:rsidRDefault="00902130" w:rsidP="0024311D">
      <w:pPr>
        <w:pBdr>
          <w:bottom w:val="single" w:sz="6" w:space="1" w:color="auto"/>
        </w:pBdr>
        <w:ind w:left="-993"/>
        <w:rPr>
          <w:rFonts w:ascii="Arial" w:hAnsi="Arial" w:cs="Arial"/>
          <w:b/>
          <w:bCs/>
        </w:rPr>
      </w:pPr>
    </w:p>
    <w:p w14:paraId="72BE5AFF" w14:textId="0BB5EC37" w:rsidR="0024311D" w:rsidRPr="005864B3" w:rsidRDefault="0024311D" w:rsidP="00D468E8">
      <w:pPr>
        <w:rPr>
          <w:rFonts w:ascii="Arial" w:hAnsi="Arial" w:cs="Arial"/>
          <w:b/>
          <w:bCs/>
        </w:rPr>
      </w:pPr>
    </w:p>
    <w:p w14:paraId="52F79291" w14:textId="2D84B8D1" w:rsidR="00173345" w:rsidRPr="00A83329" w:rsidRDefault="0024311D" w:rsidP="00173345">
      <w:pPr>
        <w:pStyle w:val="ListParagraph"/>
        <w:numPr>
          <w:ilvl w:val="0"/>
          <w:numId w:val="10"/>
        </w:numPr>
        <w:rPr>
          <w:b/>
          <w:bCs/>
        </w:rPr>
      </w:pPr>
      <w:r w:rsidRPr="00A83329">
        <w:rPr>
          <w:b/>
          <w:bCs/>
        </w:rPr>
        <w:t>Teacher status checks</w:t>
      </w:r>
    </w:p>
    <w:p w14:paraId="0B339559" w14:textId="66992B9C" w:rsidR="00D468E8" w:rsidRPr="00E00ECA" w:rsidRDefault="0024311D" w:rsidP="00E00ECA">
      <w:pPr>
        <w:ind w:left="-993"/>
        <w:rPr>
          <w:rFonts w:ascii="Arial" w:hAnsi="Arial" w:cs="Arial"/>
          <w:b/>
          <w:bCs/>
          <w:sz w:val="22"/>
          <w:szCs w:val="22"/>
        </w:rPr>
      </w:pPr>
      <w:r w:rsidRPr="00D468E8">
        <w:rPr>
          <w:rFonts w:ascii="Arial" w:hAnsi="Arial" w:cs="Arial"/>
          <w:color w:val="222222"/>
          <w:sz w:val="22"/>
          <w:szCs w:val="22"/>
          <w:shd w:val="clear" w:color="auto" w:fill="FFFFFF"/>
        </w:rPr>
        <w:t>Teacher Services should be used before appointing a teacher </w:t>
      </w:r>
    </w:p>
    <w:p w14:paraId="3186A08D" w14:textId="77777777" w:rsidR="00A83329" w:rsidRDefault="00A83329" w:rsidP="00AF0417">
      <w:pPr>
        <w:ind w:left="-993"/>
        <w:rPr>
          <w:rFonts w:ascii="Arial" w:hAnsi="Arial" w:cs="Arial"/>
          <w:b/>
          <w:sz w:val="22"/>
          <w:szCs w:val="22"/>
        </w:rPr>
      </w:pPr>
    </w:p>
    <w:p w14:paraId="72E97FCC" w14:textId="4542DF8B" w:rsidR="0024311D" w:rsidRPr="00D468E8" w:rsidRDefault="0024311D" w:rsidP="00AF0417">
      <w:pPr>
        <w:ind w:left="-993"/>
        <w:rPr>
          <w:rFonts w:ascii="Arial" w:hAnsi="Arial" w:cs="Arial"/>
          <w:b/>
          <w:sz w:val="22"/>
          <w:szCs w:val="22"/>
        </w:rPr>
      </w:pPr>
      <w:r w:rsidRPr="00D468E8">
        <w:rPr>
          <w:rFonts w:ascii="Arial" w:hAnsi="Arial" w:cs="Arial"/>
          <w:b/>
          <w:sz w:val="22"/>
          <w:szCs w:val="22"/>
        </w:rPr>
        <w:t>School must retain checks</w:t>
      </w:r>
    </w:p>
    <w:p w14:paraId="5BD7201D" w14:textId="77777777" w:rsidR="00D468E8" w:rsidRDefault="00D468E8" w:rsidP="00AF0417">
      <w:pPr>
        <w:ind w:left="-993"/>
        <w:rPr>
          <w:rFonts w:ascii="Arial" w:hAnsi="Arial" w:cs="Arial"/>
          <w:b/>
          <w:bCs/>
          <w:sz w:val="22"/>
          <w:szCs w:val="22"/>
        </w:rPr>
      </w:pPr>
    </w:p>
    <w:p w14:paraId="29B60250" w14:textId="1D54BDB2" w:rsidR="00AF0417" w:rsidRDefault="00AF0417" w:rsidP="00AF0417">
      <w:pPr>
        <w:ind w:left="-993"/>
        <w:rPr>
          <w:rFonts w:ascii="Arial" w:hAnsi="Arial" w:cs="Arial"/>
          <w:b/>
          <w:bCs/>
        </w:rPr>
      </w:pPr>
      <w:r w:rsidRPr="00D468E8">
        <w:rPr>
          <w:rFonts w:ascii="Arial" w:hAnsi="Arial" w:cs="Arial"/>
          <w:b/>
          <w:bCs/>
        </w:rPr>
        <w:t>Verified by and date of verification</w:t>
      </w:r>
      <w:r w:rsidR="00D468E8">
        <w:rPr>
          <w:rFonts w:ascii="Arial" w:hAnsi="Arial" w:cs="Arial"/>
          <w:b/>
          <w:bCs/>
        </w:rPr>
        <w:t>:</w:t>
      </w:r>
    </w:p>
    <w:p w14:paraId="56FE13EE" w14:textId="6C4F6920" w:rsidR="00D468E8" w:rsidRDefault="00D468E8" w:rsidP="00AF0417">
      <w:pPr>
        <w:pBdr>
          <w:bottom w:val="single" w:sz="6" w:space="1" w:color="auto"/>
        </w:pBdr>
        <w:ind w:left="-993"/>
        <w:rPr>
          <w:rFonts w:ascii="Arial" w:hAnsi="Arial" w:cs="Arial"/>
          <w:b/>
          <w:bCs/>
        </w:rPr>
      </w:pPr>
    </w:p>
    <w:p w14:paraId="1858F60B" w14:textId="27E3CD21" w:rsidR="00AF0417" w:rsidRDefault="00AF0417" w:rsidP="00902130">
      <w:pPr>
        <w:rPr>
          <w:rFonts w:ascii="Arial" w:hAnsi="Arial" w:cs="Arial"/>
          <w:b/>
          <w:bCs/>
        </w:rPr>
      </w:pPr>
    </w:p>
    <w:p w14:paraId="69412940" w14:textId="4E9F5D3C" w:rsidR="00AF0417" w:rsidRPr="00A83329" w:rsidRDefault="00AF0417" w:rsidP="00173345">
      <w:pPr>
        <w:pStyle w:val="ListParagraph"/>
        <w:numPr>
          <w:ilvl w:val="0"/>
          <w:numId w:val="10"/>
        </w:numPr>
        <w:ind w:left="-709" w:hanging="284"/>
        <w:rPr>
          <w:b/>
          <w:bCs/>
        </w:rPr>
      </w:pPr>
      <w:r w:rsidRPr="00A83329">
        <w:rPr>
          <w:b/>
          <w:bCs/>
        </w:rPr>
        <w:t>Health</w:t>
      </w:r>
    </w:p>
    <w:p w14:paraId="75D728BA" w14:textId="77777777" w:rsidR="00AF0417" w:rsidRPr="00271938" w:rsidRDefault="00AF0417" w:rsidP="00173345">
      <w:pPr>
        <w:spacing w:before="120" w:after="120"/>
        <w:ind w:left="-709" w:hanging="284"/>
        <w:rPr>
          <w:rFonts w:ascii="Arial" w:hAnsi="Arial" w:cs="Arial"/>
          <w:sz w:val="22"/>
          <w:szCs w:val="22"/>
        </w:rPr>
      </w:pPr>
      <w:r w:rsidRPr="00271938">
        <w:rPr>
          <w:rFonts w:ascii="Arial" w:hAnsi="Arial" w:cs="Arial"/>
          <w:sz w:val="22"/>
          <w:szCs w:val="22"/>
        </w:rPr>
        <w:t>Delete as appropriate:</w:t>
      </w:r>
    </w:p>
    <w:p w14:paraId="5A4252B7" w14:textId="77777777" w:rsidR="00AF0417" w:rsidRPr="00271938" w:rsidRDefault="00AF0417" w:rsidP="00173345">
      <w:pPr>
        <w:numPr>
          <w:ilvl w:val="0"/>
          <w:numId w:val="1"/>
        </w:numPr>
        <w:spacing w:before="120" w:after="120"/>
        <w:ind w:left="-709" w:hanging="284"/>
        <w:rPr>
          <w:rFonts w:ascii="Arial" w:hAnsi="Arial" w:cs="Arial"/>
          <w:sz w:val="22"/>
          <w:szCs w:val="22"/>
        </w:rPr>
      </w:pPr>
      <w:r w:rsidRPr="00271938">
        <w:rPr>
          <w:rFonts w:ascii="Arial" w:hAnsi="Arial" w:cs="Arial"/>
          <w:sz w:val="22"/>
          <w:szCs w:val="22"/>
        </w:rPr>
        <w:t>The candidate has completed health declaration and has answered ‘no’ to all questions and has not met the absence level trigger for the school. No further action is required</w:t>
      </w:r>
    </w:p>
    <w:p w14:paraId="3D6C2D18" w14:textId="77777777" w:rsidR="00AF0417" w:rsidRPr="00271938" w:rsidRDefault="00AF0417" w:rsidP="00173345">
      <w:pPr>
        <w:spacing w:before="120" w:after="120"/>
        <w:ind w:left="-709" w:hanging="284"/>
        <w:rPr>
          <w:rFonts w:ascii="Arial" w:hAnsi="Arial" w:cs="Arial"/>
          <w:sz w:val="22"/>
          <w:szCs w:val="22"/>
        </w:rPr>
      </w:pPr>
      <w:r w:rsidRPr="00271938">
        <w:rPr>
          <w:rFonts w:ascii="Arial" w:hAnsi="Arial" w:cs="Arial"/>
          <w:sz w:val="22"/>
          <w:szCs w:val="22"/>
        </w:rPr>
        <w:t>or</w:t>
      </w:r>
    </w:p>
    <w:p w14:paraId="7A0AB9CC" w14:textId="77777777" w:rsidR="00AF0417" w:rsidRPr="00DA5357" w:rsidRDefault="00AF0417" w:rsidP="00173345">
      <w:pPr>
        <w:numPr>
          <w:ilvl w:val="0"/>
          <w:numId w:val="1"/>
        </w:numPr>
        <w:spacing w:before="120" w:after="120"/>
        <w:ind w:left="-709" w:hanging="284"/>
        <w:rPr>
          <w:rFonts w:ascii="Arial" w:hAnsi="Arial" w:cs="Arial"/>
          <w:sz w:val="22"/>
          <w:szCs w:val="22"/>
        </w:rPr>
      </w:pPr>
      <w:r w:rsidRPr="00271938">
        <w:rPr>
          <w:rFonts w:ascii="Arial" w:hAnsi="Arial" w:cs="Arial"/>
          <w:sz w:val="22"/>
          <w:szCs w:val="22"/>
        </w:rPr>
        <w:t xml:space="preserve">The candidate has completed a health declaration and has answered ‘yes’ to one or more of the questions </w:t>
      </w:r>
      <w:r>
        <w:rPr>
          <w:rFonts w:ascii="Arial" w:hAnsi="Arial" w:cs="Arial"/>
          <w:sz w:val="22"/>
          <w:szCs w:val="22"/>
        </w:rPr>
        <w:t xml:space="preserve">and referred for review by occupational health </w:t>
      </w:r>
    </w:p>
    <w:p w14:paraId="0886BD46" w14:textId="6B11A55C" w:rsidR="00AF0417" w:rsidRPr="00271938" w:rsidRDefault="00AF0417" w:rsidP="00173345">
      <w:pPr>
        <w:spacing w:before="120" w:after="120"/>
        <w:ind w:left="-993"/>
        <w:rPr>
          <w:rFonts w:ascii="Arial" w:hAnsi="Arial" w:cs="Arial"/>
          <w:sz w:val="22"/>
          <w:szCs w:val="22"/>
        </w:rPr>
      </w:pPr>
      <w:r w:rsidRPr="00271938">
        <w:rPr>
          <w:rFonts w:ascii="Arial" w:hAnsi="Arial" w:cs="Arial"/>
          <w:sz w:val="22"/>
          <w:szCs w:val="22"/>
        </w:rPr>
        <w:t>Following receipt of occupational health’s response, a risk assessment has been completed and the school deem the candidate to be currently fit for the post</w:t>
      </w:r>
      <w:r w:rsidR="00173345">
        <w:rPr>
          <w:rFonts w:ascii="Arial" w:hAnsi="Arial" w:cs="Arial"/>
          <w:sz w:val="22"/>
          <w:szCs w:val="22"/>
        </w:rPr>
        <w:t>.</w:t>
      </w:r>
    </w:p>
    <w:p w14:paraId="3417EB24" w14:textId="77777777" w:rsidR="00AF0417" w:rsidRPr="00271938" w:rsidRDefault="00AF0417" w:rsidP="00173345">
      <w:pPr>
        <w:spacing w:before="120" w:after="120"/>
        <w:ind w:left="-709" w:hanging="284"/>
        <w:rPr>
          <w:rFonts w:ascii="Arial" w:hAnsi="Arial" w:cs="Arial"/>
          <w:sz w:val="22"/>
          <w:szCs w:val="22"/>
        </w:rPr>
      </w:pPr>
      <w:r>
        <w:rPr>
          <w:rFonts w:ascii="Arial" w:hAnsi="Arial" w:cs="Arial"/>
          <w:sz w:val="22"/>
          <w:szCs w:val="22"/>
        </w:rPr>
        <w:t xml:space="preserve">More information about </w:t>
      </w:r>
      <w:hyperlink r:id="rId18" w:history="1">
        <w:r w:rsidRPr="00FC0F88">
          <w:rPr>
            <w:rStyle w:val="Hyperlink"/>
            <w:rFonts w:ascii="Arial" w:hAnsi="Arial" w:cs="Arial"/>
            <w:sz w:val="22"/>
            <w:szCs w:val="22"/>
          </w:rPr>
          <w:t>health</w:t>
        </w:r>
      </w:hyperlink>
      <w:r>
        <w:rPr>
          <w:rFonts w:ascii="Arial" w:hAnsi="Arial" w:cs="Arial"/>
          <w:sz w:val="22"/>
          <w:szCs w:val="22"/>
        </w:rPr>
        <w:t xml:space="preserve"> is available.</w:t>
      </w:r>
    </w:p>
    <w:p w14:paraId="14A48D36" w14:textId="77777777" w:rsidR="00AF0417" w:rsidRDefault="00AF0417" w:rsidP="00173345">
      <w:pPr>
        <w:spacing w:before="120" w:after="120"/>
        <w:ind w:left="-709" w:hanging="284"/>
        <w:rPr>
          <w:rFonts w:ascii="Arial" w:hAnsi="Arial" w:cs="Arial"/>
          <w:b/>
          <w:sz w:val="22"/>
          <w:szCs w:val="22"/>
        </w:rPr>
      </w:pPr>
      <w:r w:rsidRPr="00271938">
        <w:rPr>
          <w:rFonts w:ascii="Arial" w:hAnsi="Arial" w:cs="Arial"/>
          <w:b/>
          <w:sz w:val="22"/>
          <w:szCs w:val="22"/>
        </w:rPr>
        <w:t xml:space="preserve">School must retain health declaration </w:t>
      </w:r>
      <w:r>
        <w:rPr>
          <w:rFonts w:ascii="Arial" w:hAnsi="Arial" w:cs="Arial"/>
          <w:b/>
          <w:sz w:val="22"/>
          <w:szCs w:val="22"/>
        </w:rPr>
        <w:t xml:space="preserve">information and </w:t>
      </w:r>
      <w:r w:rsidRPr="00271938">
        <w:rPr>
          <w:rFonts w:ascii="Arial" w:hAnsi="Arial" w:cs="Arial"/>
          <w:b/>
          <w:sz w:val="22"/>
          <w:szCs w:val="22"/>
        </w:rPr>
        <w:t>relevant risk assessment.</w:t>
      </w:r>
    </w:p>
    <w:p w14:paraId="1B2B99E2" w14:textId="77777777" w:rsidR="00173345" w:rsidRDefault="00173345" w:rsidP="00AF0417">
      <w:pPr>
        <w:ind w:left="-993"/>
        <w:rPr>
          <w:rFonts w:ascii="Arial" w:hAnsi="Arial" w:cs="Arial"/>
          <w:b/>
          <w:bCs/>
        </w:rPr>
      </w:pPr>
    </w:p>
    <w:p w14:paraId="57819767" w14:textId="10D7EC89" w:rsidR="00AF0417" w:rsidRDefault="00AF0417" w:rsidP="00AF0417">
      <w:pPr>
        <w:ind w:left="-993"/>
        <w:rPr>
          <w:rFonts w:ascii="Arial" w:hAnsi="Arial" w:cs="Arial"/>
          <w:b/>
          <w:bCs/>
        </w:rPr>
      </w:pPr>
      <w:r w:rsidRPr="00E62DAE">
        <w:rPr>
          <w:rFonts w:ascii="Arial" w:hAnsi="Arial" w:cs="Arial"/>
          <w:b/>
          <w:bCs/>
        </w:rPr>
        <w:t>Verified by and date of verification</w:t>
      </w:r>
      <w:r w:rsidR="00173345">
        <w:rPr>
          <w:rFonts w:ascii="Arial" w:hAnsi="Arial" w:cs="Arial"/>
          <w:b/>
          <w:bCs/>
        </w:rPr>
        <w:t>:</w:t>
      </w:r>
    </w:p>
    <w:p w14:paraId="469A0063" w14:textId="1D0DADC9" w:rsidR="00173345" w:rsidRDefault="00173345" w:rsidP="00AF0417">
      <w:pPr>
        <w:pBdr>
          <w:bottom w:val="single" w:sz="6" w:space="1" w:color="auto"/>
        </w:pBdr>
        <w:ind w:left="-993"/>
        <w:rPr>
          <w:rFonts w:ascii="Arial" w:hAnsi="Arial" w:cs="Arial"/>
          <w:b/>
          <w:bCs/>
        </w:rPr>
      </w:pPr>
    </w:p>
    <w:p w14:paraId="4DCF6DD9" w14:textId="7FE285A3" w:rsidR="00AF0417" w:rsidRPr="00A83329" w:rsidRDefault="00173345" w:rsidP="00173345">
      <w:pPr>
        <w:spacing w:before="120" w:after="120"/>
        <w:ind w:left="-993"/>
        <w:rPr>
          <w:rFonts w:ascii="Arial" w:hAnsi="Arial" w:cs="Arial"/>
          <w:b/>
          <w:bCs/>
        </w:rPr>
      </w:pPr>
      <w:r w:rsidRPr="00A83329">
        <w:rPr>
          <w:rFonts w:ascii="Arial" w:hAnsi="Arial" w:cs="Arial"/>
          <w:b/>
          <w:bCs/>
        </w:rPr>
        <w:t>10)</w:t>
      </w:r>
      <w:r w:rsidR="00CB1E73" w:rsidRPr="00A83329">
        <w:rPr>
          <w:rFonts w:ascii="Arial" w:hAnsi="Arial" w:cs="Arial"/>
          <w:b/>
          <w:bCs/>
        </w:rPr>
        <w:t xml:space="preserve"> Driving licence</w:t>
      </w:r>
    </w:p>
    <w:p w14:paraId="18BE3FA5" w14:textId="77777777" w:rsidR="00E00ECA" w:rsidRDefault="005E4DA0" w:rsidP="00E00ECA">
      <w:pPr>
        <w:spacing w:before="120" w:after="120"/>
        <w:ind w:left="-993"/>
        <w:rPr>
          <w:rFonts w:ascii="Arial" w:hAnsi="Arial" w:cs="Arial"/>
          <w:sz w:val="22"/>
          <w:szCs w:val="22"/>
        </w:rPr>
      </w:pPr>
      <w:r w:rsidRPr="00173345">
        <w:rPr>
          <w:rFonts w:ascii="Arial" w:hAnsi="Arial" w:cs="Arial"/>
          <w:sz w:val="22"/>
          <w:szCs w:val="22"/>
        </w:rPr>
        <w:t>If applicable, the candidate has verified that they hold the appropriate and valid driving licence and are adequately insured for business purposes</w:t>
      </w:r>
      <w:r w:rsidR="00173345">
        <w:rPr>
          <w:rFonts w:ascii="Arial" w:hAnsi="Arial" w:cs="Arial"/>
          <w:sz w:val="22"/>
          <w:szCs w:val="22"/>
        </w:rPr>
        <w:t>.</w:t>
      </w:r>
    </w:p>
    <w:p w14:paraId="418F52E6" w14:textId="5FBE0B24" w:rsidR="00017051" w:rsidRPr="00E00ECA" w:rsidRDefault="005E4DA0" w:rsidP="00E00ECA">
      <w:pPr>
        <w:spacing w:before="120" w:after="120"/>
        <w:ind w:left="-993"/>
        <w:rPr>
          <w:rFonts w:ascii="Arial" w:hAnsi="Arial" w:cs="Arial"/>
          <w:sz w:val="22"/>
          <w:szCs w:val="22"/>
        </w:rPr>
      </w:pPr>
      <w:r w:rsidRPr="00E2603A">
        <w:rPr>
          <w:rFonts w:ascii="Arial" w:hAnsi="Arial" w:cs="Arial"/>
          <w:b/>
          <w:sz w:val="22"/>
          <w:szCs w:val="22"/>
        </w:rPr>
        <w:t>School must retain a photocopy of the driving licence and insurance policy, if applicable</w:t>
      </w:r>
    </w:p>
    <w:p w14:paraId="42FA32C1" w14:textId="1379E457" w:rsidR="005E4DA0" w:rsidRDefault="005E4DA0" w:rsidP="005E4DA0">
      <w:pPr>
        <w:ind w:left="-993"/>
        <w:rPr>
          <w:rFonts w:ascii="Arial" w:hAnsi="Arial" w:cs="Arial"/>
          <w:b/>
          <w:sz w:val="22"/>
          <w:szCs w:val="22"/>
        </w:rPr>
      </w:pPr>
    </w:p>
    <w:p w14:paraId="460571B0" w14:textId="04A9051F" w:rsidR="005E4DA0" w:rsidRDefault="005E4DA0" w:rsidP="005E4DA0">
      <w:pPr>
        <w:ind w:left="-993"/>
        <w:rPr>
          <w:rFonts w:ascii="Arial" w:hAnsi="Arial" w:cs="Arial"/>
          <w:b/>
          <w:bCs/>
        </w:rPr>
      </w:pPr>
      <w:r w:rsidRPr="00E62DAE">
        <w:rPr>
          <w:rFonts w:ascii="Arial" w:hAnsi="Arial" w:cs="Arial"/>
          <w:b/>
          <w:bCs/>
        </w:rPr>
        <w:t>Verified by and date of verification</w:t>
      </w:r>
      <w:r w:rsidR="00173345">
        <w:rPr>
          <w:rFonts w:ascii="Arial" w:hAnsi="Arial" w:cs="Arial"/>
          <w:b/>
          <w:bCs/>
        </w:rPr>
        <w:t xml:space="preserve">: </w:t>
      </w:r>
    </w:p>
    <w:p w14:paraId="63362E02" w14:textId="308FE1F6" w:rsidR="00CF4295" w:rsidRDefault="00CF4295" w:rsidP="005E4DA0">
      <w:pPr>
        <w:ind w:left="-993"/>
        <w:rPr>
          <w:rFonts w:ascii="Arial" w:hAnsi="Arial" w:cs="Arial"/>
          <w:b/>
          <w:bCs/>
        </w:rPr>
      </w:pPr>
    </w:p>
    <w:p w14:paraId="350694B9" w14:textId="77777777" w:rsidR="00A83329" w:rsidRDefault="00A83329" w:rsidP="005E4DA0">
      <w:pPr>
        <w:pBdr>
          <w:bottom w:val="single" w:sz="6" w:space="1" w:color="auto"/>
        </w:pBdr>
        <w:ind w:left="-993"/>
        <w:rPr>
          <w:rFonts w:ascii="Arial" w:hAnsi="Arial" w:cs="Arial"/>
          <w:b/>
          <w:bCs/>
        </w:rPr>
      </w:pPr>
    </w:p>
    <w:p w14:paraId="06070FDC" w14:textId="77777777" w:rsidR="00173345" w:rsidRDefault="00173345" w:rsidP="00173345">
      <w:pPr>
        <w:rPr>
          <w:rFonts w:ascii="Arial" w:hAnsi="Arial" w:cs="Arial"/>
          <w:b/>
          <w:bCs/>
        </w:rPr>
      </w:pPr>
    </w:p>
    <w:p w14:paraId="052AD638" w14:textId="77777777" w:rsidR="00DE79BF" w:rsidRDefault="00DE79BF" w:rsidP="00A83329">
      <w:pPr>
        <w:ind w:left="-993"/>
        <w:rPr>
          <w:rFonts w:ascii="Arial" w:hAnsi="Arial" w:cs="Arial"/>
          <w:b/>
          <w:bCs/>
          <w:color w:val="000000"/>
        </w:rPr>
      </w:pPr>
    </w:p>
    <w:p w14:paraId="6BB1AD07" w14:textId="77777777" w:rsidR="00DE79BF" w:rsidRDefault="00DE79BF" w:rsidP="00A83329">
      <w:pPr>
        <w:ind w:left="-993"/>
        <w:rPr>
          <w:rFonts w:ascii="Arial" w:hAnsi="Arial" w:cs="Arial"/>
          <w:b/>
          <w:bCs/>
          <w:color w:val="000000"/>
        </w:rPr>
      </w:pPr>
    </w:p>
    <w:p w14:paraId="51967588" w14:textId="77777777" w:rsidR="00DE79BF" w:rsidRDefault="00DE79BF" w:rsidP="00A83329">
      <w:pPr>
        <w:ind w:left="-993"/>
        <w:rPr>
          <w:rFonts w:ascii="Arial" w:hAnsi="Arial" w:cs="Arial"/>
          <w:b/>
          <w:bCs/>
          <w:color w:val="000000"/>
        </w:rPr>
      </w:pPr>
    </w:p>
    <w:p w14:paraId="550E5BCE" w14:textId="77777777" w:rsidR="00DE79BF" w:rsidRDefault="00DE79BF" w:rsidP="00A83329">
      <w:pPr>
        <w:ind w:left="-993"/>
        <w:rPr>
          <w:rFonts w:ascii="Arial" w:hAnsi="Arial" w:cs="Arial"/>
          <w:b/>
          <w:bCs/>
          <w:color w:val="000000"/>
        </w:rPr>
      </w:pPr>
    </w:p>
    <w:p w14:paraId="402B8E3B" w14:textId="77777777" w:rsidR="00DE79BF" w:rsidRDefault="00DE79BF" w:rsidP="00A83329">
      <w:pPr>
        <w:ind w:left="-993"/>
        <w:rPr>
          <w:rFonts w:ascii="Arial" w:hAnsi="Arial" w:cs="Arial"/>
          <w:b/>
          <w:bCs/>
          <w:color w:val="000000"/>
        </w:rPr>
      </w:pPr>
    </w:p>
    <w:p w14:paraId="282164C4" w14:textId="77777777" w:rsidR="00DE79BF" w:rsidRDefault="00DE79BF" w:rsidP="00A83329">
      <w:pPr>
        <w:ind w:left="-993"/>
        <w:rPr>
          <w:rFonts w:ascii="Arial" w:hAnsi="Arial" w:cs="Arial"/>
          <w:b/>
          <w:bCs/>
          <w:color w:val="000000"/>
        </w:rPr>
      </w:pPr>
    </w:p>
    <w:p w14:paraId="7EAB016C" w14:textId="77777777" w:rsidR="00DE79BF" w:rsidRDefault="00DE79BF" w:rsidP="00A83329">
      <w:pPr>
        <w:ind w:left="-993"/>
        <w:rPr>
          <w:rFonts w:ascii="Arial" w:hAnsi="Arial" w:cs="Arial"/>
          <w:b/>
          <w:bCs/>
          <w:color w:val="000000"/>
        </w:rPr>
      </w:pPr>
    </w:p>
    <w:p w14:paraId="4639A95C" w14:textId="242370CC" w:rsidR="005E4DA0" w:rsidRPr="00A83329" w:rsidRDefault="00A83329" w:rsidP="00A83329">
      <w:pPr>
        <w:ind w:left="-993"/>
        <w:rPr>
          <w:rFonts w:ascii="Arial" w:hAnsi="Arial" w:cs="Arial"/>
          <w:b/>
          <w:bCs/>
        </w:rPr>
      </w:pPr>
      <w:r w:rsidRPr="00A83329">
        <w:rPr>
          <w:rFonts w:ascii="Arial" w:hAnsi="Arial" w:cs="Arial"/>
          <w:b/>
          <w:bCs/>
          <w:color w:val="000000"/>
        </w:rPr>
        <w:lastRenderedPageBreak/>
        <w:t>11)</w:t>
      </w:r>
      <w:r w:rsidR="00173345" w:rsidRPr="00A83329">
        <w:rPr>
          <w:rFonts w:ascii="Arial" w:hAnsi="Arial" w:cs="Arial"/>
          <w:b/>
          <w:bCs/>
          <w:color w:val="000000"/>
        </w:rPr>
        <w:t xml:space="preserve"> </w:t>
      </w:r>
      <w:r w:rsidR="005E4DA0" w:rsidRPr="00A83329">
        <w:rPr>
          <w:rFonts w:ascii="Arial" w:hAnsi="Arial" w:cs="Arial"/>
          <w:b/>
          <w:bCs/>
          <w:color w:val="000000"/>
        </w:rPr>
        <w:t>Childcare Disqualification Staff Declaration (Early and later years settings)</w:t>
      </w:r>
    </w:p>
    <w:p w14:paraId="69DC862B" w14:textId="56E028B0" w:rsidR="005E4DA0" w:rsidRPr="00B30221" w:rsidRDefault="005E4DA0" w:rsidP="00173345">
      <w:pPr>
        <w:spacing w:before="120" w:after="120"/>
        <w:ind w:left="-993"/>
        <w:rPr>
          <w:rFonts w:ascii="Arial" w:hAnsi="Arial" w:cs="Arial"/>
          <w:color w:val="222222"/>
          <w:sz w:val="22"/>
          <w:szCs w:val="22"/>
          <w:shd w:val="clear" w:color="auto" w:fill="FFFFFF"/>
        </w:rPr>
      </w:pPr>
      <w:r w:rsidRPr="00B30221">
        <w:rPr>
          <w:rFonts w:ascii="Arial" w:hAnsi="Arial" w:cs="Arial"/>
          <w:color w:val="222222"/>
          <w:sz w:val="22"/>
          <w:szCs w:val="22"/>
          <w:shd w:val="clear" w:color="auto" w:fill="FFFFFF"/>
        </w:rPr>
        <w:t xml:space="preserve">Candidates working in early years settings, or who provide care in after </w:t>
      </w:r>
      <w:proofErr w:type="gramStart"/>
      <w:r w:rsidRPr="00B30221">
        <w:rPr>
          <w:rFonts w:ascii="Arial" w:hAnsi="Arial" w:cs="Arial"/>
          <w:color w:val="222222"/>
          <w:sz w:val="22"/>
          <w:szCs w:val="22"/>
          <w:shd w:val="clear" w:color="auto" w:fill="FFFFFF"/>
        </w:rPr>
        <w:t>schools</w:t>
      </w:r>
      <w:proofErr w:type="gramEnd"/>
      <w:r w:rsidRPr="00B30221">
        <w:rPr>
          <w:rFonts w:ascii="Arial" w:hAnsi="Arial" w:cs="Arial"/>
          <w:color w:val="222222"/>
          <w:sz w:val="22"/>
          <w:szCs w:val="22"/>
          <w:shd w:val="clear" w:color="auto" w:fill="FFFFFF"/>
        </w:rPr>
        <w:t xml:space="preserve"> clubs or breakfast clubs (including the manager or head teacher), for children under 8 must disclose anything that is a relevant offense (defined within the 2006 act) or must disclose where they live with someone who has a relevant offense as defined by 2006 child care act</w:t>
      </w:r>
      <w:r w:rsidR="00173345">
        <w:rPr>
          <w:rFonts w:ascii="Arial" w:hAnsi="Arial" w:cs="Arial"/>
          <w:color w:val="222222"/>
          <w:sz w:val="22"/>
          <w:szCs w:val="22"/>
          <w:shd w:val="clear" w:color="auto" w:fill="FFFFFF"/>
        </w:rPr>
        <w:t>.</w:t>
      </w:r>
    </w:p>
    <w:p w14:paraId="3611F479" w14:textId="0B67CA2E" w:rsidR="005E4DA0" w:rsidRDefault="005E4DA0" w:rsidP="005E4DA0">
      <w:pPr>
        <w:ind w:left="-993"/>
        <w:rPr>
          <w:rFonts w:ascii="Arial" w:hAnsi="Arial" w:cs="Arial"/>
          <w:b/>
          <w:bCs/>
          <w:color w:val="222222"/>
          <w:sz w:val="22"/>
          <w:szCs w:val="22"/>
          <w:shd w:val="clear" w:color="auto" w:fill="FFFFFF"/>
        </w:rPr>
      </w:pPr>
      <w:r w:rsidRPr="00B30221">
        <w:rPr>
          <w:rFonts w:ascii="Arial" w:hAnsi="Arial" w:cs="Arial"/>
          <w:b/>
          <w:bCs/>
          <w:color w:val="222222"/>
          <w:sz w:val="22"/>
          <w:szCs w:val="22"/>
          <w:shd w:val="clear" w:color="auto" w:fill="FFFFFF"/>
        </w:rPr>
        <w:t>School must retain the self-declaration form</w:t>
      </w:r>
    </w:p>
    <w:p w14:paraId="27C41011" w14:textId="27A92F59" w:rsidR="005E4DA0" w:rsidRDefault="005E4DA0" w:rsidP="005E4DA0">
      <w:pPr>
        <w:ind w:left="-993"/>
        <w:rPr>
          <w:rFonts w:ascii="Arial" w:hAnsi="Arial" w:cs="Arial"/>
          <w:b/>
          <w:bCs/>
          <w:color w:val="222222"/>
          <w:sz w:val="22"/>
          <w:szCs w:val="22"/>
          <w:shd w:val="clear" w:color="auto" w:fill="FFFFFF"/>
        </w:rPr>
      </w:pPr>
    </w:p>
    <w:p w14:paraId="413BEFAD" w14:textId="55C6C835" w:rsidR="005E4DA0" w:rsidRDefault="005E4DA0" w:rsidP="005E4DA0">
      <w:pPr>
        <w:ind w:left="-993"/>
        <w:rPr>
          <w:rFonts w:ascii="Arial" w:hAnsi="Arial" w:cs="Arial"/>
          <w:b/>
          <w:bCs/>
        </w:rPr>
      </w:pPr>
      <w:r w:rsidRPr="00E62DAE">
        <w:rPr>
          <w:rFonts w:ascii="Arial" w:hAnsi="Arial" w:cs="Arial"/>
          <w:b/>
          <w:bCs/>
        </w:rPr>
        <w:t>Verified by and date of verification</w:t>
      </w:r>
      <w:r w:rsidR="00173345">
        <w:rPr>
          <w:rFonts w:ascii="Arial" w:hAnsi="Arial" w:cs="Arial"/>
          <w:b/>
          <w:bCs/>
        </w:rPr>
        <w:t>:</w:t>
      </w:r>
    </w:p>
    <w:p w14:paraId="45FB7365" w14:textId="5A86B0DF" w:rsidR="00173345" w:rsidRDefault="00173345" w:rsidP="005E4DA0">
      <w:pPr>
        <w:pBdr>
          <w:bottom w:val="single" w:sz="6" w:space="1" w:color="auto"/>
        </w:pBdr>
        <w:ind w:left="-993"/>
        <w:rPr>
          <w:rFonts w:ascii="Arial" w:hAnsi="Arial" w:cs="Arial"/>
          <w:b/>
          <w:bCs/>
        </w:rPr>
      </w:pPr>
    </w:p>
    <w:p w14:paraId="0295C171" w14:textId="77777777" w:rsidR="005E4DA0" w:rsidRDefault="005E4DA0" w:rsidP="00173345">
      <w:pPr>
        <w:rPr>
          <w:rFonts w:ascii="Arial" w:hAnsi="Arial" w:cs="Arial"/>
          <w:b/>
          <w:bCs/>
        </w:rPr>
      </w:pPr>
    </w:p>
    <w:p w14:paraId="295151AE" w14:textId="396AC762" w:rsidR="005E4DA0" w:rsidRPr="00A83329" w:rsidRDefault="00A83329" w:rsidP="00A83329">
      <w:pPr>
        <w:ind w:left="-993"/>
        <w:rPr>
          <w:rFonts w:ascii="Arial" w:hAnsi="Arial" w:cs="Arial"/>
          <w:b/>
          <w:bCs/>
        </w:rPr>
      </w:pPr>
      <w:r w:rsidRPr="00A83329">
        <w:rPr>
          <w:rFonts w:ascii="Arial" w:hAnsi="Arial" w:cs="Arial"/>
          <w:b/>
          <w:bCs/>
        </w:rPr>
        <w:t>12)</w:t>
      </w:r>
      <w:r w:rsidR="005E4DA0" w:rsidRPr="00A83329">
        <w:rPr>
          <w:rFonts w:ascii="Arial" w:hAnsi="Arial" w:cs="Arial"/>
          <w:b/>
          <w:bCs/>
        </w:rPr>
        <w:t xml:space="preserve"> Online searches </w:t>
      </w:r>
    </w:p>
    <w:p w14:paraId="700204BA" w14:textId="77777777" w:rsidR="00B22302" w:rsidRPr="00173345" w:rsidRDefault="00B22302" w:rsidP="00173345">
      <w:pPr>
        <w:spacing w:before="120" w:after="120"/>
        <w:ind w:left="-567" w:hanging="426"/>
        <w:rPr>
          <w:rFonts w:ascii="Arial" w:hAnsi="Arial" w:cs="Arial"/>
          <w:sz w:val="22"/>
          <w:szCs w:val="22"/>
        </w:rPr>
      </w:pPr>
      <w:r w:rsidRPr="00173345">
        <w:rPr>
          <w:rFonts w:ascii="Arial" w:hAnsi="Arial" w:cs="Arial"/>
          <w:sz w:val="22"/>
          <w:szCs w:val="22"/>
        </w:rPr>
        <w:t>If search is undertaken (delete as appropriate)</w:t>
      </w:r>
    </w:p>
    <w:p w14:paraId="187C489C" w14:textId="77777777" w:rsidR="00B22302" w:rsidRPr="00173345" w:rsidRDefault="00B22302" w:rsidP="00173345">
      <w:pPr>
        <w:numPr>
          <w:ilvl w:val="0"/>
          <w:numId w:val="5"/>
        </w:numPr>
        <w:spacing w:before="120" w:after="120"/>
        <w:ind w:left="-567" w:hanging="426"/>
        <w:rPr>
          <w:rFonts w:ascii="Arial" w:hAnsi="Arial" w:cs="Arial"/>
          <w:sz w:val="22"/>
          <w:szCs w:val="22"/>
        </w:rPr>
      </w:pPr>
      <w:r w:rsidRPr="00173345">
        <w:rPr>
          <w:rFonts w:ascii="Arial" w:hAnsi="Arial" w:cs="Arial"/>
          <w:sz w:val="22"/>
          <w:szCs w:val="22"/>
        </w:rPr>
        <w:t>There were no issues/incidents evident from the online search</w:t>
      </w:r>
    </w:p>
    <w:p w14:paraId="681BB2BF" w14:textId="316EA8BD" w:rsidR="00B22302" w:rsidRPr="00173345" w:rsidRDefault="00B22302" w:rsidP="00173345">
      <w:pPr>
        <w:numPr>
          <w:ilvl w:val="0"/>
          <w:numId w:val="5"/>
        </w:numPr>
        <w:spacing w:before="120" w:after="120"/>
        <w:ind w:left="-567" w:hanging="426"/>
        <w:rPr>
          <w:rFonts w:ascii="Arial" w:hAnsi="Arial" w:cs="Arial"/>
          <w:sz w:val="22"/>
          <w:szCs w:val="22"/>
        </w:rPr>
      </w:pPr>
      <w:r w:rsidRPr="00173345">
        <w:rPr>
          <w:rFonts w:ascii="Arial" w:hAnsi="Arial" w:cs="Arial"/>
          <w:sz w:val="22"/>
          <w:szCs w:val="22"/>
        </w:rPr>
        <w:t>There was an issue/incident evident from the online search but further to investigation and discussion with the candidate, the school is confident that this incident does not make them unsuitable to work in this school or pose a transferrable risk</w:t>
      </w:r>
      <w:r w:rsidR="00173345" w:rsidRPr="00173345">
        <w:rPr>
          <w:rFonts w:ascii="Arial" w:hAnsi="Arial" w:cs="Arial"/>
          <w:sz w:val="22"/>
          <w:szCs w:val="22"/>
        </w:rPr>
        <w:t>.</w:t>
      </w:r>
    </w:p>
    <w:p w14:paraId="290F9FE4" w14:textId="77777777" w:rsidR="00A83329" w:rsidRDefault="00A83329" w:rsidP="00173345">
      <w:pPr>
        <w:spacing w:before="120" w:after="120"/>
        <w:ind w:left="-567" w:hanging="426"/>
        <w:rPr>
          <w:rFonts w:ascii="Arial" w:hAnsi="Arial" w:cs="Arial"/>
          <w:b/>
          <w:bCs/>
        </w:rPr>
      </w:pPr>
    </w:p>
    <w:p w14:paraId="5D46BD2A" w14:textId="016278BC" w:rsidR="00B22302" w:rsidRDefault="00B22302" w:rsidP="00173345">
      <w:pPr>
        <w:spacing w:before="120" w:after="120"/>
        <w:ind w:left="-567" w:hanging="426"/>
        <w:rPr>
          <w:rFonts w:ascii="Arial" w:hAnsi="Arial" w:cs="Arial"/>
          <w:b/>
          <w:bCs/>
        </w:rPr>
      </w:pPr>
      <w:r w:rsidRPr="00173345">
        <w:rPr>
          <w:rFonts w:ascii="Arial" w:hAnsi="Arial" w:cs="Arial"/>
          <w:b/>
          <w:bCs/>
        </w:rPr>
        <w:t>Verified by and date of verification</w:t>
      </w:r>
      <w:r w:rsidR="00173345" w:rsidRPr="00173345">
        <w:rPr>
          <w:rFonts w:ascii="Arial" w:hAnsi="Arial" w:cs="Arial"/>
          <w:b/>
          <w:bCs/>
        </w:rPr>
        <w:t>:</w:t>
      </w:r>
    </w:p>
    <w:p w14:paraId="39BE785F" w14:textId="5B1CB791" w:rsidR="00DE79BF" w:rsidRDefault="00DE79BF" w:rsidP="00173345">
      <w:pPr>
        <w:pBdr>
          <w:bottom w:val="single" w:sz="6" w:space="1" w:color="auto"/>
        </w:pBdr>
        <w:spacing w:before="120" w:after="120"/>
        <w:ind w:left="-567" w:hanging="426"/>
        <w:rPr>
          <w:rFonts w:ascii="Arial" w:hAnsi="Arial" w:cs="Arial"/>
          <w:b/>
          <w:bCs/>
        </w:rPr>
      </w:pPr>
    </w:p>
    <w:p w14:paraId="176DCEED" w14:textId="77777777" w:rsidR="00DE79BF" w:rsidRPr="00173345" w:rsidRDefault="00DE79BF" w:rsidP="00173345">
      <w:pPr>
        <w:spacing w:before="120" w:after="120"/>
        <w:ind w:left="-567" w:hanging="426"/>
        <w:rPr>
          <w:rFonts w:ascii="Arial" w:hAnsi="Arial" w:cs="Arial"/>
        </w:rPr>
      </w:pPr>
    </w:p>
    <w:p w14:paraId="51665138" w14:textId="77777777" w:rsidR="00B22302" w:rsidRDefault="00B22302" w:rsidP="00173345">
      <w:pPr>
        <w:spacing w:before="120" w:after="120"/>
        <w:ind w:left="-567" w:hanging="426"/>
        <w:rPr>
          <w:rFonts w:ascii="Arial" w:hAnsi="Arial" w:cs="Arial"/>
          <w:sz w:val="22"/>
          <w:szCs w:val="20"/>
        </w:rPr>
      </w:pPr>
    </w:p>
    <w:p w14:paraId="168BDB78" w14:textId="77777777" w:rsidR="00CD0A8C" w:rsidRDefault="00CD0A8C" w:rsidP="00CD0A8C">
      <w:pPr>
        <w:ind w:left="-1080"/>
        <w:rPr>
          <w:rFonts w:ascii="Arial" w:hAnsi="Arial" w:cs="Arial"/>
          <w:iCs/>
          <w:sz w:val="20"/>
          <w:szCs w:val="20"/>
        </w:rPr>
      </w:pPr>
    </w:p>
    <w:p w14:paraId="0A6920F2" w14:textId="56E30604" w:rsidR="00FD3A85" w:rsidRDefault="00FD3A85"/>
    <w:p w14:paraId="5E6AB539" w14:textId="3EB72985" w:rsidR="00CF4295" w:rsidRDefault="00CF4295"/>
    <w:p w14:paraId="13C096AE" w14:textId="5E615000" w:rsidR="00CF4295" w:rsidRDefault="00CF4295"/>
    <w:p w14:paraId="5646F215" w14:textId="7AC1E08C" w:rsidR="00CF4295" w:rsidRDefault="00CF4295"/>
    <w:p w14:paraId="7AD061A7" w14:textId="273F3B2E" w:rsidR="00CF4295" w:rsidRDefault="00CF4295"/>
    <w:p w14:paraId="3FCE22C3" w14:textId="62185E84" w:rsidR="00CF4295" w:rsidRDefault="00CF4295"/>
    <w:p w14:paraId="5BEED953" w14:textId="75142A27" w:rsidR="00CF4295" w:rsidRDefault="00CF4295"/>
    <w:p w14:paraId="21A214AE" w14:textId="62000A16" w:rsidR="00CF4295" w:rsidRDefault="00CF4295"/>
    <w:p w14:paraId="368FD4A5" w14:textId="46DD91F0" w:rsidR="00CF4295" w:rsidRDefault="00CF4295"/>
    <w:p w14:paraId="3D346F6A" w14:textId="1FA31D70" w:rsidR="00CF4295" w:rsidRDefault="00CF4295"/>
    <w:p w14:paraId="4FAD02B1" w14:textId="3B4D1233" w:rsidR="00CF4295" w:rsidRDefault="00CF4295"/>
    <w:p w14:paraId="16BFF676" w14:textId="5D5ECEBA" w:rsidR="00CF4295" w:rsidRDefault="00CF4295"/>
    <w:p w14:paraId="192DA8D0" w14:textId="07B1F4FB" w:rsidR="00CF4295" w:rsidRDefault="00CF4295"/>
    <w:p w14:paraId="510FE440" w14:textId="69B44563" w:rsidR="00CF4295" w:rsidRDefault="00CF4295"/>
    <w:p w14:paraId="43D6D483" w14:textId="23A36E7F" w:rsidR="00CF4295" w:rsidRDefault="00CF4295"/>
    <w:p w14:paraId="4FD2CDDC" w14:textId="653054F3" w:rsidR="00CF4295" w:rsidRDefault="00CF4295"/>
    <w:p w14:paraId="0A37DAED" w14:textId="1BD6781D" w:rsidR="00CF4295" w:rsidRDefault="00CF4295"/>
    <w:p w14:paraId="0DCAA4FD" w14:textId="32283715" w:rsidR="00CF4295" w:rsidRDefault="00CF4295"/>
    <w:p w14:paraId="4BD5EACF" w14:textId="689DDA4B" w:rsidR="00CF4295" w:rsidRDefault="00CF4295"/>
    <w:p w14:paraId="0ACC59F3" w14:textId="5CA36590" w:rsidR="00CF4295" w:rsidRDefault="00CF4295"/>
    <w:p w14:paraId="037C3E8D" w14:textId="507856A7" w:rsidR="00CF4295" w:rsidRDefault="00CF4295"/>
    <w:p w14:paraId="33A11DAF" w14:textId="46FC9452" w:rsidR="00CF4295" w:rsidRDefault="00CF4295"/>
    <w:p w14:paraId="62D2EE25" w14:textId="5106F1E8" w:rsidR="00CF4295" w:rsidRDefault="00CF4295"/>
    <w:p w14:paraId="127B43C6" w14:textId="1DE3CB63" w:rsidR="00CF4295" w:rsidRDefault="00CF4295"/>
    <w:p w14:paraId="46FE613E" w14:textId="27E55DEB" w:rsidR="00CF4295" w:rsidRDefault="00CF4295"/>
    <w:p w14:paraId="2550C468" w14:textId="268BA0ED" w:rsidR="00CF4295" w:rsidRDefault="00CF4295"/>
    <w:p w14:paraId="55A96117" w14:textId="5DFE83A6" w:rsidR="00CF4295" w:rsidRDefault="00CF4295"/>
    <w:p w14:paraId="7F7BCA92" w14:textId="60552C39" w:rsidR="00CF4295" w:rsidRPr="00CF4295" w:rsidRDefault="00CF4295" w:rsidP="00CF4295">
      <w:pPr>
        <w:ind w:left="-993"/>
        <w:rPr>
          <w:rFonts w:ascii="Arial" w:hAnsi="Arial" w:cs="Arial"/>
          <w:sz w:val="20"/>
          <w:szCs w:val="20"/>
        </w:rPr>
      </w:pPr>
      <w:r w:rsidRPr="00CF4295">
        <w:rPr>
          <w:rFonts w:ascii="Arial" w:hAnsi="Arial" w:cs="Arial"/>
          <w:sz w:val="20"/>
          <w:szCs w:val="20"/>
        </w:rPr>
        <w:t>Page 4 of 4</w:t>
      </w:r>
    </w:p>
    <w:sectPr w:rsidR="00CF4295" w:rsidRPr="00CF4295" w:rsidSect="00E17480">
      <w:footerReference w:type="even" r:id="rId19"/>
      <w:footerReference w:type="default" r:id="rId20"/>
      <w:pgSz w:w="11906" w:h="16838" w:code="9"/>
      <w:pgMar w:top="899" w:right="562" w:bottom="1438" w:left="1800" w:header="706"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3995" w14:textId="77777777" w:rsidR="00B41674" w:rsidRDefault="00B41674" w:rsidP="006A0AF6">
      <w:r>
        <w:separator/>
      </w:r>
    </w:p>
  </w:endnote>
  <w:endnote w:type="continuationSeparator" w:id="0">
    <w:p w14:paraId="50F77415" w14:textId="77777777" w:rsidR="00B41674" w:rsidRDefault="00B41674" w:rsidP="006A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234" w14:textId="77777777" w:rsidR="0030173D" w:rsidRDefault="006E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569E7" w14:textId="77777777" w:rsidR="0030173D" w:rsidRDefault="00466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FD7D" w14:textId="6E513244" w:rsidR="00E62DAE" w:rsidRPr="006E2FE7" w:rsidRDefault="006E2FE7">
    <w:pPr>
      <w:pStyle w:val="Footer"/>
      <w:rPr>
        <w:rFonts w:ascii="Arial" w:hAnsi="Arial" w:cs="Arial"/>
        <w:sz w:val="18"/>
        <w:szCs w:val="18"/>
      </w:rPr>
    </w:pPr>
    <w:r w:rsidRPr="006E2FE7">
      <w:rPr>
        <w:rFonts w:ascii="Arial" w:hAnsi="Arial" w:cs="Arial"/>
        <w:sz w:val="18"/>
        <w:szCs w:val="18"/>
      </w:rPr>
      <w:t>January 2023</w:t>
    </w:r>
  </w:p>
  <w:p w14:paraId="28D0F423" w14:textId="460D0E78" w:rsidR="0030173D" w:rsidRPr="00127CFF" w:rsidRDefault="004663C0" w:rsidP="00127CFF">
    <w:pPr>
      <w:pStyle w:val="Footer"/>
      <w:ind w:right="330"/>
      <w:jc w:val="right"/>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1150" w14:textId="77777777" w:rsidR="00B41674" w:rsidRDefault="00B41674" w:rsidP="006A0AF6">
      <w:r>
        <w:separator/>
      </w:r>
    </w:p>
  </w:footnote>
  <w:footnote w:type="continuationSeparator" w:id="0">
    <w:p w14:paraId="72016235" w14:textId="77777777" w:rsidR="00B41674" w:rsidRDefault="00B41674" w:rsidP="006A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3E0"/>
    <w:multiLevelType w:val="hybridMultilevel"/>
    <w:tmpl w:val="0C5EB6AC"/>
    <w:lvl w:ilvl="0" w:tplc="BD8A012C">
      <w:numFmt w:val="bullet"/>
      <w:lvlText w:val="-"/>
      <w:lvlJc w:val="left"/>
      <w:pPr>
        <w:ind w:left="228" w:hanging="360"/>
      </w:pPr>
      <w:rPr>
        <w:rFonts w:ascii="Arial" w:eastAsia="Times New Roman"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F2C3D9F"/>
    <w:multiLevelType w:val="hybridMultilevel"/>
    <w:tmpl w:val="99E6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966EA"/>
    <w:multiLevelType w:val="hybridMultilevel"/>
    <w:tmpl w:val="B568FEF4"/>
    <w:lvl w:ilvl="0" w:tplc="104CB52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238B508F"/>
    <w:multiLevelType w:val="hybridMultilevel"/>
    <w:tmpl w:val="9632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D5287"/>
    <w:multiLevelType w:val="hybridMultilevel"/>
    <w:tmpl w:val="B7E8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E11AE"/>
    <w:multiLevelType w:val="hybridMultilevel"/>
    <w:tmpl w:val="E644842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5AE602C1"/>
    <w:multiLevelType w:val="hybridMultilevel"/>
    <w:tmpl w:val="56985736"/>
    <w:lvl w:ilvl="0" w:tplc="BD8A012C">
      <w:numFmt w:val="bullet"/>
      <w:lvlText w:val="-"/>
      <w:lvlJc w:val="left"/>
      <w:pPr>
        <w:ind w:left="654" w:hanging="360"/>
      </w:pPr>
      <w:rPr>
        <w:rFonts w:ascii="Arial" w:eastAsia="Times New Roman" w:hAnsi="Arial" w:cs="Aria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 w15:restartNumberingAfterBreak="0">
    <w:nsid w:val="614A10FD"/>
    <w:multiLevelType w:val="hybridMultilevel"/>
    <w:tmpl w:val="B576EF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648A4D09"/>
    <w:multiLevelType w:val="hybridMultilevel"/>
    <w:tmpl w:val="4FD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77C2B"/>
    <w:multiLevelType w:val="hybridMultilevel"/>
    <w:tmpl w:val="A2B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4"/>
  </w:num>
  <w:num w:numId="6">
    <w:abstractNumId w:val="5"/>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8C"/>
    <w:rsid w:val="00017051"/>
    <w:rsid w:val="000B262C"/>
    <w:rsid w:val="000B4310"/>
    <w:rsid w:val="000C7335"/>
    <w:rsid w:val="000D6B11"/>
    <w:rsid w:val="000F047E"/>
    <w:rsid w:val="001041E3"/>
    <w:rsid w:val="001116DD"/>
    <w:rsid w:val="001458AA"/>
    <w:rsid w:val="00173345"/>
    <w:rsid w:val="00173423"/>
    <w:rsid w:val="00185F39"/>
    <w:rsid w:val="00205BED"/>
    <w:rsid w:val="0023299A"/>
    <w:rsid w:val="0024311D"/>
    <w:rsid w:val="00253091"/>
    <w:rsid w:val="00271938"/>
    <w:rsid w:val="002A7206"/>
    <w:rsid w:val="002B002C"/>
    <w:rsid w:val="002B5CC6"/>
    <w:rsid w:val="00301ACF"/>
    <w:rsid w:val="0032464F"/>
    <w:rsid w:val="00393767"/>
    <w:rsid w:val="003A1192"/>
    <w:rsid w:val="003B2089"/>
    <w:rsid w:val="003C3F36"/>
    <w:rsid w:val="003D3DC8"/>
    <w:rsid w:val="003E6011"/>
    <w:rsid w:val="004000D7"/>
    <w:rsid w:val="00412D99"/>
    <w:rsid w:val="00447D6C"/>
    <w:rsid w:val="004663C0"/>
    <w:rsid w:val="004A776D"/>
    <w:rsid w:val="004B416A"/>
    <w:rsid w:val="00504E43"/>
    <w:rsid w:val="00513CA8"/>
    <w:rsid w:val="00520B28"/>
    <w:rsid w:val="00583152"/>
    <w:rsid w:val="005864B3"/>
    <w:rsid w:val="005C7C0C"/>
    <w:rsid w:val="005E4DA0"/>
    <w:rsid w:val="0063063F"/>
    <w:rsid w:val="00647EB8"/>
    <w:rsid w:val="00661D9B"/>
    <w:rsid w:val="00671DC6"/>
    <w:rsid w:val="00677208"/>
    <w:rsid w:val="006A0AF6"/>
    <w:rsid w:val="006A36F3"/>
    <w:rsid w:val="006A769C"/>
    <w:rsid w:val="006C2317"/>
    <w:rsid w:val="006D0F89"/>
    <w:rsid w:val="006D1113"/>
    <w:rsid w:val="006E21A3"/>
    <w:rsid w:val="006E2FE7"/>
    <w:rsid w:val="007661FD"/>
    <w:rsid w:val="007865F2"/>
    <w:rsid w:val="007908F4"/>
    <w:rsid w:val="007946CE"/>
    <w:rsid w:val="007B65CB"/>
    <w:rsid w:val="007C1795"/>
    <w:rsid w:val="00806066"/>
    <w:rsid w:val="008328E8"/>
    <w:rsid w:val="00834C20"/>
    <w:rsid w:val="00855AEC"/>
    <w:rsid w:val="00896E0A"/>
    <w:rsid w:val="008A05CB"/>
    <w:rsid w:val="008C56A2"/>
    <w:rsid w:val="00902130"/>
    <w:rsid w:val="00951ABA"/>
    <w:rsid w:val="009559B7"/>
    <w:rsid w:val="00984F09"/>
    <w:rsid w:val="00990C2A"/>
    <w:rsid w:val="00A134FA"/>
    <w:rsid w:val="00A16E55"/>
    <w:rsid w:val="00A31D90"/>
    <w:rsid w:val="00A724B4"/>
    <w:rsid w:val="00A804AB"/>
    <w:rsid w:val="00A83329"/>
    <w:rsid w:val="00AA1F1B"/>
    <w:rsid w:val="00AA3085"/>
    <w:rsid w:val="00AA4C2B"/>
    <w:rsid w:val="00AB5D5B"/>
    <w:rsid w:val="00AF0417"/>
    <w:rsid w:val="00B22302"/>
    <w:rsid w:val="00B258AE"/>
    <w:rsid w:val="00B30221"/>
    <w:rsid w:val="00B30FE6"/>
    <w:rsid w:val="00B35B63"/>
    <w:rsid w:val="00B41674"/>
    <w:rsid w:val="00B41CDC"/>
    <w:rsid w:val="00B631C0"/>
    <w:rsid w:val="00B66C74"/>
    <w:rsid w:val="00B83CE9"/>
    <w:rsid w:val="00B84774"/>
    <w:rsid w:val="00BA05FD"/>
    <w:rsid w:val="00BA65AD"/>
    <w:rsid w:val="00BC49D5"/>
    <w:rsid w:val="00C1567F"/>
    <w:rsid w:val="00C24663"/>
    <w:rsid w:val="00C42E39"/>
    <w:rsid w:val="00C8105F"/>
    <w:rsid w:val="00C965E1"/>
    <w:rsid w:val="00CB1E73"/>
    <w:rsid w:val="00CC709F"/>
    <w:rsid w:val="00CD0A8C"/>
    <w:rsid w:val="00CF4295"/>
    <w:rsid w:val="00D005FE"/>
    <w:rsid w:val="00D059B9"/>
    <w:rsid w:val="00D468E8"/>
    <w:rsid w:val="00D603EA"/>
    <w:rsid w:val="00DA5357"/>
    <w:rsid w:val="00DA653D"/>
    <w:rsid w:val="00DB7D54"/>
    <w:rsid w:val="00DC2A75"/>
    <w:rsid w:val="00DD3565"/>
    <w:rsid w:val="00DD47EB"/>
    <w:rsid w:val="00DE79BF"/>
    <w:rsid w:val="00DF3CBC"/>
    <w:rsid w:val="00E00ECA"/>
    <w:rsid w:val="00E04E7C"/>
    <w:rsid w:val="00E25253"/>
    <w:rsid w:val="00E2603A"/>
    <w:rsid w:val="00E47E8F"/>
    <w:rsid w:val="00E511F3"/>
    <w:rsid w:val="00E62DAE"/>
    <w:rsid w:val="00EC04A2"/>
    <w:rsid w:val="00EC45EF"/>
    <w:rsid w:val="00ED3425"/>
    <w:rsid w:val="00ED4D6D"/>
    <w:rsid w:val="00F0641F"/>
    <w:rsid w:val="00F10386"/>
    <w:rsid w:val="00F22135"/>
    <w:rsid w:val="00F83602"/>
    <w:rsid w:val="00FB32B0"/>
    <w:rsid w:val="00FC0F88"/>
    <w:rsid w:val="00FC139A"/>
    <w:rsid w:val="00FD3A85"/>
    <w:rsid w:val="00FE06E2"/>
    <w:rsid w:val="00FE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9A83"/>
  <w15:chartTrackingRefBased/>
  <w15:docId w15:val="{C64EAD44-48AF-43B2-B5B1-0B3EA4BC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02"/>
    <w:rPr>
      <w:rFonts w:ascii="Times New Roman" w:eastAsia="Times New Roman" w:hAnsi="Times New Roman" w:cs="Times New Roman"/>
    </w:rPr>
  </w:style>
  <w:style w:type="paragraph" w:styleId="Heading1">
    <w:name w:val="heading 1"/>
    <w:basedOn w:val="Normal"/>
    <w:next w:val="Normal"/>
    <w:link w:val="Heading1Char"/>
    <w:qFormat/>
    <w:rsid w:val="00CD0A8C"/>
    <w:pPr>
      <w:keepNext/>
      <w:ind w:left="-1080"/>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A8C"/>
    <w:rPr>
      <w:rFonts w:ascii="Times New Roman" w:eastAsia="Times New Roman" w:hAnsi="Times New Roman" w:cs="Times New Roman"/>
      <w:b/>
      <w:bCs/>
      <w:sz w:val="32"/>
    </w:rPr>
  </w:style>
  <w:style w:type="paragraph" w:styleId="BodyText">
    <w:name w:val="Body Text"/>
    <w:basedOn w:val="Normal"/>
    <w:link w:val="BodyTextChar"/>
    <w:rsid w:val="00CD0A8C"/>
    <w:rPr>
      <w:rFonts w:ascii="Arial" w:hAnsi="Arial" w:cs="Arial"/>
      <w:sz w:val="22"/>
    </w:rPr>
  </w:style>
  <w:style w:type="character" w:customStyle="1" w:styleId="BodyTextChar">
    <w:name w:val="Body Text Char"/>
    <w:basedOn w:val="DefaultParagraphFont"/>
    <w:link w:val="BodyText"/>
    <w:rsid w:val="00CD0A8C"/>
    <w:rPr>
      <w:rFonts w:eastAsia="Times New Roman"/>
      <w:sz w:val="22"/>
    </w:rPr>
  </w:style>
  <w:style w:type="paragraph" w:styleId="Header">
    <w:name w:val="header"/>
    <w:basedOn w:val="Normal"/>
    <w:link w:val="HeaderChar"/>
    <w:rsid w:val="00CD0A8C"/>
    <w:pPr>
      <w:tabs>
        <w:tab w:val="center" w:pos="4153"/>
        <w:tab w:val="right" w:pos="8306"/>
      </w:tabs>
    </w:pPr>
  </w:style>
  <w:style w:type="character" w:customStyle="1" w:styleId="HeaderChar">
    <w:name w:val="Header Char"/>
    <w:basedOn w:val="DefaultParagraphFont"/>
    <w:link w:val="Header"/>
    <w:rsid w:val="00CD0A8C"/>
    <w:rPr>
      <w:rFonts w:ascii="Times New Roman" w:eastAsia="Times New Roman" w:hAnsi="Times New Roman" w:cs="Times New Roman"/>
    </w:rPr>
  </w:style>
  <w:style w:type="paragraph" w:styleId="Footer">
    <w:name w:val="footer"/>
    <w:basedOn w:val="Normal"/>
    <w:link w:val="FooterChar"/>
    <w:uiPriority w:val="99"/>
    <w:rsid w:val="00CD0A8C"/>
    <w:pPr>
      <w:tabs>
        <w:tab w:val="center" w:pos="4153"/>
        <w:tab w:val="right" w:pos="8306"/>
      </w:tabs>
    </w:pPr>
  </w:style>
  <w:style w:type="character" w:customStyle="1" w:styleId="FooterChar">
    <w:name w:val="Footer Char"/>
    <w:basedOn w:val="DefaultParagraphFont"/>
    <w:link w:val="Footer"/>
    <w:uiPriority w:val="99"/>
    <w:rsid w:val="00CD0A8C"/>
    <w:rPr>
      <w:rFonts w:ascii="Times New Roman" w:eastAsia="Times New Roman" w:hAnsi="Times New Roman" w:cs="Times New Roman"/>
    </w:rPr>
  </w:style>
  <w:style w:type="character" w:styleId="PageNumber">
    <w:name w:val="page number"/>
    <w:basedOn w:val="DefaultParagraphFont"/>
    <w:rsid w:val="00CD0A8C"/>
  </w:style>
  <w:style w:type="character" w:styleId="Hyperlink">
    <w:name w:val="Hyperlink"/>
    <w:rsid w:val="00CD0A8C"/>
    <w:rPr>
      <w:color w:val="0000FF"/>
      <w:u w:val="single"/>
    </w:rPr>
  </w:style>
  <w:style w:type="character" w:styleId="CommentReference">
    <w:name w:val="annotation reference"/>
    <w:rsid w:val="00CD0A8C"/>
    <w:rPr>
      <w:sz w:val="16"/>
      <w:szCs w:val="16"/>
    </w:rPr>
  </w:style>
  <w:style w:type="paragraph" w:styleId="CommentText">
    <w:name w:val="annotation text"/>
    <w:basedOn w:val="Normal"/>
    <w:link w:val="CommentTextChar"/>
    <w:rsid w:val="00CD0A8C"/>
    <w:rPr>
      <w:sz w:val="20"/>
      <w:szCs w:val="20"/>
    </w:rPr>
  </w:style>
  <w:style w:type="character" w:customStyle="1" w:styleId="CommentTextChar">
    <w:name w:val="Comment Text Char"/>
    <w:basedOn w:val="DefaultParagraphFont"/>
    <w:link w:val="CommentText"/>
    <w:rsid w:val="00CD0A8C"/>
    <w:rPr>
      <w:rFonts w:ascii="Times New Roman" w:eastAsia="Times New Roman" w:hAnsi="Times New Roman" w:cs="Times New Roman"/>
      <w:sz w:val="20"/>
      <w:szCs w:val="20"/>
    </w:rPr>
  </w:style>
  <w:style w:type="paragraph" w:styleId="ListParagraph">
    <w:name w:val="List Paragraph"/>
    <w:basedOn w:val="Normal"/>
    <w:uiPriority w:val="34"/>
    <w:qFormat/>
    <w:rsid w:val="00CD0A8C"/>
    <w:pPr>
      <w:ind w:left="720"/>
      <w:contextualSpacing/>
    </w:pPr>
    <w:rPr>
      <w:rFonts w:ascii="Arial" w:hAnsi="Arial" w:cs="Arial"/>
      <w:lang w:eastAsia="en-GB"/>
    </w:rPr>
  </w:style>
  <w:style w:type="character" w:customStyle="1" w:styleId="normaltextrun">
    <w:name w:val="normaltextrun"/>
    <w:rsid w:val="00CD0A8C"/>
  </w:style>
  <w:style w:type="character" w:styleId="FollowedHyperlink">
    <w:name w:val="FollowedHyperlink"/>
    <w:basedOn w:val="DefaultParagraphFont"/>
    <w:uiPriority w:val="99"/>
    <w:semiHidden/>
    <w:unhideWhenUsed/>
    <w:rsid w:val="00CD0A8C"/>
    <w:rPr>
      <w:color w:val="800080" w:themeColor="followedHyperlink"/>
      <w:u w:val="single"/>
    </w:rPr>
  </w:style>
  <w:style w:type="character" w:styleId="UnresolvedMention">
    <w:name w:val="Unresolved Mention"/>
    <w:basedOn w:val="DefaultParagraphFont"/>
    <w:uiPriority w:val="99"/>
    <w:semiHidden/>
    <w:unhideWhenUsed/>
    <w:rsid w:val="007B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oxfordshire.gov.uk/cms/content/safer-recruitment-toolkit" TargetMode="External"/><Relationship Id="rId13" Type="http://schemas.openxmlformats.org/officeDocument/2006/relationships/hyperlink" Target="https://schools.oxfordshire.gov.uk/cms/content/step-3-offering-employment-and-pre-employment-checks" TargetMode="External"/><Relationship Id="rId18" Type="http://schemas.openxmlformats.org/officeDocument/2006/relationships/hyperlink" Target="https://schools.oxfordshire.gov.uk/cms/content/step-3-offering-employment-and-pre-employment-che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chools.oxfordshire.gov.uk/cms/content/step-3-offering-employment-and-pre-employment-checks" TargetMode="External"/><Relationship Id="rId17" Type="http://schemas.openxmlformats.org/officeDocument/2006/relationships/hyperlink" Target="https://schools.oxfordshire.gov.uk/cms/content/step-3-offering-employment-and-pre-employment-checks" TargetMode="External"/><Relationship Id="rId2" Type="http://schemas.openxmlformats.org/officeDocument/2006/relationships/styles" Target="styles.xml"/><Relationship Id="rId16" Type="http://schemas.openxmlformats.org/officeDocument/2006/relationships/hyperlink" Target="https://schools.oxfordshire.gov.uk/cms/content/step-3-offering-employment-and-pre-employment-check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oxfordshire.gov.uk/cms/content/step-3-offering-employment-and-pre-employment-checks" TargetMode="External"/><Relationship Id="rId5" Type="http://schemas.openxmlformats.org/officeDocument/2006/relationships/footnotes" Target="footnotes.xml"/><Relationship Id="rId15" Type="http://schemas.openxmlformats.org/officeDocument/2006/relationships/hyperlink" Target="https://schools.oxfordshire.gov.uk/cms/content/step-3-offering-employment-and-pre-employment-checks" TargetMode="External"/><Relationship Id="rId10" Type="http://schemas.openxmlformats.org/officeDocument/2006/relationships/hyperlink" Target="https://schools.oxfordshire.gov.uk/cms/content/step-3-offering-employment-and-pre-employment-check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ols.oxfordshire.gov.uk/cms/content/help-self-service-ibc" TargetMode="External"/><Relationship Id="rId14" Type="http://schemas.openxmlformats.org/officeDocument/2006/relationships/hyperlink" Target="https://schools.oxfordshire.gov.uk/cms/content/step-3-offering-employment-and-pre-employment-chec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5090</Characters>
  <Application>Microsoft Office Word</Application>
  <DocSecurity>4</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Pre-employment checklist for schools</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Anne-Marie - Oxfordshire County Council</dc:creator>
  <cp:keywords/>
  <dc:description/>
  <cp:lastModifiedBy>White, Suzanne - Oxfordshire County Council</cp:lastModifiedBy>
  <cp:revision>2</cp:revision>
  <dcterms:created xsi:type="dcterms:W3CDTF">2023-01-20T14:49:00Z</dcterms:created>
  <dcterms:modified xsi:type="dcterms:W3CDTF">2023-01-20T14:49:00Z</dcterms:modified>
</cp:coreProperties>
</file>