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4D2C" w14:textId="77777777" w:rsidR="003924AB" w:rsidRPr="002F72CC" w:rsidRDefault="003924AB" w:rsidP="003924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72CC">
        <w:rPr>
          <w:rFonts w:ascii="Arial" w:eastAsia="Times New Roman" w:hAnsi="Arial" w:cs="Arial"/>
          <w:sz w:val="24"/>
          <w:szCs w:val="24"/>
          <w:lang w:eastAsia="en-GB"/>
        </w:rPr>
        <w:t>​</w:t>
      </w:r>
    </w:p>
    <w:p w14:paraId="2EEDD219" w14:textId="3099A629" w:rsidR="00FB6A53" w:rsidRPr="001B1E7C" w:rsidRDefault="00FB6A53" w:rsidP="00FB6A53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Private </w:t>
      </w:r>
      <w:r w:rsidR="00F8031B" w:rsidRPr="001B1E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and c</w:t>
      </w:r>
      <w:r w:rsidRPr="001B1E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onfidential </w:t>
      </w:r>
    </w:p>
    <w:p w14:paraId="38233B64" w14:textId="247BEA15" w:rsidR="002251FA" w:rsidRPr="001B1E7C" w:rsidRDefault="002251FA" w:rsidP="00FB6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C</w:t>
      </w:r>
      <w:r w:rsidR="00A131C4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andidate name </w:t>
      </w:r>
      <w:r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br/>
        <w:t>A</w:t>
      </w:r>
      <w:r w:rsidR="00A131C4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ddress 1</w:t>
      </w:r>
      <w:r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br/>
        <w:t>A</w:t>
      </w:r>
      <w:r w:rsidR="00A131C4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ddress 2</w:t>
      </w:r>
      <w:r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br/>
        <w:t>A</w:t>
      </w:r>
      <w:r w:rsidR="00A131C4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ddress 3</w:t>
      </w:r>
      <w:r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br/>
      </w:r>
      <w:r w:rsidR="00A131C4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Postcode</w:t>
      </w:r>
    </w:p>
    <w:p w14:paraId="10463170" w14:textId="4198D5F3" w:rsidR="003924AB" w:rsidRPr="001B1E7C" w:rsidRDefault="00A131C4" w:rsidP="001B1E7C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Date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br/>
        <w:t> </w:t>
      </w:r>
    </w:p>
    <w:p w14:paraId="1B50D389" w14:textId="0672DAF0" w:rsidR="002251FA" w:rsidRPr="001B1E7C" w:rsidRDefault="003924AB" w:rsidP="003924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Dear </w:t>
      </w:r>
      <w:r w:rsidR="004C69C2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c</w:t>
      </w:r>
      <w:r w:rsidR="00A131C4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andidate name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FE358E5" w14:textId="73302BB0" w:rsidR="003924AB" w:rsidRPr="001B1E7C" w:rsidRDefault="00A131C4" w:rsidP="003924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en-GB"/>
        </w:rPr>
        <w:t>Job title</w:t>
      </w:r>
      <w:r w:rsidRPr="001B1E7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8D2BA9" w:rsidRPr="001B1E7C">
        <w:rPr>
          <w:rFonts w:ascii="Arial" w:eastAsia="Times New Roman" w:hAnsi="Arial" w:cs="Arial"/>
          <w:sz w:val="24"/>
          <w:szCs w:val="24"/>
          <w:lang w:eastAsia="en-GB"/>
        </w:rPr>
        <w:t>Following your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recent interview for the position of </w:t>
      </w:r>
      <w:r w:rsidR="00FB6A53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job title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 I am </w:t>
      </w:r>
      <w:r w:rsidR="00A06671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very 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>pleased to confirm that we would like to offer you th</w:t>
      </w:r>
      <w:r w:rsidR="00EF3AF4" w:rsidRPr="001B1E7C">
        <w:rPr>
          <w:rFonts w:ascii="Arial" w:eastAsia="Times New Roman" w:hAnsi="Arial" w:cs="Arial"/>
          <w:sz w:val="24"/>
          <w:szCs w:val="24"/>
          <w:lang w:eastAsia="en-GB"/>
        </w:rPr>
        <w:t>e job.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3924AB" w:rsidRPr="001B1E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This is a conditional </w:t>
      </w:r>
      <w:r w:rsidR="008D2BA9" w:rsidRPr="001B1E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offer,</w:t>
      </w:r>
      <w:r w:rsidR="003924AB" w:rsidRPr="001B1E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and it is subject to the following satisfactory pre-employment checks being received</w:t>
      </w:r>
      <w:r w:rsidR="00EF3AF4" w:rsidRPr="001B1E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FD646C5" w14:textId="1776ABBE" w:rsidR="003924AB" w:rsidRPr="004C69C2" w:rsidRDefault="003924AB" w:rsidP="003924A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highlight w:val="yellow"/>
          <w:lang w:eastAsia="en-GB"/>
        </w:rPr>
      </w:pPr>
      <w:r w:rsidRPr="004C69C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highlight w:val="yellow"/>
          <w:lang w:eastAsia="en-GB"/>
        </w:rPr>
        <w:t>Delete as necessary </w:t>
      </w:r>
      <w:r w:rsidR="003457D9" w:rsidRPr="004C69C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highlight w:val="yellow"/>
          <w:lang w:eastAsia="en-GB"/>
        </w:rPr>
        <w:t xml:space="preserve">- </w:t>
      </w:r>
      <w:r w:rsidR="005E1941" w:rsidRPr="004C69C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highlight w:val="yellow"/>
          <w:lang w:eastAsia="en-GB"/>
        </w:rPr>
        <w:t>if already received</w:t>
      </w:r>
    </w:p>
    <w:p w14:paraId="15BE0FA7" w14:textId="7D4F27C7" w:rsidR="00FB6A53" w:rsidRPr="001B1E7C" w:rsidRDefault="00FB6A53" w:rsidP="00FB6A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</w:pP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Proof of identity and your right to work in the UK</w:t>
      </w:r>
    </w:p>
    <w:p w14:paraId="60B5ECDC" w14:textId="41573D76" w:rsidR="00FB6A53" w:rsidRPr="001B1E7C" w:rsidRDefault="00FB6A53" w:rsidP="00FB6A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</w:pP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Satisfactory references</w:t>
      </w:r>
    </w:p>
    <w:p w14:paraId="4ADD9DA0" w14:textId="5BDC7A6C" w:rsidR="00FB6A53" w:rsidRPr="001B1E7C" w:rsidRDefault="00E85E5E" w:rsidP="00FB6A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</w:pP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Pre-employment medical questionnaire</w:t>
      </w:r>
    </w:p>
    <w:p w14:paraId="4D1DAFCE" w14:textId="466F93EA" w:rsidR="00FB6A53" w:rsidRPr="001B1E7C" w:rsidRDefault="00FB6A53" w:rsidP="00FB6A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</w:pP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 xml:space="preserve">Satisfactory Disclosure and Barring Service </w:t>
      </w:r>
      <w:r w:rsidR="004C69C2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 xml:space="preserve">(DBS) </w:t>
      </w: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checks</w:t>
      </w:r>
    </w:p>
    <w:p w14:paraId="1BDDEAA4" w14:textId="05F425C6" w:rsidR="00FB6A53" w:rsidRPr="001B1E7C" w:rsidRDefault="00FB6A53" w:rsidP="00FB6A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</w:pP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 xml:space="preserve">Completed </w:t>
      </w:r>
      <w:r w:rsidR="005545D2"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self-declaration form</w:t>
      </w:r>
    </w:p>
    <w:p w14:paraId="3E544412" w14:textId="3FF760F9" w:rsidR="00FB6A53" w:rsidRPr="001B1E7C" w:rsidRDefault="00FB6A53" w:rsidP="00FB6A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</w:pP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Evidence of qualifications</w:t>
      </w:r>
    </w:p>
    <w:p w14:paraId="10500F18" w14:textId="4F9FAB34" w:rsidR="00FB6A53" w:rsidRPr="001B1E7C" w:rsidRDefault="00FB6A53" w:rsidP="00FB6A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</w:pP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Evidence of professional membership or registration</w:t>
      </w:r>
    </w:p>
    <w:p w14:paraId="3B77C06F" w14:textId="01E2B5EA" w:rsidR="00FB6A53" w:rsidRPr="001B1E7C" w:rsidRDefault="00FB6A53" w:rsidP="00FB6A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</w:pP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Disqualification under the Childcare Act 2006 (Education)</w:t>
      </w:r>
      <w:r w:rsidR="00073354"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 xml:space="preserve"> check</w:t>
      </w:r>
    </w:p>
    <w:p w14:paraId="6E34CB6E" w14:textId="7169717A" w:rsidR="00FB6A53" w:rsidRPr="001B1E7C" w:rsidRDefault="00FB6A53" w:rsidP="00FB6A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</w:pP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Prohibition from Teaching check</w:t>
      </w:r>
    </w:p>
    <w:p w14:paraId="7C206665" w14:textId="3C2DF4AB" w:rsidR="00FB6A53" w:rsidRPr="001B1E7C" w:rsidRDefault="00FB6A53" w:rsidP="00FB6A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</w:pP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Driving licence and insurance checks</w:t>
      </w:r>
      <w:r w:rsidR="009C3ACB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.</w:t>
      </w:r>
    </w:p>
    <w:p w14:paraId="03A48833" w14:textId="3F1A2C22" w:rsidR="003924AB" w:rsidRPr="001B1E7C" w:rsidRDefault="00191035" w:rsidP="003924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Your employment would be 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>on the following terms</w:t>
      </w:r>
      <w:r w:rsidR="008D2BA9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and conditions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>: </w:t>
      </w:r>
    </w:p>
    <w:p w14:paraId="6A92F767" w14:textId="634794A9" w:rsidR="002251FA" w:rsidRPr="001B1E7C" w:rsidRDefault="002251FA" w:rsidP="003924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>Anticipated start date: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131C4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Start date</w:t>
      </w:r>
    </w:p>
    <w:p w14:paraId="2127C752" w14:textId="5936CD8C" w:rsidR="002251FA" w:rsidRPr="001B1E7C" w:rsidRDefault="002251FA" w:rsidP="003924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>School: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59E7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Work base</w:t>
      </w:r>
    </w:p>
    <w:p w14:paraId="568643D2" w14:textId="3E0B3C27" w:rsidR="002251FA" w:rsidRPr="001B1E7C" w:rsidRDefault="002251FA" w:rsidP="002251FA">
      <w:pPr>
        <w:spacing w:before="100" w:beforeAutospacing="1" w:after="100" w:afterAutospacing="1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>Type of contract: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59E7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Permanent, temporary (</w:t>
      </w:r>
      <w:r w:rsidR="001E59E7" w:rsidRPr="004C69C2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length of time for temporary contract</w:t>
      </w:r>
      <w:r w:rsidR="001E59E7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)</w:t>
      </w:r>
      <w:r w:rsidR="00477786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, fixed term until (</w:t>
      </w:r>
      <w:r w:rsidR="00477786" w:rsidRPr="004C69C2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date</w:t>
      </w:r>
      <w:r w:rsidR="00477786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)</w:t>
      </w:r>
    </w:p>
    <w:p w14:paraId="1A13AC02" w14:textId="0A19B0EB" w:rsidR="002251FA" w:rsidRPr="001B1E7C" w:rsidRDefault="003924AB" w:rsidP="005355A3">
      <w:pPr>
        <w:spacing w:before="100" w:beforeAutospacing="1" w:after="100" w:afterAutospacing="1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Hours </w:t>
      </w:r>
      <w:r w:rsidR="005E1941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and days 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>per week</w:t>
      </w:r>
      <w:r w:rsidR="002251FA" w:rsidRPr="001B1E7C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2251FA"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86A32" w:rsidRPr="004C69C2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X</w:t>
      </w:r>
      <w:r w:rsidR="00986A32" w:rsidRPr="005355A3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 h</w:t>
      </w:r>
      <w:r w:rsidR="00477786" w:rsidRPr="005355A3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ours </w:t>
      </w:r>
      <w:r w:rsidR="00986A32" w:rsidRPr="005355A3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to be worked over </w:t>
      </w:r>
      <w:r w:rsidR="00986A32" w:rsidRPr="004C69C2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X</w:t>
      </w:r>
      <w:r w:rsidR="00986A32" w:rsidRPr="005355A3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 days </w:t>
      </w:r>
      <w:r w:rsidR="00ED165F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(between </w:t>
      </w:r>
      <w:r w:rsidR="00986A32" w:rsidRPr="005355A3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Monday to Friday (as agreed with your manager)</w:t>
      </w:r>
      <w:r w:rsidRPr="005355A3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  </w:t>
      </w:r>
    </w:p>
    <w:p w14:paraId="700A3B81" w14:textId="419B3A22" w:rsidR="003924AB" w:rsidRPr="001B1E7C" w:rsidRDefault="002251FA" w:rsidP="002251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Weeks </w:t>
      </w:r>
      <w:r w:rsidR="006E5A47">
        <w:rPr>
          <w:rFonts w:ascii="Arial" w:eastAsia="Times New Roman" w:hAnsi="Arial" w:cs="Arial"/>
          <w:sz w:val="24"/>
          <w:szCs w:val="24"/>
          <w:lang w:eastAsia="en-GB"/>
        </w:rPr>
        <w:t xml:space="preserve">paid 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>per year: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77786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Weeks</w:t>
      </w:r>
      <w:r w:rsidR="00477786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33D6BEA" w14:textId="3573EEED" w:rsidR="002251FA" w:rsidRPr="001B1E7C" w:rsidRDefault="003924AB" w:rsidP="002251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lastRenderedPageBreak/>
        <w:t>Grade</w:t>
      </w:r>
      <w:r w:rsidR="002251FA" w:rsidRPr="001B1E7C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2251FA"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251FA"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251FA"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77786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Grade</w:t>
      </w:r>
    </w:p>
    <w:p w14:paraId="4B40464D" w14:textId="51F04D59" w:rsidR="003924AB" w:rsidRPr="001B1E7C" w:rsidRDefault="003924AB" w:rsidP="002251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Spinal </w:t>
      </w:r>
      <w:r w:rsidR="00256A3B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olumn </w:t>
      </w:r>
      <w:r w:rsidR="00256A3B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>oint</w:t>
      </w:r>
      <w:r w:rsidR="002251FA" w:rsidRPr="001B1E7C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2251FA"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77786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SCP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>  </w:t>
      </w:r>
    </w:p>
    <w:p w14:paraId="7BD5DA20" w14:textId="0AEB4FC0" w:rsidR="003924AB" w:rsidRPr="001B1E7C" w:rsidRDefault="003924AB" w:rsidP="002251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Starting </w:t>
      </w:r>
      <w:r w:rsidR="00256A3B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>alary</w:t>
      </w:r>
      <w:r w:rsidR="002251FA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251FA"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251FA"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251FA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S</w:t>
      </w:r>
      <w:r w:rsidR="00477786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alary (</w:t>
      </w:r>
      <w:r w:rsidR="00477786" w:rsidRPr="004C69C2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actual amount being paid, not full time equivalent</w:t>
      </w:r>
      <w:r w:rsidR="00477786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)</w:t>
      </w:r>
    </w:p>
    <w:p w14:paraId="561DFBE1" w14:textId="3FC67D45" w:rsidR="003924AB" w:rsidRPr="001B1E7C" w:rsidRDefault="002251FA" w:rsidP="003924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Allowances: 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A</w:t>
      </w:r>
      <w:r w:rsidR="00477786"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 xml:space="preserve">llowances </w:t>
      </w: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(</w:t>
      </w:r>
      <w:r w:rsidR="00477786" w:rsidRPr="004C69C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highlight w:val="yellow"/>
          <w:lang w:eastAsia="en-GB"/>
        </w:rPr>
        <w:t>d</w:t>
      </w:r>
      <w:r w:rsidR="003924AB" w:rsidRPr="004C69C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highlight w:val="yellow"/>
          <w:lang w:eastAsia="en-GB"/>
        </w:rPr>
        <w:t xml:space="preserve">elete </w:t>
      </w:r>
      <w:r w:rsidR="00477786" w:rsidRPr="004C69C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highlight w:val="yellow"/>
          <w:lang w:eastAsia="en-GB"/>
        </w:rPr>
        <w:t>if</w:t>
      </w:r>
      <w:r w:rsidR="003924AB" w:rsidRPr="004C69C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highlight w:val="yellow"/>
          <w:lang w:eastAsia="en-GB"/>
        </w:rPr>
        <w:t xml:space="preserve"> no allowances apply</w:t>
      </w:r>
      <w:r w:rsidRPr="001B1E7C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n-GB"/>
        </w:rPr>
        <w:t>)</w:t>
      </w:r>
    </w:p>
    <w:p w14:paraId="533AA33C" w14:textId="6C6BDBF9" w:rsidR="004C69C2" w:rsidRPr="004C69C2" w:rsidRDefault="00191035" w:rsidP="00F20F2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1B1E7C">
        <w:rPr>
          <w:rFonts w:ascii="Arial" w:hAnsi="Arial" w:cs="Arial"/>
          <w:b/>
          <w:bCs/>
          <w:sz w:val="28"/>
          <w:szCs w:val="28"/>
        </w:rPr>
        <w:t xml:space="preserve">Terms and conditions </w:t>
      </w:r>
    </w:p>
    <w:p w14:paraId="3402CBF1" w14:textId="77777777" w:rsidR="004C69C2" w:rsidRDefault="004C69C2" w:rsidP="00F20F2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2B1218" w14:textId="5D745CEA" w:rsidR="004C69C2" w:rsidRDefault="00191035" w:rsidP="00F20F2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Subject to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complet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ion of all pre-employment checks as set out in this letter, 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to a satisfactory standard, you will receive a copy of your full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employment 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>contract,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confirming the individual terms, as indicated above. 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71F93481" w14:textId="75BE1818" w:rsidR="003457D9" w:rsidRPr="001B1E7C" w:rsidRDefault="003924AB" w:rsidP="00F20F2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avoid any delays in pre-employment checks</w:t>
      </w:r>
    </w:p>
    <w:p w14:paraId="21669CEF" w14:textId="5C9AB660" w:rsidR="003924AB" w:rsidRPr="001B1E7C" w:rsidRDefault="00477786" w:rsidP="00F20F2A">
      <w:pPr>
        <w:numPr>
          <w:ilvl w:val="0"/>
          <w:numId w:val="8"/>
        </w:numPr>
        <w:spacing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ccept this </w:t>
      </w:r>
      <w:r w:rsidR="00D80E4C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conditional 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>offer as soon as possible</w:t>
      </w:r>
      <w:r w:rsidR="00474885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by replying to this letter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7A856188" w14:textId="77777777" w:rsidR="00B76894" w:rsidRPr="001B1E7C" w:rsidRDefault="00477786" w:rsidP="00B76894">
      <w:pPr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>omplete the forms below and notify your referees to encourage them to respond quickly to our reference requests. </w:t>
      </w:r>
    </w:p>
    <w:p w14:paraId="1165651C" w14:textId="0ADFC7E7" w:rsidR="003924AB" w:rsidRPr="001B1E7C" w:rsidRDefault="003924AB" w:rsidP="00B76894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We will be in contact with you throughout the process to inform you of the </w:t>
      </w:r>
      <w:r w:rsidR="008D2BA9" w:rsidRPr="001B1E7C">
        <w:rPr>
          <w:rFonts w:ascii="Arial" w:eastAsia="Times New Roman" w:hAnsi="Arial" w:cs="Arial"/>
          <w:sz w:val="24"/>
          <w:szCs w:val="24"/>
          <w:lang w:eastAsia="en-GB"/>
        </w:rPr>
        <w:t>pre-employment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checks that are still outstanding, however please feel free to contact </w:t>
      </w:r>
      <w:r w:rsidR="00477786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name</w:t>
      </w:r>
      <w:r w:rsidR="004C69C2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,</w:t>
      </w:r>
      <w:r w:rsidR="002F72CC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 </w:t>
      </w:r>
      <w:r w:rsidR="00477786" w:rsidRPr="001B1E7C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telephone number/email</w:t>
      </w:r>
      <w:r w:rsidR="002F72CC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if you have any queries. </w:t>
      </w:r>
    </w:p>
    <w:p w14:paraId="0BEF46BB" w14:textId="0C7A7370" w:rsidR="001B1842" w:rsidRPr="001B1E7C" w:rsidRDefault="001B1842" w:rsidP="00E255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1B1E7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Pre</w:t>
      </w:r>
      <w:r w:rsidR="004C69C2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-</w:t>
      </w:r>
      <w:r w:rsidRPr="001B1E7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employment checks and actions</w:t>
      </w:r>
    </w:p>
    <w:p w14:paraId="5C4C0702" w14:textId="4A25C0E6" w:rsidR="00E66D87" w:rsidRPr="00776582" w:rsidRDefault="00073354" w:rsidP="00E25558">
      <w:pPr>
        <w:pStyle w:val="Default"/>
        <w:numPr>
          <w:ilvl w:val="0"/>
          <w:numId w:val="10"/>
        </w:numPr>
        <w:rPr>
          <w:rFonts w:ascii="Arial" w:hAnsi="Arial" w:cs="Arial"/>
          <w:i/>
          <w:iCs/>
          <w:highlight w:val="yellow"/>
        </w:rPr>
      </w:pPr>
      <w:r w:rsidRPr="001B1E7C">
        <w:rPr>
          <w:rFonts w:ascii="Arial" w:hAnsi="Arial" w:cs="Arial"/>
          <w:b/>
          <w:bCs/>
        </w:rPr>
        <w:t xml:space="preserve">Evidence of your </w:t>
      </w:r>
      <w:r w:rsidR="005545D2" w:rsidRPr="001B1E7C">
        <w:rPr>
          <w:rFonts w:ascii="Arial" w:hAnsi="Arial" w:cs="Arial"/>
          <w:b/>
          <w:bCs/>
        </w:rPr>
        <w:t xml:space="preserve">identity and </w:t>
      </w:r>
      <w:r w:rsidRPr="001B1E7C">
        <w:rPr>
          <w:rFonts w:ascii="Arial" w:hAnsi="Arial" w:cs="Arial"/>
          <w:b/>
          <w:bCs/>
        </w:rPr>
        <w:t>right to work in the UK </w:t>
      </w:r>
      <w:r w:rsidR="00776582" w:rsidRPr="00776582">
        <w:rPr>
          <w:rFonts w:ascii="Arial" w:hAnsi="Arial" w:cs="Arial"/>
          <w:i/>
          <w:iCs/>
          <w:highlight w:val="yellow"/>
        </w:rPr>
        <w:t>if identification wasn’t copied at interview</w:t>
      </w:r>
    </w:p>
    <w:p w14:paraId="6BF7CEFF" w14:textId="569B283C" w:rsidR="005A25F8" w:rsidRPr="001B1E7C" w:rsidRDefault="00C05452" w:rsidP="00E25558">
      <w:pPr>
        <w:pStyle w:val="Default"/>
        <w:contextualSpacing/>
        <w:rPr>
          <w:rStyle w:val="Hyperlink"/>
          <w:rFonts w:ascii="Arial" w:eastAsia="Times New Roman" w:hAnsi="Arial" w:cs="Arial"/>
          <w:color w:val="000000" w:themeColor="text1"/>
          <w:u w:val="none"/>
          <w:lang w:eastAsia="en-GB"/>
        </w:rPr>
      </w:pPr>
      <w:r w:rsidRPr="001B1E7C">
        <w:rPr>
          <w:rFonts w:ascii="Arial" w:hAnsi="Arial" w:cs="Arial"/>
        </w:rPr>
        <w:t>R</w:t>
      </w:r>
      <w:r w:rsidR="00033359" w:rsidRPr="001B1E7C">
        <w:rPr>
          <w:rFonts w:ascii="Arial" w:hAnsi="Arial" w:cs="Arial"/>
        </w:rPr>
        <w:t>eply to this letter</w:t>
      </w:r>
      <w:r w:rsidR="00073354" w:rsidRPr="001B1E7C">
        <w:rPr>
          <w:rFonts w:ascii="Arial" w:eastAsia="Times New Roman" w:hAnsi="Arial" w:cs="Arial"/>
          <w:lang w:eastAsia="en-GB"/>
        </w:rPr>
        <w:t xml:space="preserve"> to arrange how to provide your evidence of right to work in the UK. A list of acceptable evidence can be found </w:t>
      </w:r>
      <w:r w:rsidR="00753DD8" w:rsidRPr="001B1E7C">
        <w:rPr>
          <w:rFonts w:ascii="Arial" w:eastAsia="Times New Roman" w:hAnsi="Arial" w:cs="Arial"/>
          <w:lang w:eastAsia="en-GB"/>
        </w:rPr>
        <w:t>on the Government website</w:t>
      </w:r>
      <w:r w:rsidR="00073354" w:rsidRPr="001B1E7C">
        <w:rPr>
          <w:rFonts w:ascii="Arial" w:eastAsia="Times New Roman" w:hAnsi="Arial" w:cs="Arial"/>
          <w:lang w:eastAsia="en-GB"/>
        </w:rPr>
        <w:t xml:space="preserve">: </w:t>
      </w:r>
      <w:hyperlink r:id="rId8" w:tgtFrame="_blank" w:history="1">
        <w:r w:rsidR="00073354" w:rsidRPr="001B1E7C">
          <w:rPr>
            <w:rStyle w:val="Hyperlink"/>
            <w:rFonts w:ascii="Arial" w:eastAsia="Times New Roman" w:hAnsi="Arial" w:cs="Arial"/>
            <w:lang w:eastAsia="en-GB"/>
          </w:rPr>
          <w:t>Evidence of Right to Work </w:t>
        </w:r>
      </w:hyperlink>
    </w:p>
    <w:p w14:paraId="196364E2" w14:textId="77777777" w:rsidR="00E25558" w:rsidRPr="001B1E7C" w:rsidRDefault="00E25558" w:rsidP="00E25558">
      <w:pPr>
        <w:pStyle w:val="Default"/>
        <w:ind w:left="720"/>
        <w:contextualSpacing/>
        <w:rPr>
          <w:rFonts w:ascii="Arial" w:eastAsia="Times New Roman" w:hAnsi="Arial" w:cs="Arial"/>
          <w:color w:val="000000" w:themeColor="text1"/>
          <w:lang w:eastAsia="en-GB"/>
        </w:rPr>
      </w:pPr>
    </w:p>
    <w:p w14:paraId="69C4F9A8" w14:textId="463F204B" w:rsidR="00356428" w:rsidRPr="001B1E7C" w:rsidRDefault="00356428" w:rsidP="001B1842">
      <w:pPr>
        <w:pStyle w:val="Default"/>
        <w:numPr>
          <w:ilvl w:val="0"/>
          <w:numId w:val="10"/>
        </w:numPr>
        <w:contextualSpacing/>
        <w:rPr>
          <w:rFonts w:ascii="Arial" w:hAnsi="Arial" w:cs="Arial"/>
          <w:b/>
          <w:bCs/>
        </w:rPr>
      </w:pPr>
      <w:r w:rsidRPr="001B1E7C">
        <w:rPr>
          <w:rFonts w:ascii="Arial" w:hAnsi="Arial" w:cs="Arial"/>
          <w:b/>
          <w:bCs/>
        </w:rPr>
        <w:t xml:space="preserve">Medical clearance </w:t>
      </w:r>
    </w:p>
    <w:p w14:paraId="27A4670C" w14:textId="0E669A7D" w:rsidR="0099713D" w:rsidRPr="0099713D" w:rsidRDefault="00E85E5E" w:rsidP="0099713D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9713D">
        <w:rPr>
          <w:rFonts w:ascii="Arial" w:hAnsi="Arial" w:cs="Arial"/>
          <w:sz w:val="24"/>
          <w:szCs w:val="24"/>
        </w:rPr>
        <w:t xml:space="preserve">A link to the </w:t>
      </w:r>
      <w:r w:rsidR="00356428" w:rsidRPr="0099713D">
        <w:rPr>
          <w:rFonts w:ascii="Arial" w:hAnsi="Arial" w:cs="Arial"/>
          <w:sz w:val="24"/>
          <w:szCs w:val="24"/>
        </w:rPr>
        <w:t>h</w:t>
      </w:r>
      <w:r w:rsidRPr="0099713D">
        <w:rPr>
          <w:rFonts w:ascii="Arial" w:hAnsi="Arial" w:cs="Arial"/>
          <w:sz w:val="24"/>
          <w:szCs w:val="24"/>
        </w:rPr>
        <w:t xml:space="preserve">ealth screening website ‘Fit4Jobs’ will be emailed to you along with your </w:t>
      </w:r>
      <w:r w:rsidR="005545D2" w:rsidRPr="0099713D">
        <w:rPr>
          <w:rFonts w:ascii="Arial" w:hAnsi="Arial" w:cs="Arial"/>
          <w:sz w:val="24"/>
          <w:szCs w:val="24"/>
        </w:rPr>
        <w:t>username</w:t>
      </w:r>
      <w:r w:rsidRPr="0099713D">
        <w:rPr>
          <w:rFonts w:ascii="Arial" w:hAnsi="Arial" w:cs="Arial"/>
          <w:sz w:val="24"/>
          <w:szCs w:val="24"/>
        </w:rPr>
        <w:t xml:space="preserve"> and password. Your form will be used to assess your medical suitability for the </w:t>
      </w:r>
      <w:r w:rsidR="00B76894" w:rsidRPr="0099713D">
        <w:rPr>
          <w:rFonts w:ascii="Arial" w:hAnsi="Arial" w:cs="Arial"/>
          <w:sz w:val="24"/>
          <w:szCs w:val="24"/>
        </w:rPr>
        <w:t>post</w:t>
      </w:r>
      <w:r w:rsidRPr="0099713D">
        <w:rPr>
          <w:rFonts w:ascii="Arial" w:hAnsi="Arial" w:cs="Arial"/>
          <w:sz w:val="24"/>
          <w:szCs w:val="24"/>
        </w:rPr>
        <w:t xml:space="preserve"> and will be treated in the strictest confidence. </w:t>
      </w:r>
      <w:r w:rsidR="0099713D" w:rsidRPr="0099713D">
        <w:rPr>
          <w:rFonts w:ascii="Arial" w:hAnsi="Arial" w:cs="Arial"/>
          <w:i/>
          <w:iCs/>
          <w:color w:val="000000" w:themeColor="text1"/>
          <w:sz w:val="24"/>
          <w:szCs w:val="24"/>
          <w:highlight w:val="yellow"/>
        </w:rPr>
        <w:t>If you</w:t>
      </w:r>
      <w:r w:rsidR="0099713D">
        <w:rPr>
          <w:rFonts w:ascii="Arial" w:hAnsi="Arial" w:cs="Arial"/>
          <w:i/>
          <w:iCs/>
          <w:color w:val="000000" w:themeColor="text1"/>
          <w:sz w:val="24"/>
          <w:szCs w:val="24"/>
          <w:highlight w:val="yellow"/>
        </w:rPr>
        <w:t>r school doesn’t use</w:t>
      </w:r>
      <w:r w:rsidR="0099713D" w:rsidRPr="0099713D">
        <w:rPr>
          <w:rFonts w:ascii="Arial" w:hAnsi="Arial" w:cs="Arial"/>
          <w:i/>
          <w:iCs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9713D" w:rsidRPr="0099713D">
        <w:rPr>
          <w:rFonts w:ascii="Arial" w:hAnsi="Arial" w:cs="Arial"/>
          <w:i/>
          <w:iCs/>
          <w:color w:val="000000" w:themeColor="text1"/>
          <w:sz w:val="24"/>
          <w:szCs w:val="24"/>
          <w:highlight w:val="yellow"/>
        </w:rPr>
        <w:t>use</w:t>
      </w:r>
      <w:proofErr w:type="spellEnd"/>
      <w:r w:rsidR="0099713D" w:rsidRPr="0099713D">
        <w:rPr>
          <w:rFonts w:ascii="Arial" w:hAnsi="Arial" w:cs="Arial"/>
          <w:i/>
          <w:iCs/>
          <w:color w:val="000000" w:themeColor="text1"/>
          <w:sz w:val="24"/>
          <w:szCs w:val="24"/>
          <w:highlight w:val="yellow"/>
        </w:rPr>
        <w:t xml:space="preserve"> Fit4Jobs</w:t>
      </w:r>
      <w:r w:rsidR="0099713D">
        <w:rPr>
          <w:rFonts w:ascii="Arial" w:hAnsi="Arial" w:cs="Arial"/>
          <w:i/>
          <w:iCs/>
          <w:color w:val="000000" w:themeColor="text1"/>
          <w:sz w:val="24"/>
          <w:szCs w:val="24"/>
          <w:highlight w:val="yellow"/>
        </w:rPr>
        <w:t xml:space="preserve">, include details about whichever </w:t>
      </w:r>
      <w:r w:rsidR="0099713D" w:rsidRPr="0099713D">
        <w:rPr>
          <w:rFonts w:ascii="Arial" w:hAnsi="Arial" w:cs="Arial"/>
          <w:i/>
          <w:iCs/>
          <w:color w:val="000000" w:themeColor="text1"/>
          <w:sz w:val="24"/>
          <w:szCs w:val="24"/>
          <w:highlight w:val="yellow"/>
        </w:rPr>
        <w:t>pre-employment screening provider you do use</w:t>
      </w:r>
    </w:p>
    <w:p w14:paraId="320FFE0E" w14:textId="77777777" w:rsidR="00E66D87" w:rsidRPr="001B1E7C" w:rsidRDefault="00E66D87" w:rsidP="00356428">
      <w:pPr>
        <w:pStyle w:val="Default"/>
        <w:contextualSpacing/>
        <w:rPr>
          <w:rFonts w:ascii="Arial" w:hAnsi="Arial" w:cs="Arial"/>
          <w:sz w:val="23"/>
          <w:szCs w:val="23"/>
        </w:rPr>
      </w:pPr>
    </w:p>
    <w:p w14:paraId="427F90EA" w14:textId="6FCF4362" w:rsidR="00356428" w:rsidRPr="001B1E7C" w:rsidRDefault="00356428" w:rsidP="001B1842">
      <w:pPr>
        <w:pStyle w:val="Default"/>
        <w:numPr>
          <w:ilvl w:val="0"/>
          <w:numId w:val="10"/>
        </w:numPr>
        <w:contextualSpacing/>
        <w:rPr>
          <w:rFonts w:ascii="Arial" w:hAnsi="Arial" w:cs="Arial"/>
          <w:b/>
          <w:bCs/>
        </w:rPr>
      </w:pPr>
      <w:r w:rsidRPr="001B1E7C">
        <w:rPr>
          <w:rFonts w:ascii="Arial" w:hAnsi="Arial" w:cs="Arial"/>
          <w:b/>
          <w:bCs/>
        </w:rPr>
        <w:t xml:space="preserve">Disclosure and Barring Service </w:t>
      </w:r>
    </w:p>
    <w:p w14:paraId="668B75FD" w14:textId="6677A416" w:rsidR="00E66D87" w:rsidRDefault="00F20F2A" w:rsidP="00E85E5E">
      <w:pPr>
        <w:pStyle w:val="Default"/>
        <w:contextualSpacing/>
        <w:rPr>
          <w:rFonts w:ascii="Arial" w:hAnsi="Arial" w:cs="Arial"/>
        </w:rPr>
      </w:pPr>
      <w:r w:rsidRPr="001B1E7C">
        <w:rPr>
          <w:rFonts w:ascii="Arial" w:hAnsi="Arial" w:cs="Arial"/>
        </w:rPr>
        <w:t>The post</w:t>
      </w:r>
      <w:r w:rsidR="00E85E5E" w:rsidRPr="001B1E7C">
        <w:rPr>
          <w:rFonts w:ascii="Arial" w:hAnsi="Arial" w:cs="Arial"/>
        </w:rPr>
        <w:t xml:space="preserve"> requires you to </w:t>
      </w:r>
      <w:r w:rsidRPr="001B1E7C">
        <w:rPr>
          <w:rFonts w:ascii="Arial" w:hAnsi="Arial" w:cs="Arial"/>
        </w:rPr>
        <w:t>have</w:t>
      </w:r>
      <w:r w:rsidR="00E85E5E" w:rsidRPr="001B1E7C">
        <w:rPr>
          <w:rFonts w:ascii="Arial" w:hAnsi="Arial" w:cs="Arial"/>
        </w:rPr>
        <w:t xml:space="preserve"> an enhanced DBS check, formally known as a Criminal Records Bureau (CRB) disclosure. </w:t>
      </w:r>
    </w:p>
    <w:p w14:paraId="16DEDA0E" w14:textId="77777777" w:rsidR="001B1E7C" w:rsidRPr="001B1E7C" w:rsidRDefault="001B1E7C" w:rsidP="00E85E5E">
      <w:pPr>
        <w:pStyle w:val="Default"/>
        <w:contextualSpacing/>
        <w:rPr>
          <w:rFonts w:ascii="Arial" w:hAnsi="Arial" w:cs="Arial"/>
        </w:rPr>
      </w:pPr>
    </w:p>
    <w:p w14:paraId="2CDE1AA4" w14:textId="7E5FFA70" w:rsidR="00E66D87" w:rsidRDefault="00E85E5E" w:rsidP="00E85E5E">
      <w:pPr>
        <w:pStyle w:val="Default"/>
        <w:contextualSpacing/>
        <w:rPr>
          <w:rFonts w:ascii="Arial" w:hAnsi="Arial" w:cs="Arial"/>
        </w:rPr>
      </w:pPr>
      <w:r w:rsidRPr="001B1E7C">
        <w:rPr>
          <w:rFonts w:ascii="Arial" w:hAnsi="Arial" w:cs="Arial"/>
        </w:rPr>
        <w:t xml:space="preserve">If you already hold a DBS disclosure/check, please bring this into school so I can view it as, depending on a number of risk factors, the school may be able to accept your previously issued </w:t>
      </w:r>
      <w:r w:rsidR="00356428" w:rsidRPr="001B1E7C">
        <w:rPr>
          <w:rFonts w:ascii="Arial" w:hAnsi="Arial" w:cs="Arial"/>
        </w:rPr>
        <w:t>d</w:t>
      </w:r>
      <w:r w:rsidRPr="001B1E7C">
        <w:rPr>
          <w:rFonts w:ascii="Arial" w:hAnsi="Arial" w:cs="Arial"/>
        </w:rPr>
        <w:t xml:space="preserve">isclosure. If we cannot accept your </w:t>
      </w:r>
      <w:r w:rsidR="00D36B6B" w:rsidRPr="001B1E7C">
        <w:rPr>
          <w:rFonts w:ascii="Arial" w:hAnsi="Arial" w:cs="Arial"/>
        </w:rPr>
        <w:t>d</w:t>
      </w:r>
      <w:r w:rsidRPr="001B1E7C">
        <w:rPr>
          <w:rFonts w:ascii="Arial" w:hAnsi="Arial" w:cs="Arial"/>
        </w:rPr>
        <w:t xml:space="preserve">isclosure, you will be asked to apply for a new </w:t>
      </w:r>
      <w:r w:rsidR="00D36B6B" w:rsidRPr="001B1E7C">
        <w:rPr>
          <w:rFonts w:ascii="Arial" w:hAnsi="Arial" w:cs="Arial"/>
        </w:rPr>
        <w:t>one.</w:t>
      </w:r>
      <w:r w:rsidRPr="001B1E7C">
        <w:rPr>
          <w:rFonts w:ascii="Arial" w:hAnsi="Arial" w:cs="Arial"/>
        </w:rPr>
        <w:t xml:space="preserve"> </w:t>
      </w:r>
    </w:p>
    <w:p w14:paraId="43179319" w14:textId="77777777" w:rsidR="001B1E7C" w:rsidRPr="001B1E7C" w:rsidRDefault="001B1E7C" w:rsidP="00E85E5E">
      <w:pPr>
        <w:pStyle w:val="Default"/>
        <w:contextualSpacing/>
        <w:rPr>
          <w:rFonts w:ascii="Arial" w:hAnsi="Arial" w:cs="Arial"/>
        </w:rPr>
      </w:pPr>
    </w:p>
    <w:p w14:paraId="00CF0762" w14:textId="4598D1D4" w:rsidR="00E85E5E" w:rsidRDefault="00E85E5E" w:rsidP="00E85E5E">
      <w:pPr>
        <w:pStyle w:val="Default"/>
        <w:contextualSpacing/>
        <w:rPr>
          <w:rFonts w:ascii="Arial" w:hAnsi="Arial" w:cs="Arial"/>
        </w:rPr>
      </w:pPr>
      <w:r w:rsidRPr="001B1E7C">
        <w:rPr>
          <w:rFonts w:ascii="Arial" w:hAnsi="Arial" w:cs="Arial"/>
        </w:rPr>
        <w:t xml:space="preserve">Applying for a new disclosure will be done electronically. An email with a link to the application form will be sent to you along with guidance on how to complete it. </w:t>
      </w:r>
    </w:p>
    <w:p w14:paraId="12B69167" w14:textId="00F4D8AA" w:rsidR="004C69C2" w:rsidRDefault="004C69C2" w:rsidP="00E85E5E">
      <w:pPr>
        <w:pStyle w:val="Default"/>
        <w:contextualSpacing/>
        <w:rPr>
          <w:rFonts w:ascii="Arial" w:hAnsi="Arial" w:cs="Arial"/>
        </w:rPr>
      </w:pPr>
    </w:p>
    <w:p w14:paraId="4C28A6BB" w14:textId="77777777" w:rsidR="004C69C2" w:rsidRPr="001B1E7C" w:rsidRDefault="004C69C2" w:rsidP="00E85E5E">
      <w:pPr>
        <w:pStyle w:val="Default"/>
        <w:contextualSpacing/>
        <w:rPr>
          <w:rFonts w:ascii="Arial" w:hAnsi="Arial" w:cs="Arial"/>
        </w:rPr>
      </w:pPr>
    </w:p>
    <w:p w14:paraId="09E60BA0" w14:textId="77777777" w:rsidR="007D478B" w:rsidRPr="001B1E7C" w:rsidRDefault="001B3FB8" w:rsidP="007D478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Employee details </w:t>
      </w:r>
      <w:r w:rsidR="00356428" w:rsidRPr="001B1E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and</w:t>
      </w:r>
      <w:r w:rsidRPr="001B1E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consent form</w:t>
      </w:r>
    </w:p>
    <w:p w14:paraId="254A1411" w14:textId="77777777" w:rsidR="00E66D87" w:rsidRPr="001B1E7C" w:rsidRDefault="004F5E1D" w:rsidP="00CB7CFA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B1E7C">
        <w:rPr>
          <w:rFonts w:ascii="Arial" w:hAnsi="Arial" w:cs="Arial"/>
          <w:sz w:val="24"/>
          <w:szCs w:val="24"/>
        </w:rPr>
        <w:t>R</w:t>
      </w:r>
      <w:r w:rsidR="001B3FB8" w:rsidRPr="001B1E7C">
        <w:rPr>
          <w:rFonts w:ascii="Arial" w:hAnsi="Arial" w:cs="Arial"/>
          <w:sz w:val="24"/>
          <w:szCs w:val="24"/>
        </w:rPr>
        <w:t xml:space="preserve">ead and sign the enclosed Employee Personal Details </w:t>
      </w:r>
      <w:r w:rsidRPr="001B1E7C">
        <w:rPr>
          <w:rFonts w:ascii="Arial" w:hAnsi="Arial" w:cs="Arial"/>
          <w:sz w:val="24"/>
          <w:szCs w:val="24"/>
        </w:rPr>
        <w:t>and</w:t>
      </w:r>
      <w:r w:rsidR="001B3FB8" w:rsidRPr="001B1E7C">
        <w:rPr>
          <w:rFonts w:ascii="Arial" w:hAnsi="Arial" w:cs="Arial"/>
          <w:sz w:val="24"/>
          <w:szCs w:val="24"/>
        </w:rPr>
        <w:t xml:space="preserve"> Consent form. </w:t>
      </w:r>
      <w:r w:rsidRPr="001B1E7C">
        <w:rPr>
          <w:rFonts w:ascii="Arial" w:hAnsi="Arial" w:cs="Arial"/>
          <w:sz w:val="24"/>
          <w:szCs w:val="24"/>
        </w:rPr>
        <w:t xml:space="preserve">We need this information to create </w:t>
      </w:r>
      <w:r w:rsidR="001B3FB8" w:rsidRPr="001B1E7C">
        <w:rPr>
          <w:rFonts w:ascii="Arial" w:hAnsi="Arial" w:cs="Arial"/>
          <w:sz w:val="24"/>
          <w:szCs w:val="24"/>
        </w:rPr>
        <w:t>a personnel record for you</w:t>
      </w:r>
      <w:r w:rsidRPr="001B1E7C">
        <w:rPr>
          <w:rFonts w:ascii="Arial" w:hAnsi="Arial" w:cs="Arial"/>
          <w:sz w:val="24"/>
          <w:szCs w:val="24"/>
        </w:rPr>
        <w:t xml:space="preserve">. The form </w:t>
      </w:r>
      <w:r w:rsidR="001B3FB8" w:rsidRPr="001B1E7C">
        <w:rPr>
          <w:rFonts w:ascii="Arial" w:hAnsi="Arial" w:cs="Arial"/>
          <w:sz w:val="24"/>
          <w:szCs w:val="24"/>
        </w:rPr>
        <w:t xml:space="preserve">gives </w:t>
      </w:r>
      <w:r w:rsidR="00A2077B" w:rsidRPr="001B1E7C">
        <w:rPr>
          <w:rFonts w:ascii="Arial" w:hAnsi="Arial" w:cs="Arial"/>
          <w:sz w:val="24"/>
          <w:szCs w:val="24"/>
        </w:rPr>
        <w:t>us</w:t>
      </w:r>
      <w:r w:rsidR="001B3FB8" w:rsidRPr="001B1E7C">
        <w:rPr>
          <w:rFonts w:ascii="Arial" w:hAnsi="Arial" w:cs="Arial"/>
          <w:sz w:val="24"/>
          <w:szCs w:val="24"/>
        </w:rPr>
        <w:t xml:space="preserve"> permission to hold certain information about you </w:t>
      </w:r>
      <w:r w:rsidR="00A2077B" w:rsidRPr="001B1E7C">
        <w:rPr>
          <w:rFonts w:ascii="Arial" w:hAnsi="Arial" w:cs="Arial"/>
          <w:sz w:val="24"/>
          <w:szCs w:val="24"/>
        </w:rPr>
        <w:t xml:space="preserve">which we need </w:t>
      </w:r>
      <w:r w:rsidR="001B3FB8" w:rsidRPr="001B1E7C">
        <w:rPr>
          <w:rFonts w:ascii="Arial" w:hAnsi="Arial" w:cs="Arial"/>
          <w:sz w:val="24"/>
          <w:szCs w:val="24"/>
        </w:rPr>
        <w:t>for employment history, payroll and for your health and safety.</w:t>
      </w:r>
    </w:p>
    <w:p w14:paraId="0737F2E2" w14:textId="77777777" w:rsidR="00E25558" w:rsidRPr="001B1E7C" w:rsidRDefault="00E25558" w:rsidP="00E25558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BF9A4B" w14:textId="77777777" w:rsidR="00E25558" w:rsidRPr="001B1E7C" w:rsidRDefault="00865A3B" w:rsidP="00E2555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P45 </w:t>
      </w:r>
    </w:p>
    <w:p w14:paraId="6AF1ABE0" w14:textId="167EB3AC" w:rsidR="00E66D87" w:rsidRPr="001B1E7C" w:rsidRDefault="002F72CC" w:rsidP="00E25558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>Please</w:t>
      </w:r>
      <w:r w:rsidR="00865A3B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forward</w:t>
      </w:r>
      <w:r w:rsidR="00865A3B" w:rsidRPr="001B1E7C">
        <w:rPr>
          <w:rFonts w:ascii="Arial" w:hAnsi="Arial" w:cs="Arial"/>
          <w:sz w:val="24"/>
          <w:szCs w:val="24"/>
        </w:rPr>
        <w:t xml:space="preserve"> your P45 income tax form to me when it is available. If </w:t>
      </w:r>
      <w:r w:rsidR="00A2077B" w:rsidRPr="001B1E7C">
        <w:rPr>
          <w:rFonts w:ascii="Arial" w:hAnsi="Arial" w:cs="Arial"/>
          <w:sz w:val="24"/>
          <w:szCs w:val="24"/>
        </w:rPr>
        <w:t xml:space="preserve">you haven’t worked before, or do not have a </w:t>
      </w:r>
      <w:r w:rsidR="00865A3B" w:rsidRPr="001B1E7C">
        <w:rPr>
          <w:rFonts w:ascii="Arial" w:hAnsi="Arial" w:cs="Arial"/>
          <w:sz w:val="24"/>
          <w:szCs w:val="24"/>
        </w:rPr>
        <w:t xml:space="preserve">P45, complete HMRC’s Starter Checklist form, which you will </w:t>
      </w:r>
      <w:r w:rsidR="00A2077B" w:rsidRPr="001B1E7C">
        <w:rPr>
          <w:rFonts w:ascii="Arial" w:hAnsi="Arial" w:cs="Arial"/>
          <w:sz w:val="24"/>
          <w:szCs w:val="24"/>
        </w:rPr>
        <w:t xml:space="preserve">find </w:t>
      </w:r>
      <w:r w:rsidR="001B1842" w:rsidRPr="001B1E7C">
        <w:rPr>
          <w:rFonts w:ascii="Arial" w:hAnsi="Arial" w:cs="Arial"/>
          <w:sz w:val="24"/>
          <w:szCs w:val="24"/>
        </w:rPr>
        <w:t>at:</w:t>
      </w:r>
      <w:r w:rsidR="00865A3B" w:rsidRPr="001B1E7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65A3B" w:rsidRPr="001B1E7C">
          <w:rPr>
            <w:rStyle w:val="Hyperlink"/>
            <w:rFonts w:ascii="Arial" w:hAnsi="Arial" w:cs="Arial"/>
            <w:sz w:val="24"/>
            <w:szCs w:val="24"/>
          </w:rPr>
          <w:t>www.hmrc.gov.uk/forms/starterchecklist.pdf</w:t>
        </w:r>
      </w:hyperlink>
      <w:r w:rsidR="00865A3B" w:rsidRPr="001B1E7C">
        <w:rPr>
          <w:rFonts w:ascii="Arial" w:hAnsi="Arial" w:cs="Arial"/>
          <w:sz w:val="24"/>
          <w:szCs w:val="24"/>
        </w:rPr>
        <w:t xml:space="preserve">. </w:t>
      </w:r>
    </w:p>
    <w:p w14:paraId="763D15D3" w14:textId="30907C9B" w:rsidR="00E66D87" w:rsidRDefault="00865A3B" w:rsidP="0035642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B1E7C">
        <w:rPr>
          <w:rFonts w:ascii="Arial" w:hAnsi="Arial" w:cs="Arial"/>
          <w:sz w:val="24"/>
          <w:szCs w:val="24"/>
        </w:rPr>
        <w:t>After completing the form</w:t>
      </w:r>
      <w:r w:rsidR="001B1842" w:rsidRPr="001B1E7C">
        <w:rPr>
          <w:rFonts w:ascii="Arial" w:hAnsi="Arial" w:cs="Arial"/>
          <w:sz w:val="24"/>
          <w:szCs w:val="24"/>
        </w:rPr>
        <w:t xml:space="preserve">, </w:t>
      </w:r>
      <w:r w:rsidRPr="001B1E7C">
        <w:rPr>
          <w:rFonts w:ascii="Arial" w:hAnsi="Arial" w:cs="Arial"/>
          <w:sz w:val="24"/>
          <w:szCs w:val="24"/>
        </w:rPr>
        <w:t xml:space="preserve">print the </w:t>
      </w:r>
      <w:r w:rsidR="001B1842" w:rsidRPr="001B1E7C">
        <w:rPr>
          <w:rFonts w:ascii="Arial" w:hAnsi="Arial" w:cs="Arial"/>
          <w:sz w:val="24"/>
          <w:szCs w:val="24"/>
        </w:rPr>
        <w:t>checklist form</w:t>
      </w:r>
      <w:r w:rsidRPr="001B1E7C">
        <w:rPr>
          <w:rFonts w:ascii="Arial" w:hAnsi="Arial" w:cs="Arial"/>
          <w:sz w:val="24"/>
          <w:szCs w:val="24"/>
        </w:rPr>
        <w:t xml:space="preserve"> and </w:t>
      </w:r>
      <w:r w:rsidR="001B1842" w:rsidRPr="001B1E7C">
        <w:rPr>
          <w:rFonts w:ascii="Arial" w:hAnsi="Arial" w:cs="Arial"/>
          <w:sz w:val="24"/>
          <w:szCs w:val="24"/>
        </w:rPr>
        <w:t>send it to</w:t>
      </w:r>
      <w:r w:rsidRPr="001B1E7C">
        <w:rPr>
          <w:rFonts w:ascii="Arial" w:hAnsi="Arial" w:cs="Arial"/>
          <w:sz w:val="24"/>
          <w:szCs w:val="24"/>
        </w:rPr>
        <w:t xml:space="preserve"> me. If you have received a letter from the Department for Work and Pensions stating that you are excluded from Statutory Sick Pay, you should forward </w:t>
      </w:r>
      <w:r w:rsidR="001B1842" w:rsidRPr="001B1E7C">
        <w:rPr>
          <w:rFonts w:ascii="Arial" w:hAnsi="Arial" w:cs="Arial"/>
          <w:sz w:val="24"/>
          <w:szCs w:val="24"/>
        </w:rPr>
        <w:t xml:space="preserve">that letter </w:t>
      </w:r>
      <w:r w:rsidRPr="001B1E7C">
        <w:rPr>
          <w:rFonts w:ascii="Arial" w:hAnsi="Arial" w:cs="Arial"/>
          <w:sz w:val="24"/>
          <w:szCs w:val="24"/>
        </w:rPr>
        <w:t>to me.</w:t>
      </w:r>
    </w:p>
    <w:p w14:paraId="3209144F" w14:textId="215CF7EA" w:rsidR="006710A7" w:rsidRDefault="006710A7" w:rsidP="0035642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4691E7BC" w14:textId="77777777" w:rsidR="00714CEF" w:rsidRPr="00B2671E" w:rsidRDefault="006710A7" w:rsidP="00356428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2671E">
        <w:rPr>
          <w:rFonts w:ascii="Arial" w:hAnsi="Arial" w:cs="Arial"/>
          <w:color w:val="000000" w:themeColor="text1"/>
          <w:sz w:val="24"/>
          <w:szCs w:val="24"/>
        </w:rPr>
        <w:t xml:space="preserve">Once all pre-employment checks are completed to a satisfactory standard, you will receive a copy of your full contract </w:t>
      </w:r>
      <w:r w:rsidR="00714CEF" w:rsidRPr="00B2671E">
        <w:rPr>
          <w:rFonts w:ascii="Arial" w:hAnsi="Arial" w:cs="Arial"/>
          <w:color w:val="000000" w:themeColor="text1"/>
          <w:sz w:val="24"/>
          <w:szCs w:val="24"/>
        </w:rPr>
        <w:t>of employment</w:t>
      </w:r>
      <w:r w:rsidRPr="00B2671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7C02B5C" w14:textId="77777777" w:rsidR="00714CEF" w:rsidRPr="00B2671E" w:rsidRDefault="00714CEF" w:rsidP="00356428">
      <w:pPr>
        <w:spacing w:before="100" w:beforeAutospacing="1" w:after="100" w:afterAutospacing="1" w:line="240" w:lineRule="auto"/>
        <w:contextualSpacing/>
        <w:rPr>
          <w:color w:val="000000"/>
          <w:sz w:val="27"/>
          <w:szCs w:val="27"/>
        </w:rPr>
      </w:pPr>
    </w:p>
    <w:p w14:paraId="069F7DFD" w14:textId="0095B8E5" w:rsidR="006710A7" w:rsidRPr="00705ADF" w:rsidRDefault="006710A7" w:rsidP="0035642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B2671E">
        <w:rPr>
          <w:rFonts w:ascii="Arial" w:hAnsi="Arial" w:cs="Arial"/>
          <w:color w:val="000000"/>
          <w:sz w:val="24"/>
          <w:szCs w:val="24"/>
        </w:rPr>
        <w:t xml:space="preserve">Our contract templates can be viewed on the </w:t>
      </w:r>
      <w:r w:rsidR="00714CEF" w:rsidRPr="00B2671E">
        <w:rPr>
          <w:rFonts w:ascii="Arial" w:hAnsi="Arial" w:cs="Arial"/>
          <w:color w:val="000000"/>
          <w:sz w:val="24"/>
          <w:szCs w:val="24"/>
        </w:rPr>
        <w:t>c</w:t>
      </w:r>
      <w:r w:rsidRPr="00B2671E">
        <w:rPr>
          <w:rFonts w:ascii="Arial" w:hAnsi="Arial" w:cs="Arial"/>
          <w:color w:val="000000"/>
          <w:sz w:val="24"/>
          <w:szCs w:val="24"/>
        </w:rPr>
        <w:t xml:space="preserve">ouncil’s </w:t>
      </w:r>
      <w:hyperlink r:id="rId10" w:history="1">
        <w:r w:rsidRPr="00B2671E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624E0B" w:rsidRPr="00B2671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2671E">
        <w:rPr>
          <w:rFonts w:ascii="Arial" w:hAnsi="Arial" w:cs="Arial"/>
          <w:color w:val="000000"/>
          <w:sz w:val="24"/>
          <w:szCs w:val="24"/>
        </w:rPr>
        <w:t xml:space="preserve">For </w:t>
      </w:r>
      <w:r w:rsidR="00624E0B" w:rsidRPr="00B2671E">
        <w:rPr>
          <w:rFonts w:ascii="Arial" w:hAnsi="Arial" w:cs="Arial"/>
          <w:color w:val="000000"/>
          <w:sz w:val="24"/>
          <w:szCs w:val="24"/>
        </w:rPr>
        <w:t>s</w:t>
      </w:r>
      <w:r w:rsidRPr="00B2671E">
        <w:rPr>
          <w:rFonts w:ascii="Arial" w:hAnsi="Arial" w:cs="Arial"/>
          <w:color w:val="000000"/>
          <w:sz w:val="24"/>
          <w:szCs w:val="24"/>
        </w:rPr>
        <w:t xml:space="preserve">chool </w:t>
      </w:r>
      <w:r w:rsidR="00624E0B" w:rsidRPr="00B2671E">
        <w:rPr>
          <w:rFonts w:ascii="Arial" w:hAnsi="Arial" w:cs="Arial"/>
          <w:color w:val="000000"/>
          <w:sz w:val="24"/>
          <w:szCs w:val="24"/>
        </w:rPr>
        <w:t>s</w:t>
      </w:r>
      <w:r w:rsidRPr="00B2671E">
        <w:rPr>
          <w:rFonts w:ascii="Arial" w:hAnsi="Arial" w:cs="Arial"/>
          <w:color w:val="000000"/>
          <w:sz w:val="24"/>
          <w:szCs w:val="24"/>
        </w:rPr>
        <w:t xml:space="preserve">upport </w:t>
      </w:r>
      <w:r w:rsidR="00624E0B" w:rsidRPr="00B2671E">
        <w:rPr>
          <w:rFonts w:ascii="Arial" w:hAnsi="Arial" w:cs="Arial"/>
          <w:color w:val="000000"/>
          <w:sz w:val="24"/>
          <w:szCs w:val="24"/>
        </w:rPr>
        <w:t>s</w:t>
      </w:r>
      <w:r w:rsidRPr="00B2671E">
        <w:rPr>
          <w:rFonts w:ascii="Arial" w:hAnsi="Arial" w:cs="Arial"/>
          <w:color w:val="000000"/>
          <w:sz w:val="24"/>
          <w:szCs w:val="24"/>
        </w:rPr>
        <w:t xml:space="preserve">taff see OCC – Green Book Part 2. For </w:t>
      </w:r>
      <w:r w:rsidR="00705ADF" w:rsidRPr="00B2671E">
        <w:rPr>
          <w:rFonts w:ascii="Arial" w:hAnsi="Arial" w:cs="Arial"/>
          <w:color w:val="000000"/>
          <w:sz w:val="24"/>
          <w:szCs w:val="24"/>
        </w:rPr>
        <w:t>t</w:t>
      </w:r>
      <w:r w:rsidRPr="00B2671E">
        <w:rPr>
          <w:rFonts w:ascii="Arial" w:hAnsi="Arial" w:cs="Arial"/>
          <w:color w:val="000000"/>
          <w:sz w:val="24"/>
          <w:szCs w:val="24"/>
        </w:rPr>
        <w:t>eachers see OCC – Teachers Part 2</w:t>
      </w:r>
      <w:r w:rsidR="00811A4F">
        <w:rPr>
          <w:rFonts w:ascii="Arial" w:hAnsi="Arial" w:cs="Arial"/>
          <w:color w:val="000000"/>
          <w:sz w:val="24"/>
          <w:szCs w:val="24"/>
        </w:rPr>
        <w:t>.</w:t>
      </w:r>
    </w:p>
    <w:p w14:paraId="65BAF6C0" w14:textId="77777777" w:rsidR="00E25558" w:rsidRPr="001B1E7C" w:rsidRDefault="00E25558" w:rsidP="0035642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50AFFE2" w14:textId="6A56A873" w:rsidR="00A06671" w:rsidRDefault="00A06671" w:rsidP="00CB7CF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1B1E7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Action needed</w:t>
      </w:r>
    </w:p>
    <w:p w14:paraId="1989440F" w14:textId="77777777" w:rsidR="004C69C2" w:rsidRPr="001B1E7C" w:rsidRDefault="004C69C2" w:rsidP="00CB7CF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A1AA2FB" w14:textId="570DC762" w:rsidR="00F54095" w:rsidRDefault="00F54095" w:rsidP="00CB7CF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any of the conditions in this letter are not satisfied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>offer may be withdrawn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BDCE5F2" w14:textId="346E3893" w:rsidR="004C69C2" w:rsidRDefault="004C69C2" w:rsidP="00CB7CF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19146C" w14:textId="0783E8B6" w:rsidR="00A06671" w:rsidRDefault="00F54095" w:rsidP="00CB7CF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If you fail to accept this </w:t>
      </w:r>
      <w:proofErr w:type="gramStart"/>
      <w:r w:rsidRPr="001B1E7C">
        <w:rPr>
          <w:rFonts w:ascii="Arial" w:eastAsia="Times New Roman" w:hAnsi="Arial" w:cs="Arial"/>
          <w:sz w:val="24"/>
          <w:szCs w:val="24"/>
          <w:lang w:eastAsia="en-GB"/>
        </w:rPr>
        <w:t>offer</w:t>
      </w:r>
      <w:proofErr w:type="gramEnd"/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we will assume that you are no longer interested in the position and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>offer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will</w:t>
      </w:r>
      <w:r w:rsidR="003924AB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be withdrawn. </w:t>
      </w:r>
    </w:p>
    <w:p w14:paraId="1C6092D7" w14:textId="77777777" w:rsidR="00F54095" w:rsidRPr="001B1E7C" w:rsidRDefault="00F54095" w:rsidP="00CB7CF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7FAFE5" w14:textId="5FF96183" w:rsidR="003924AB" w:rsidRPr="001B1E7C" w:rsidRDefault="003924AB" w:rsidP="003924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>It is at your discretion whether you decide to resign from your current position (if applicable), whil</w:t>
      </w:r>
      <w:r w:rsidR="004C69C2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we </w:t>
      </w:r>
      <w:r w:rsidR="00A06671" w:rsidRPr="001B1E7C">
        <w:rPr>
          <w:rFonts w:ascii="Arial" w:eastAsia="Times New Roman" w:hAnsi="Arial" w:cs="Arial"/>
          <w:sz w:val="24"/>
          <w:szCs w:val="24"/>
          <w:lang w:eastAsia="en-GB"/>
        </w:rPr>
        <w:t>carry out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A06671" w:rsidRPr="001B1E7C">
        <w:rPr>
          <w:rFonts w:ascii="Arial" w:eastAsia="Times New Roman" w:hAnsi="Arial" w:cs="Arial"/>
          <w:sz w:val="24"/>
          <w:szCs w:val="24"/>
          <w:lang w:eastAsia="en-GB"/>
        </w:rPr>
        <w:t>pre-employment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checks.</w:t>
      </w:r>
    </w:p>
    <w:p w14:paraId="54046DE2" w14:textId="089EB4C6" w:rsidR="00A131C4" w:rsidRPr="001B1E7C" w:rsidRDefault="00F54095" w:rsidP="002F72CC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7E1310" w:rsidRPr="001B1E7C">
        <w:rPr>
          <w:rFonts w:ascii="Arial" w:eastAsia="Times New Roman" w:hAnsi="Arial" w:cs="Arial"/>
          <w:sz w:val="24"/>
          <w:szCs w:val="24"/>
          <w:lang w:eastAsia="en-GB"/>
        </w:rPr>
        <w:t>ou must fulfil</w:t>
      </w:r>
      <w:r w:rsidR="002F72CC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the above requirements </w:t>
      </w:r>
      <w:r w:rsidR="007E1310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before </w:t>
      </w:r>
      <w:r>
        <w:rPr>
          <w:rFonts w:ascii="Arial" w:eastAsia="Times New Roman" w:hAnsi="Arial" w:cs="Arial"/>
          <w:sz w:val="24"/>
          <w:szCs w:val="24"/>
          <w:lang w:eastAsia="en-GB"/>
        </w:rPr>
        <w:t>your employment</w:t>
      </w:r>
      <w:r w:rsidR="007E1310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can be </w:t>
      </w:r>
      <w:r w:rsidR="007E1310" w:rsidRPr="001B1E7C">
        <w:rPr>
          <w:rFonts w:ascii="Arial" w:eastAsia="Times New Roman" w:hAnsi="Arial" w:cs="Arial"/>
          <w:sz w:val="24"/>
          <w:szCs w:val="24"/>
          <w:lang w:eastAsia="en-GB"/>
        </w:rPr>
        <w:t>confirmed</w:t>
      </w:r>
      <w:r w:rsidR="00A131C4" w:rsidRPr="001B1E7C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12BA1B70" w14:textId="19BADBD7" w:rsidR="00E66D87" w:rsidRPr="001B1E7C" w:rsidRDefault="002F72CC" w:rsidP="002F72CC">
      <w:pPr>
        <w:rPr>
          <w:rFonts w:ascii="Arial" w:hAnsi="Arial" w:cs="Arial"/>
          <w:sz w:val="24"/>
          <w:szCs w:val="24"/>
        </w:rPr>
      </w:pPr>
      <w:r w:rsidRPr="001B1E7C">
        <w:rPr>
          <w:rFonts w:ascii="Arial" w:hAnsi="Arial" w:cs="Arial"/>
          <w:sz w:val="24"/>
          <w:szCs w:val="24"/>
        </w:rPr>
        <w:t>If you have any questions about the role, the checking process or this letter</w:t>
      </w:r>
      <w:r w:rsidR="004C69C2">
        <w:rPr>
          <w:rFonts w:ascii="Arial" w:hAnsi="Arial" w:cs="Arial"/>
          <w:sz w:val="24"/>
          <w:szCs w:val="24"/>
        </w:rPr>
        <w:t xml:space="preserve"> </w:t>
      </w:r>
      <w:r w:rsidRPr="001B1E7C">
        <w:rPr>
          <w:rFonts w:ascii="Arial" w:hAnsi="Arial" w:cs="Arial"/>
          <w:sz w:val="24"/>
          <w:szCs w:val="24"/>
        </w:rPr>
        <w:t xml:space="preserve">please contact me on </w:t>
      </w:r>
      <w:r w:rsidR="00A06671" w:rsidRPr="001B1E7C">
        <w:rPr>
          <w:rFonts w:ascii="Arial" w:hAnsi="Arial" w:cs="Arial"/>
          <w:sz w:val="24"/>
          <w:szCs w:val="24"/>
          <w:highlight w:val="yellow"/>
        </w:rPr>
        <w:t>telephone number</w:t>
      </w:r>
      <w:r w:rsidR="006710A7">
        <w:rPr>
          <w:rFonts w:ascii="Arial" w:hAnsi="Arial" w:cs="Arial"/>
          <w:sz w:val="24"/>
          <w:szCs w:val="24"/>
        </w:rPr>
        <w:t>.</w:t>
      </w:r>
      <w:r w:rsidR="00A06671" w:rsidRPr="001B1E7C">
        <w:rPr>
          <w:rFonts w:ascii="Arial" w:hAnsi="Arial" w:cs="Arial"/>
          <w:sz w:val="24"/>
          <w:szCs w:val="24"/>
        </w:rPr>
        <w:t xml:space="preserve"> </w:t>
      </w:r>
    </w:p>
    <w:p w14:paraId="34D2EE2A" w14:textId="77777777" w:rsidR="00E66D87" w:rsidRPr="001B1E7C" w:rsidRDefault="00FB6A53" w:rsidP="002F72CC">
      <w:pPr>
        <w:rPr>
          <w:rFonts w:ascii="Arial" w:hAnsi="Arial" w:cs="Arial"/>
          <w:sz w:val="24"/>
          <w:szCs w:val="24"/>
        </w:rPr>
      </w:pPr>
      <w:r w:rsidRPr="001B1E7C">
        <w:rPr>
          <w:rFonts w:ascii="Arial" w:hAnsi="Arial" w:cs="Arial"/>
          <w:sz w:val="24"/>
          <w:szCs w:val="24"/>
        </w:rPr>
        <w:t>Yours sincerely</w:t>
      </w:r>
    </w:p>
    <w:p w14:paraId="0996C011" w14:textId="0C2CFC2C" w:rsidR="002F72CC" w:rsidRPr="001B1E7C" w:rsidRDefault="002F72CC" w:rsidP="002F72CC">
      <w:pPr>
        <w:rPr>
          <w:rFonts w:ascii="Arial" w:hAnsi="Arial" w:cs="Arial"/>
          <w:sz w:val="24"/>
          <w:szCs w:val="24"/>
          <w:highlight w:val="yellow"/>
        </w:rPr>
      </w:pPr>
      <w:r w:rsidRPr="001B1E7C">
        <w:rPr>
          <w:rFonts w:ascii="Arial" w:hAnsi="Arial" w:cs="Arial"/>
          <w:sz w:val="24"/>
          <w:szCs w:val="24"/>
          <w:highlight w:val="yellow"/>
        </w:rPr>
        <w:t>Name</w:t>
      </w:r>
    </w:p>
    <w:p w14:paraId="497BD812" w14:textId="629502BC" w:rsidR="00FB6A53" w:rsidRPr="001B1E7C" w:rsidRDefault="002F72CC" w:rsidP="002F72CC">
      <w:pPr>
        <w:rPr>
          <w:rFonts w:ascii="Arial" w:hAnsi="Arial" w:cs="Arial"/>
          <w:sz w:val="24"/>
          <w:szCs w:val="24"/>
        </w:rPr>
      </w:pPr>
      <w:r w:rsidRPr="001B1E7C">
        <w:rPr>
          <w:rFonts w:ascii="Arial" w:hAnsi="Arial" w:cs="Arial"/>
          <w:sz w:val="24"/>
          <w:szCs w:val="24"/>
        </w:rPr>
        <w:t>Headteacher</w:t>
      </w:r>
    </w:p>
    <w:p w14:paraId="668DDF6E" w14:textId="4734D2BB" w:rsidR="008D040F" w:rsidRPr="00C846E5" w:rsidRDefault="003924AB" w:rsidP="006F44D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1B1E7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8D040F" w:rsidRPr="00C846E5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 xml:space="preserve">Also sent with this letter: </w:t>
      </w:r>
      <w:r w:rsidR="00C846E5" w:rsidRPr="00C846E5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employees’ detail form (</w:t>
      </w:r>
      <w:r w:rsidR="00C846E5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 xml:space="preserve">download </w:t>
      </w:r>
      <w:r w:rsidR="00C846E5" w:rsidRPr="00C846E5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from schools’ intranet)</w:t>
      </w:r>
    </w:p>
    <w:p w14:paraId="7C489416" w14:textId="0D12C435" w:rsidR="005A065F" w:rsidRPr="001B1E7C" w:rsidRDefault="006F44D9" w:rsidP="00865A3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B1E7C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5A065F" w:rsidRPr="001B1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0265"/>
    <w:multiLevelType w:val="multilevel"/>
    <w:tmpl w:val="F72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64C22"/>
    <w:multiLevelType w:val="multilevel"/>
    <w:tmpl w:val="DD76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34603"/>
    <w:multiLevelType w:val="multilevel"/>
    <w:tmpl w:val="2328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C777E"/>
    <w:multiLevelType w:val="hybridMultilevel"/>
    <w:tmpl w:val="C84A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2B43"/>
    <w:multiLevelType w:val="multilevel"/>
    <w:tmpl w:val="E530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E4CCF"/>
    <w:multiLevelType w:val="hybridMultilevel"/>
    <w:tmpl w:val="2986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3FC2"/>
    <w:multiLevelType w:val="hybridMultilevel"/>
    <w:tmpl w:val="8CFA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E6C8F"/>
    <w:multiLevelType w:val="multilevel"/>
    <w:tmpl w:val="D4C6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9340A"/>
    <w:multiLevelType w:val="multilevel"/>
    <w:tmpl w:val="324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52BB0"/>
    <w:multiLevelType w:val="multilevel"/>
    <w:tmpl w:val="58F8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406FD"/>
    <w:multiLevelType w:val="multilevel"/>
    <w:tmpl w:val="A8D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AB"/>
    <w:rsid w:val="00033359"/>
    <w:rsid w:val="00044EA3"/>
    <w:rsid w:val="00057ABB"/>
    <w:rsid w:val="00073354"/>
    <w:rsid w:val="000861C3"/>
    <w:rsid w:val="000A456A"/>
    <w:rsid w:val="000C7979"/>
    <w:rsid w:val="000D24F2"/>
    <w:rsid w:val="000D2E35"/>
    <w:rsid w:val="00191035"/>
    <w:rsid w:val="001A225A"/>
    <w:rsid w:val="001B1842"/>
    <w:rsid w:val="001B1E7C"/>
    <w:rsid w:val="001B3FB8"/>
    <w:rsid w:val="001E59E7"/>
    <w:rsid w:val="002251FA"/>
    <w:rsid w:val="00251675"/>
    <w:rsid w:val="00256A3B"/>
    <w:rsid w:val="002F72CC"/>
    <w:rsid w:val="003457D9"/>
    <w:rsid w:val="00356428"/>
    <w:rsid w:val="003716F8"/>
    <w:rsid w:val="00372E94"/>
    <w:rsid w:val="00376EE6"/>
    <w:rsid w:val="003924AB"/>
    <w:rsid w:val="00474885"/>
    <w:rsid w:val="00477786"/>
    <w:rsid w:val="004B1EA4"/>
    <w:rsid w:val="004B387C"/>
    <w:rsid w:val="004C69C2"/>
    <w:rsid w:val="004D0490"/>
    <w:rsid w:val="004F5E1D"/>
    <w:rsid w:val="005355A3"/>
    <w:rsid w:val="005545D2"/>
    <w:rsid w:val="005A065F"/>
    <w:rsid w:val="005A25F8"/>
    <w:rsid w:val="005E1941"/>
    <w:rsid w:val="005E4827"/>
    <w:rsid w:val="00624E0B"/>
    <w:rsid w:val="00630AA2"/>
    <w:rsid w:val="00646CED"/>
    <w:rsid w:val="006710A7"/>
    <w:rsid w:val="006E5A47"/>
    <w:rsid w:val="006F44D9"/>
    <w:rsid w:val="00705ADF"/>
    <w:rsid w:val="00714CEF"/>
    <w:rsid w:val="007451CF"/>
    <w:rsid w:val="00753DD8"/>
    <w:rsid w:val="00776582"/>
    <w:rsid w:val="007D478B"/>
    <w:rsid w:val="007E1310"/>
    <w:rsid w:val="00811A4F"/>
    <w:rsid w:val="008558AC"/>
    <w:rsid w:val="00865A3B"/>
    <w:rsid w:val="008D040F"/>
    <w:rsid w:val="008D2BA9"/>
    <w:rsid w:val="008D4A0B"/>
    <w:rsid w:val="00986A32"/>
    <w:rsid w:val="0099713D"/>
    <w:rsid w:val="009C3ACB"/>
    <w:rsid w:val="00A06671"/>
    <w:rsid w:val="00A131C4"/>
    <w:rsid w:val="00A2077B"/>
    <w:rsid w:val="00A85117"/>
    <w:rsid w:val="00A96DEE"/>
    <w:rsid w:val="00B1519E"/>
    <w:rsid w:val="00B2671E"/>
    <w:rsid w:val="00B76894"/>
    <w:rsid w:val="00BF3D52"/>
    <w:rsid w:val="00C0205D"/>
    <w:rsid w:val="00C05452"/>
    <w:rsid w:val="00C568AA"/>
    <w:rsid w:val="00C846E5"/>
    <w:rsid w:val="00CA3618"/>
    <w:rsid w:val="00CB7CFA"/>
    <w:rsid w:val="00CB7F8E"/>
    <w:rsid w:val="00CD35C3"/>
    <w:rsid w:val="00D36B6B"/>
    <w:rsid w:val="00D80E4C"/>
    <w:rsid w:val="00DE057C"/>
    <w:rsid w:val="00E25558"/>
    <w:rsid w:val="00E36C65"/>
    <w:rsid w:val="00E66D87"/>
    <w:rsid w:val="00E85E5E"/>
    <w:rsid w:val="00E9016B"/>
    <w:rsid w:val="00ED165F"/>
    <w:rsid w:val="00EF3AF4"/>
    <w:rsid w:val="00F20F2A"/>
    <w:rsid w:val="00F54095"/>
    <w:rsid w:val="00F8031B"/>
    <w:rsid w:val="00F81C6F"/>
    <w:rsid w:val="00FA711E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C6B5"/>
  <w15:chartTrackingRefBased/>
  <w15:docId w15:val="{DF6B82DC-927B-4B30-81E5-1597C16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keplaceholder">
    <w:name w:val="cke_placeholder"/>
    <w:basedOn w:val="DefaultParagraphFont"/>
    <w:rsid w:val="003924AB"/>
  </w:style>
  <w:style w:type="character" w:styleId="Hyperlink">
    <w:name w:val="Hyperlink"/>
    <w:basedOn w:val="DefaultParagraphFont"/>
    <w:uiPriority w:val="99"/>
    <w:unhideWhenUsed/>
    <w:rsid w:val="003924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F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5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A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6A53"/>
    <w:pPr>
      <w:ind w:left="720"/>
      <w:contextualSpacing/>
    </w:pPr>
  </w:style>
  <w:style w:type="paragraph" w:customStyle="1" w:styleId="Default">
    <w:name w:val="Default"/>
    <w:rsid w:val="00E85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ight-to-work-checkli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oxfordshire.gov.uk/council/working-oxfordshire-county-council/latest-job-vacancies/example-employment-contrac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mrc.gov.uk/forms/starter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aa131c-2e40-45b9-abe4-b88d04831562">
      <UserInfo>
        <DisplayName>Trarieux, Amy - Oxfordshire County Council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0A80581CECB47B23E436DB1029369" ma:contentTypeVersion="6" ma:contentTypeDescription="Create a new document." ma:contentTypeScope="" ma:versionID="41aa40a3a3c3713e724fd081e309b818">
  <xsd:schema xmlns:xsd="http://www.w3.org/2001/XMLSchema" xmlns:xs="http://www.w3.org/2001/XMLSchema" xmlns:p="http://schemas.microsoft.com/office/2006/metadata/properties" xmlns:ns2="5d2a6e58-6891-467d-89a1-8dbf3b0a1bf7" xmlns:ns3="a9aa131c-2e40-45b9-abe4-b88d04831562" targetNamespace="http://schemas.microsoft.com/office/2006/metadata/properties" ma:root="true" ma:fieldsID="339775bd6aa282945693e96adef09ac9" ns2:_="" ns3:_="">
    <xsd:import namespace="5d2a6e58-6891-467d-89a1-8dbf3b0a1bf7"/>
    <xsd:import namespace="a9aa131c-2e40-45b9-abe4-b88d04831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a6e58-6891-467d-89a1-8dbf3b0a1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a131c-2e40-45b9-abe4-b88d04831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AF31C-21C4-4928-AACE-A8E8C6A0E6AB}">
  <ds:schemaRefs>
    <ds:schemaRef ds:uri="http://schemas.microsoft.com/office/2006/metadata/properties"/>
    <ds:schemaRef ds:uri="http://schemas.microsoft.com/office/infopath/2007/PartnerControls"/>
    <ds:schemaRef ds:uri="a9aa131c-2e40-45b9-abe4-b88d04831562"/>
  </ds:schemaRefs>
</ds:datastoreItem>
</file>

<file path=customXml/itemProps2.xml><?xml version="1.0" encoding="utf-8"?>
<ds:datastoreItem xmlns:ds="http://schemas.openxmlformats.org/officeDocument/2006/customXml" ds:itemID="{E17DD8C4-253A-4B24-9910-F46E99FF5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a6e58-6891-467d-89a1-8dbf3b0a1bf7"/>
    <ds:schemaRef ds:uri="a9aa131c-2e40-45b9-abe4-b88d04831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F6275-6F35-472B-8E27-6C4AF035D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Thomas</dc:creator>
  <cp:keywords/>
  <dc:description/>
  <cp:lastModifiedBy>White, Suzanne - Oxfordshire County Council</cp:lastModifiedBy>
  <cp:revision>2</cp:revision>
  <dcterms:created xsi:type="dcterms:W3CDTF">2023-02-20T11:28:00Z</dcterms:created>
  <dcterms:modified xsi:type="dcterms:W3CDTF">2023-02-20T11:28:00Z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0x0101007D20A80581CECB47B23E436DB1029369</vt:lpwstr>
  </property>
</Properties>
</file>