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5913" w14:textId="77777777" w:rsidR="00FE1309" w:rsidRDefault="00FE1309" w:rsidP="00026744">
      <w:pPr>
        <w:pStyle w:val="NoSpacing"/>
      </w:pPr>
      <w:r>
        <w:t>Model Letter 5</w:t>
      </w:r>
    </w:p>
    <w:p w14:paraId="40EB130F" w14:textId="77777777" w:rsidR="00FE1309" w:rsidRDefault="00FE1309" w:rsidP="00FE1309">
      <w:pPr>
        <w:rPr>
          <w:b/>
          <w:color w:val="C0504D" w:themeColor="accent2"/>
        </w:rPr>
      </w:pPr>
    </w:p>
    <w:p w14:paraId="1546F92C" w14:textId="6DBAFF89" w:rsidR="00FE1309" w:rsidRDefault="00FE1309" w:rsidP="00FE1309">
      <w:pPr>
        <w:rPr>
          <w:b/>
          <w:color w:val="C0504D" w:themeColor="accent2"/>
        </w:rPr>
      </w:pPr>
      <w:r>
        <w:rPr>
          <w:b/>
          <w:color w:val="C0504D" w:themeColor="accent2"/>
        </w:rPr>
        <w:t xml:space="preserve">FROM CLERK TO THE GOVERNING BODY/ACADEMY TRUST INVITING PARENTS TO THE GOVERNING BODY/ACADEMY TRUST </w:t>
      </w:r>
      <w:r w:rsidR="00505672">
        <w:rPr>
          <w:b/>
          <w:color w:val="C0504D" w:themeColor="accent2"/>
        </w:rPr>
        <w:t xml:space="preserve">SUSPENSION </w:t>
      </w:r>
      <w:r>
        <w:rPr>
          <w:b/>
          <w:color w:val="C0504D" w:themeColor="accent2"/>
        </w:rPr>
        <w:t>MEETING</w:t>
      </w:r>
    </w:p>
    <w:p w14:paraId="5ED1D4D7" w14:textId="77777777" w:rsidR="00FE1309" w:rsidRDefault="00FE1309" w:rsidP="00FE1309">
      <w:pPr>
        <w:rPr>
          <w:color w:val="C0504D" w:themeColor="accent2"/>
        </w:rPr>
      </w:pPr>
    </w:p>
    <w:p w14:paraId="32DF1D5D" w14:textId="6B32DCA1" w:rsidR="00FE1309" w:rsidRDefault="00DE0EED" w:rsidP="00FE1309">
      <w:pPr>
        <w:pStyle w:val="BodyText2"/>
        <w:rPr>
          <w:rFonts w:ascii="Arial" w:hAnsi="Arial" w:cs="Arial"/>
          <w:color w:val="C0504D" w:themeColor="accent2"/>
          <w:sz w:val="24"/>
        </w:rPr>
      </w:pPr>
      <w:r>
        <w:rPr>
          <w:rFonts w:ascii="Arial" w:hAnsi="Arial" w:cs="Arial"/>
          <w:color w:val="C0504D" w:themeColor="accent2"/>
          <w:sz w:val="24"/>
        </w:rPr>
        <w:t>S</w:t>
      </w:r>
      <w:r w:rsidR="000E1490">
        <w:rPr>
          <w:rFonts w:ascii="Arial" w:hAnsi="Arial" w:cs="Arial"/>
          <w:color w:val="C0504D" w:themeColor="accent2"/>
          <w:sz w:val="24"/>
        </w:rPr>
        <w:t>uspension</w:t>
      </w:r>
      <w:r w:rsidR="00FE1309">
        <w:rPr>
          <w:rFonts w:ascii="Arial" w:hAnsi="Arial" w:cs="Arial"/>
          <w:color w:val="C0504D" w:themeColor="accent2"/>
          <w:sz w:val="24"/>
        </w:rPr>
        <w:t xml:space="preserve"> up to 45 school days</w:t>
      </w:r>
    </w:p>
    <w:p w14:paraId="347649C9" w14:textId="77777777" w:rsidR="00FE1309" w:rsidRDefault="00FE1309" w:rsidP="00FE1309">
      <w:pPr>
        <w:rPr>
          <w:color w:val="C0504D" w:themeColor="accent2"/>
        </w:rPr>
      </w:pPr>
    </w:p>
    <w:p w14:paraId="38F9650F" w14:textId="12D7AA93" w:rsidR="00FE1309" w:rsidRDefault="00FE1309" w:rsidP="00FE1309">
      <w:pPr>
        <w:rPr>
          <w:b/>
          <w:color w:val="C0504D" w:themeColor="accent2"/>
        </w:rPr>
      </w:pPr>
      <w:r>
        <w:rPr>
          <w:b/>
          <w:color w:val="C0504D" w:themeColor="accent2"/>
        </w:rPr>
        <w:t xml:space="preserve">** Add a paragraph at this point to identify the steps you will take to enable and encourage the </w:t>
      </w:r>
      <w:r w:rsidR="000E1490">
        <w:rPr>
          <w:b/>
          <w:color w:val="C0504D" w:themeColor="accent2"/>
        </w:rPr>
        <w:t>suspended</w:t>
      </w:r>
      <w:r>
        <w:rPr>
          <w:b/>
          <w:color w:val="C0504D" w:themeColor="accent2"/>
        </w:rPr>
        <w:t xml:space="preserve"> pupils to attend the meeting and speak on his/her own behalf (such as providing accessible information or allowing them to bring a friend), taking into account the pupil’s age and understanding, or how the </w:t>
      </w:r>
      <w:r w:rsidR="000E1490">
        <w:rPr>
          <w:b/>
          <w:color w:val="C0504D" w:themeColor="accent2"/>
        </w:rPr>
        <w:t>suspended</w:t>
      </w:r>
      <w:r>
        <w:rPr>
          <w:b/>
          <w:color w:val="C0504D" w:themeColor="accent2"/>
        </w:rPr>
        <w:t xml:space="preserve"> pupil may feed in his/her views by other means if attending the </w:t>
      </w:r>
      <w:r w:rsidR="000E1490">
        <w:rPr>
          <w:b/>
          <w:color w:val="C0504D" w:themeColor="accent2"/>
        </w:rPr>
        <w:t>suspension</w:t>
      </w:r>
      <w:r>
        <w:rPr>
          <w:b/>
          <w:color w:val="C0504D" w:themeColor="accent2"/>
        </w:rPr>
        <w:t xml:space="preserve"> meeting is not possible.</w:t>
      </w:r>
    </w:p>
    <w:p w14:paraId="52A6BD66" w14:textId="77777777" w:rsidR="00FE1309" w:rsidRDefault="00FE1309" w:rsidP="00FE1309"/>
    <w:p w14:paraId="61BCE0CC" w14:textId="77777777" w:rsidR="00FE1309" w:rsidRDefault="00FE1309" w:rsidP="00FE1309">
      <w:r>
        <w:t xml:space="preserve">Dear </w:t>
      </w:r>
      <w:r>
        <w:rPr>
          <w:b/>
          <w:bCs w:val="0"/>
        </w:rPr>
        <w:t>[Parent’s Name]</w:t>
      </w:r>
    </w:p>
    <w:p w14:paraId="2608DDC9" w14:textId="77777777" w:rsidR="00FE1309" w:rsidRDefault="00FE1309" w:rsidP="00FE1309"/>
    <w:p w14:paraId="3D311C2C" w14:textId="77777777" w:rsidR="00FE1309" w:rsidRDefault="00FE1309" w:rsidP="00FE1309"/>
    <w:p w14:paraId="201287A6" w14:textId="77777777" w:rsidR="00FE1309" w:rsidRDefault="00FE1309" w:rsidP="00FE1309">
      <w:pPr>
        <w:rPr>
          <w:b/>
          <w:smallCaps/>
        </w:rPr>
      </w:pPr>
      <w:r>
        <w:rPr>
          <w:b/>
          <w:smallCaps/>
        </w:rPr>
        <w:t>PUPIL NAME:  [ENTER NAME]</w:t>
      </w:r>
      <w:r>
        <w:rPr>
          <w:b/>
          <w:smallCaps/>
        </w:rPr>
        <w:tab/>
      </w:r>
      <w:r>
        <w:rPr>
          <w:b/>
          <w:smallCaps/>
        </w:rPr>
        <w:tab/>
        <w:t xml:space="preserve">D.O.B:  00.00.00 </w:t>
      </w:r>
    </w:p>
    <w:p w14:paraId="01EA9F9C" w14:textId="77777777" w:rsidR="00FE1309" w:rsidRDefault="00FE1309" w:rsidP="00FE1309">
      <w:pPr>
        <w:rPr>
          <w:b/>
        </w:rPr>
      </w:pPr>
    </w:p>
    <w:p w14:paraId="20F9CEE8" w14:textId="4FA8DE28" w:rsidR="00FE1309" w:rsidRDefault="00FE1309" w:rsidP="00FE1309">
      <w:pPr>
        <w:rPr>
          <w:bCs w:val="0"/>
        </w:rPr>
      </w:pPr>
      <w:r>
        <w:rPr>
          <w:bCs w:val="0"/>
        </w:rPr>
        <w:t xml:space="preserve">I am writing to inform you that a meeting of the </w:t>
      </w:r>
      <w:r>
        <w:rPr>
          <w:b/>
          <w:bCs w:val="0"/>
        </w:rPr>
        <w:t>[Governing body/Academy Trust]</w:t>
      </w:r>
      <w:r>
        <w:rPr>
          <w:bCs w:val="0"/>
        </w:rPr>
        <w:t xml:space="preserve"> will take place on </w:t>
      </w:r>
      <w:r>
        <w:rPr>
          <w:b/>
        </w:rPr>
        <w:t>[date]</w:t>
      </w:r>
      <w:r>
        <w:rPr>
          <w:bCs w:val="0"/>
        </w:rPr>
        <w:t xml:space="preserve"> at </w:t>
      </w:r>
      <w:r>
        <w:rPr>
          <w:b/>
        </w:rPr>
        <w:t>[time]</w:t>
      </w:r>
      <w:r w:rsidR="007577F5">
        <w:rPr>
          <w:bCs w:val="0"/>
        </w:rPr>
        <w:t xml:space="preserve"> </w:t>
      </w:r>
      <w:r w:rsidR="007577F5" w:rsidRPr="007577F5">
        <w:rPr>
          <w:b/>
        </w:rPr>
        <w:t>[Location]</w:t>
      </w:r>
      <w:r w:rsidR="007577F5">
        <w:rPr>
          <w:bCs w:val="0"/>
        </w:rPr>
        <w:t xml:space="preserve"> </w:t>
      </w:r>
      <w:r>
        <w:rPr>
          <w:bCs w:val="0"/>
        </w:rPr>
        <w:t xml:space="preserve">to consider the </w:t>
      </w:r>
      <w:r w:rsidR="00226E6B">
        <w:rPr>
          <w:bCs w:val="0"/>
        </w:rPr>
        <w:t>h</w:t>
      </w:r>
      <w:r>
        <w:rPr>
          <w:bCs w:val="0"/>
        </w:rPr>
        <w:t>ead</w:t>
      </w:r>
      <w:r w:rsidR="00226E6B">
        <w:rPr>
          <w:bCs w:val="0"/>
        </w:rPr>
        <w:t xml:space="preserve"> </w:t>
      </w:r>
      <w:r>
        <w:rPr>
          <w:bCs w:val="0"/>
        </w:rPr>
        <w:t xml:space="preserve">teacher's decision to </w:t>
      </w:r>
      <w:r w:rsidR="000E1490">
        <w:rPr>
          <w:bCs w:val="0"/>
        </w:rPr>
        <w:t>suspend</w:t>
      </w:r>
      <w:r>
        <w:rPr>
          <w:bCs w:val="0"/>
        </w:rPr>
        <w:t xml:space="preserve"> </w:t>
      </w:r>
      <w:r>
        <w:rPr>
          <w:b/>
        </w:rPr>
        <w:t>[pupil’s name]</w:t>
      </w:r>
      <w:r>
        <w:rPr>
          <w:bCs w:val="0"/>
        </w:rPr>
        <w:t xml:space="preserve"> from school from </w:t>
      </w:r>
      <w:r>
        <w:rPr>
          <w:b/>
          <w:u w:val="single"/>
        </w:rPr>
        <w:t xml:space="preserve">[start date] </w:t>
      </w:r>
      <w:r>
        <w:rPr>
          <w:bCs w:val="0"/>
        </w:rPr>
        <w:t xml:space="preserve">to </w:t>
      </w:r>
      <w:r>
        <w:rPr>
          <w:b/>
        </w:rPr>
        <w:t>[end date]</w:t>
      </w:r>
      <w:r>
        <w:rPr>
          <w:bCs w:val="0"/>
        </w:rPr>
        <w:t xml:space="preserve">.  </w:t>
      </w:r>
    </w:p>
    <w:p w14:paraId="5A3DAADB" w14:textId="77777777" w:rsidR="00A609A7" w:rsidRDefault="00A609A7" w:rsidP="00A609A7">
      <w:pPr>
        <w:rPr>
          <w:lang w:val="fr-FR"/>
        </w:rPr>
      </w:pPr>
    </w:p>
    <w:p w14:paraId="3D60C8C6" w14:textId="4A66EC18" w:rsidR="00EC3645" w:rsidRDefault="00A609A7" w:rsidP="00EC3645">
      <w:pPr>
        <w:rPr>
          <w:bCs w:val="0"/>
        </w:rPr>
      </w:pPr>
      <w:r w:rsidRPr="00852AFD">
        <w:rPr>
          <w:bCs w:val="0"/>
        </w:rPr>
        <w:t xml:space="preserve">You </w:t>
      </w:r>
      <w:r w:rsidR="00EC3645">
        <w:rPr>
          <w:bCs w:val="0"/>
        </w:rPr>
        <w:t xml:space="preserve">and your child are encouraged to attend and contribute to the meeting.  You </w:t>
      </w:r>
      <w:r w:rsidRPr="00852AFD">
        <w:rPr>
          <w:bCs w:val="0"/>
        </w:rPr>
        <w:t>are welcome to bring a friend</w:t>
      </w:r>
      <w:r w:rsidR="00EC3645">
        <w:rPr>
          <w:bCs w:val="0"/>
        </w:rPr>
        <w:t>, advocate</w:t>
      </w:r>
      <w:r w:rsidRPr="00852AFD">
        <w:rPr>
          <w:bCs w:val="0"/>
        </w:rPr>
        <w:t xml:space="preserve"> or legal advisor with you should you wish.</w:t>
      </w:r>
      <w:r w:rsidR="00EC3645">
        <w:rPr>
          <w:bCs w:val="0"/>
        </w:rPr>
        <w:t xml:space="preserve">  Please let me know if </w:t>
      </w:r>
      <w:r w:rsidR="005D36BD">
        <w:rPr>
          <w:bCs w:val="0"/>
        </w:rPr>
        <w:t xml:space="preserve">there is any </w:t>
      </w:r>
      <w:r w:rsidR="005D36BD">
        <w:t xml:space="preserve">support that we could offer to assist you and your child to attend and contribute to this meeting; for example, let me know if you need an interpreter, or any reasonable adjustments because of a </w:t>
      </w:r>
      <w:r w:rsidR="00140EC1">
        <w:rPr>
          <w:bCs w:val="0"/>
        </w:rPr>
        <w:t>disability</w:t>
      </w:r>
      <w:r w:rsidR="00EC3645">
        <w:rPr>
          <w:bCs w:val="0"/>
        </w:rPr>
        <w:t>.</w:t>
      </w:r>
    </w:p>
    <w:p w14:paraId="2504317B" w14:textId="77777777" w:rsidR="00140EC1" w:rsidRDefault="00140EC1" w:rsidP="00A609A7">
      <w:pPr>
        <w:pStyle w:val="BodyText3"/>
        <w:rPr>
          <w:bCs w:val="0"/>
          <w:sz w:val="24"/>
        </w:rPr>
      </w:pPr>
    </w:p>
    <w:p w14:paraId="26336DEA" w14:textId="684E75A5" w:rsidR="00EC3645" w:rsidRPr="00852AFD" w:rsidRDefault="00EC3645" w:rsidP="00A609A7">
      <w:pPr>
        <w:pStyle w:val="BodyText3"/>
        <w:rPr>
          <w:bCs w:val="0"/>
          <w:sz w:val="24"/>
        </w:rPr>
      </w:pPr>
      <w:r>
        <w:rPr>
          <w:bCs w:val="0"/>
          <w:sz w:val="24"/>
        </w:rPr>
        <w:t xml:space="preserve">If you are unable to attend on the date or at the time of this meeting, please contact me at the earliest opportunity.  </w:t>
      </w:r>
    </w:p>
    <w:p w14:paraId="5A3DAAE4" w14:textId="4DF0F207" w:rsidR="00A609A7" w:rsidRPr="00A609A7" w:rsidRDefault="00A609A7" w:rsidP="00A609A7">
      <w:pPr>
        <w:pStyle w:val="BodyText3"/>
        <w:rPr>
          <w:b/>
          <w:bCs w:val="0"/>
          <w:color w:val="C0504D" w:themeColor="accent2"/>
          <w:sz w:val="24"/>
        </w:rPr>
      </w:pPr>
      <w:r w:rsidRPr="00A609A7">
        <w:rPr>
          <w:b/>
          <w:bCs w:val="0"/>
          <w:color w:val="C0504D" w:themeColor="accent2"/>
          <w:sz w:val="24"/>
        </w:rPr>
        <w:t>**</w:t>
      </w:r>
    </w:p>
    <w:p w14:paraId="5A3DAAEC" w14:textId="2732EAA7" w:rsidR="00A609A7" w:rsidRDefault="00A609A7" w:rsidP="00A609A7">
      <w:pPr>
        <w:rPr>
          <w:bCs w:val="0"/>
        </w:rPr>
      </w:pPr>
      <w:r>
        <w:rPr>
          <w:bCs w:val="0"/>
        </w:rPr>
        <w:t xml:space="preserve">The </w:t>
      </w:r>
      <w:r w:rsidRPr="00A32797">
        <w:rPr>
          <w:b/>
          <w:bCs w:val="0"/>
        </w:rPr>
        <w:t>[Governing body/Academy Trust]</w:t>
      </w:r>
      <w:r>
        <w:rPr>
          <w:bCs w:val="0"/>
        </w:rPr>
        <w:t xml:space="preserve"> committee has the power to reinstate your child immediately</w:t>
      </w:r>
      <w:r w:rsidR="00140EC1">
        <w:rPr>
          <w:bCs w:val="0"/>
        </w:rPr>
        <w:t>,</w:t>
      </w:r>
      <w:r>
        <w:rPr>
          <w:bCs w:val="0"/>
        </w:rPr>
        <w:t xml:space="preserve"> or from a specified date</w:t>
      </w:r>
      <w:r w:rsidR="00140EC1">
        <w:rPr>
          <w:bCs w:val="0"/>
        </w:rPr>
        <w:t>,</w:t>
      </w:r>
      <w:r>
        <w:rPr>
          <w:bCs w:val="0"/>
        </w:rPr>
        <w:t xml:space="preserve"> or</w:t>
      </w:r>
      <w:r w:rsidR="00140EC1">
        <w:rPr>
          <w:bCs w:val="0"/>
        </w:rPr>
        <w:t>,</w:t>
      </w:r>
      <w:r>
        <w:rPr>
          <w:bCs w:val="0"/>
        </w:rPr>
        <w:t xml:space="preserve"> alternatively</w:t>
      </w:r>
      <w:r w:rsidR="00140EC1">
        <w:rPr>
          <w:bCs w:val="0"/>
        </w:rPr>
        <w:t xml:space="preserve">, to </w:t>
      </w:r>
      <w:r w:rsidR="0031103E">
        <w:rPr>
          <w:bCs w:val="0"/>
        </w:rPr>
        <w:t>decline to reinstate your child</w:t>
      </w:r>
      <w:r w:rsidR="00856A92">
        <w:rPr>
          <w:bCs w:val="0"/>
        </w:rPr>
        <w:t>.</w:t>
      </w:r>
      <w:r>
        <w:rPr>
          <w:bCs w:val="0"/>
        </w:rPr>
        <w:t xml:space="preserve"> </w:t>
      </w:r>
    </w:p>
    <w:p w14:paraId="65A4B2E1" w14:textId="5B80DEAB" w:rsidR="0031103E" w:rsidRDefault="0031103E" w:rsidP="00A609A7">
      <w:pPr>
        <w:rPr>
          <w:bCs w:val="0"/>
        </w:rPr>
      </w:pPr>
    </w:p>
    <w:p w14:paraId="79EB1B63" w14:textId="36852FE3" w:rsidR="0031103E" w:rsidRDefault="0031103E" w:rsidP="00A609A7">
      <w:pPr>
        <w:rPr>
          <w:bCs w:val="0"/>
        </w:rPr>
      </w:pPr>
      <w:r>
        <w:rPr>
          <w:bCs w:val="0"/>
        </w:rPr>
        <w:t xml:space="preserve">The Department for Education </w:t>
      </w:r>
      <w:r w:rsidR="000E1490">
        <w:rPr>
          <w:bCs w:val="0"/>
        </w:rPr>
        <w:t>suspension</w:t>
      </w:r>
      <w:r>
        <w:rPr>
          <w:bCs w:val="0"/>
        </w:rPr>
        <w:t xml:space="preserve"> guidance states: </w:t>
      </w:r>
    </w:p>
    <w:p w14:paraId="60E17F0C" w14:textId="77777777" w:rsidR="0031103E" w:rsidRDefault="0031103E" w:rsidP="0031103E"/>
    <w:p w14:paraId="5A3DAAED" w14:textId="3E921F47" w:rsidR="00A609A7" w:rsidRPr="007577F5" w:rsidRDefault="007577F5" w:rsidP="00D42936">
      <w:pPr>
        <w:ind w:left="720"/>
        <w:rPr>
          <w:i/>
          <w:iCs/>
        </w:rPr>
      </w:pPr>
      <w:r w:rsidRPr="007577F5">
        <w:rPr>
          <w:i/>
          <w:iCs/>
        </w:rPr>
        <w:t>In reaching a decision on whether a pupil should be reinstated, the governing board should consider whether the decision to suspend or permanently exclude the pupil was lawful, reasonable, and procedurally fair. This should consider the welfare and safeguarding of the pupil and their peers, the headteacher’s legal duties, and any evidence that was presented to the governing board in relation to the decision to exclude.</w:t>
      </w:r>
      <w:r w:rsidR="00D42936">
        <w:rPr>
          <w:i/>
          <w:iCs/>
        </w:rPr>
        <w:t xml:space="preserve"> </w:t>
      </w:r>
      <w:r w:rsidR="00D42936" w:rsidRPr="008A11C8">
        <w:rPr>
          <w:i/>
          <w:iCs/>
        </w:rPr>
        <w:t>(Paragraph 124).</w:t>
      </w:r>
    </w:p>
    <w:p w14:paraId="2DAA2E6F" w14:textId="77777777" w:rsidR="007577F5" w:rsidRDefault="007577F5" w:rsidP="007E7A3D">
      <w:pPr>
        <w:rPr>
          <w:bCs w:val="0"/>
        </w:rPr>
      </w:pPr>
    </w:p>
    <w:p w14:paraId="2A82E0A5" w14:textId="63617AA0" w:rsidR="007E7A3D" w:rsidRDefault="007E7A3D" w:rsidP="007E7A3D">
      <w:r>
        <w:rPr>
          <w:bCs w:val="0"/>
        </w:rPr>
        <w:t xml:space="preserve">The school will provide a pack of evidence about the </w:t>
      </w:r>
      <w:r w:rsidR="000E1490">
        <w:rPr>
          <w:bCs w:val="0"/>
        </w:rPr>
        <w:t>suspension</w:t>
      </w:r>
      <w:r>
        <w:rPr>
          <w:bCs w:val="0"/>
        </w:rPr>
        <w:t xml:space="preserve"> which is circulated to all parties invited to the meeting.  </w:t>
      </w:r>
      <w:r w:rsidR="00E506F9">
        <w:rPr>
          <w:bCs w:val="0"/>
        </w:rPr>
        <w:t xml:space="preserve">You should receive </w:t>
      </w:r>
      <w:r>
        <w:rPr>
          <w:bCs w:val="0"/>
        </w:rPr>
        <w:t>the</w:t>
      </w:r>
      <w:r w:rsidR="00E506F9">
        <w:rPr>
          <w:bCs w:val="0"/>
        </w:rPr>
        <w:t xml:space="preserve"> pack of evidence at least 5 school days in advance of th</w:t>
      </w:r>
      <w:r>
        <w:rPr>
          <w:bCs w:val="0"/>
        </w:rPr>
        <w:t>is</w:t>
      </w:r>
      <w:r w:rsidR="00E506F9">
        <w:rPr>
          <w:bCs w:val="0"/>
        </w:rPr>
        <w:t xml:space="preserve"> meeting.</w:t>
      </w:r>
      <w:r>
        <w:rPr>
          <w:bCs w:val="0"/>
        </w:rPr>
        <w:t xml:space="preserve">  </w:t>
      </w:r>
      <w:r>
        <w:t xml:space="preserve">If you have written evidence that you would like to submit to the meeting, please send this to me at the earliest opportunity so it can be circulated to all parties.  </w:t>
      </w:r>
    </w:p>
    <w:p w14:paraId="2FF2C87C" w14:textId="7536B575" w:rsidR="00E506F9" w:rsidRDefault="00E506F9" w:rsidP="00A609A7">
      <w:pPr>
        <w:rPr>
          <w:bCs w:val="0"/>
        </w:rPr>
      </w:pPr>
    </w:p>
    <w:p w14:paraId="5A3DAAEE" w14:textId="56FAD66A" w:rsidR="00A609A7" w:rsidRDefault="00AD4EF6" w:rsidP="00A609A7">
      <w:r>
        <w:rPr>
          <w:bCs w:val="0"/>
        </w:rPr>
        <w:t xml:space="preserve">The meeting </w:t>
      </w:r>
      <w:r w:rsidRPr="007A7B24">
        <w:rPr>
          <w:bCs w:val="0"/>
        </w:rPr>
        <w:t xml:space="preserve">must consist of at least 3 Governors, unless the </w:t>
      </w:r>
      <w:r w:rsidR="000E1490">
        <w:rPr>
          <w:bCs w:val="0"/>
        </w:rPr>
        <w:t>suspension</w:t>
      </w:r>
      <w:r w:rsidRPr="007A7B24">
        <w:rPr>
          <w:bCs w:val="0"/>
        </w:rPr>
        <w:t xml:space="preserve"> results in </w:t>
      </w:r>
      <w:r>
        <w:rPr>
          <w:bCs w:val="0"/>
        </w:rPr>
        <w:t>your child</w:t>
      </w:r>
      <w:r w:rsidRPr="007A7B24">
        <w:rPr>
          <w:bCs w:val="0"/>
        </w:rPr>
        <w:t xml:space="preserve"> missing a public examination or national curriculum test</w:t>
      </w:r>
      <w:r w:rsidR="0031103E">
        <w:rPr>
          <w:bCs w:val="0"/>
        </w:rPr>
        <w:t xml:space="preserve"> or in the case of an academy trust: the trust’s articles of association allow them to do so</w:t>
      </w:r>
      <w:r w:rsidRPr="007A7B24">
        <w:rPr>
          <w:bCs w:val="0"/>
        </w:rPr>
        <w:t xml:space="preserve">. </w:t>
      </w:r>
      <w:r>
        <w:rPr>
          <w:bCs w:val="0"/>
        </w:rPr>
        <w:t>A</w:t>
      </w:r>
      <w:r w:rsidR="00A609A7">
        <w:t>t this meeting the Chair</w:t>
      </w:r>
      <w:r w:rsidR="0031103E">
        <w:t>person</w:t>
      </w:r>
      <w:r w:rsidR="00A609A7">
        <w:t xml:space="preserve"> will briefly explain the procedure</w:t>
      </w:r>
      <w:r w:rsidR="0031103E">
        <w:t xml:space="preserve"> the meeting will follow and the order in which each party will have the opportunity to put their case to the </w:t>
      </w:r>
      <w:r w:rsidR="009929B2">
        <w:t>panel of governors</w:t>
      </w:r>
      <w:r w:rsidR="00EF2DD9">
        <w:t xml:space="preserve"> and ask questions</w:t>
      </w:r>
      <w:r w:rsidR="009929B2">
        <w:t xml:space="preserve">.  </w:t>
      </w:r>
      <w:r w:rsidR="00EF2DD9">
        <w:t xml:space="preserve">The head teacher will present </w:t>
      </w:r>
      <w:r w:rsidR="00A609A7">
        <w:t xml:space="preserve">the reasons for the </w:t>
      </w:r>
      <w:r w:rsidR="000E1490">
        <w:t>suspension</w:t>
      </w:r>
      <w:r w:rsidR="00A609A7">
        <w:t xml:space="preserve"> and witnesses may be called if appropriate.  You and/or your legal representative</w:t>
      </w:r>
      <w:r w:rsidR="00EC3645">
        <w:t>/friend/advocate</w:t>
      </w:r>
      <w:r w:rsidR="00A609A7">
        <w:t xml:space="preserve"> can present </w:t>
      </w:r>
      <w:r w:rsidR="007E7A3D">
        <w:t xml:space="preserve">your case </w:t>
      </w:r>
      <w:r w:rsidR="00A609A7">
        <w:t>and/or give a written account.  You will also have t</w:t>
      </w:r>
      <w:r w:rsidR="002D1EA6">
        <w:t>he opportunity to question the h</w:t>
      </w:r>
      <w:r w:rsidR="00A609A7">
        <w:t>ead</w:t>
      </w:r>
      <w:r w:rsidR="002D1EA6">
        <w:t xml:space="preserve"> </w:t>
      </w:r>
      <w:r w:rsidR="00A609A7">
        <w:t>teacher</w:t>
      </w:r>
      <w:r w:rsidR="00EF2DD9">
        <w:t xml:space="preserve">.  </w:t>
      </w:r>
    </w:p>
    <w:p w14:paraId="5A3DAAEF" w14:textId="77777777" w:rsidR="00A609A7" w:rsidRDefault="00A609A7" w:rsidP="00A609A7"/>
    <w:p w14:paraId="5A3DAAF2" w14:textId="5B4B2E98" w:rsidR="00A609A7" w:rsidRDefault="003E14E9" w:rsidP="00A609A7">
      <w:r>
        <w:t>At the close of the meeting, t</w:t>
      </w:r>
      <w:r w:rsidR="00A609A7">
        <w:t xml:space="preserve">he </w:t>
      </w:r>
      <w:r w:rsidR="00A609A7" w:rsidRPr="00A32797">
        <w:rPr>
          <w:b/>
          <w:bCs w:val="0"/>
        </w:rPr>
        <w:t>[Governing body/Academy Trust]</w:t>
      </w:r>
      <w:r w:rsidR="00A609A7">
        <w:rPr>
          <w:bCs w:val="0"/>
        </w:rPr>
        <w:t xml:space="preserve"> </w:t>
      </w:r>
      <w:r w:rsidR="00A609A7">
        <w:t xml:space="preserve">will </w:t>
      </w:r>
      <w:r>
        <w:t>ask all parties to le</w:t>
      </w:r>
      <w:r w:rsidR="00997371">
        <w:t xml:space="preserve">ave the room </w:t>
      </w:r>
      <w:r w:rsidR="00EC3645">
        <w:t>so</w:t>
      </w:r>
      <w:r w:rsidR="00997371">
        <w:t xml:space="preserve"> they </w:t>
      </w:r>
      <w:r w:rsidR="00EC3645">
        <w:t>can</w:t>
      </w:r>
      <w:r w:rsidR="00997371">
        <w:t xml:space="preserve"> discuss the evidence presented</w:t>
      </w:r>
      <w:r w:rsidR="00EC3645">
        <w:t xml:space="preserve"> by all parties </w:t>
      </w:r>
      <w:r w:rsidR="00997371">
        <w:t>and</w:t>
      </w:r>
      <w:r w:rsidR="00A609A7">
        <w:t xml:space="preserve"> make a decision </w:t>
      </w:r>
      <w:r w:rsidR="00EC3645">
        <w:t xml:space="preserve">on </w:t>
      </w:r>
      <w:r w:rsidR="00A609A7">
        <w:t>whether the</w:t>
      </w:r>
      <w:r w:rsidR="00997371">
        <w:t xml:space="preserve">y </w:t>
      </w:r>
      <w:r w:rsidR="00EC3645">
        <w:t xml:space="preserve">will </w:t>
      </w:r>
      <w:r w:rsidR="00997371">
        <w:t>offer to reinstate your child</w:t>
      </w:r>
      <w:r w:rsidR="006E7FC5">
        <w:t xml:space="preserve"> immediately or on a particular date, or if they will not offer to reinstate your child</w:t>
      </w:r>
      <w:r w:rsidR="00997371">
        <w:t>.</w:t>
      </w:r>
      <w:r w:rsidR="006E7FC5">
        <w:t xml:space="preserve">  </w:t>
      </w:r>
      <w:r w:rsidR="00997371">
        <w:t xml:space="preserve"> </w:t>
      </w:r>
    </w:p>
    <w:p w14:paraId="4CFF17A8" w14:textId="289B2085" w:rsidR="00BA7653" w:rsidRDefault="00BA7653" w:rsidP="00A609A7"/>
    <w:p w14:paraId="69A3C05E" w14:textId="5E98EC09" w:rsidR="00BA7653" w:rsidRPr="00BA7653" w:rsidRDefault="00BA7653" w:rsidP="00BA7653">
      <w:r w:rsidRPr="00BA7653">
        <w:t xml:space="preserve">Where </w:t>
      </w:r>
      <w:r w:rsidR="006E7FC5">
        <w:t xml:space="preserve">offering to </w:t>
      </w:r>
      <w:r w:rsidRPr="00BA7653">
        <w:t>reinstate</w:t>
      </w:r>
      <w:r w:rsidR="006E7FC5">
        <w:t xml:space="preserve"> your child </w:t>
      </w:r>
      <w:r w:rsidRPr="00BA7653">
        <w:t xml:space="preserve">would make no practical difference because for example, </w:t>
      </w:r>
      <w:r w:rsidR="006A0ABD">
        <w:t>your child</w:t>
      </w:r>
      <w:r w:rsidRPr="00BA7653">
        <w:t xml:space="preserve"> has already returned to school following the expiry of a fixed-period </w:t>
      </w:r>
      <w:r w:rsidR="000E1490">
        <w:t>suspension</w:t>
      </w:r>
      <w:r w:rsidRPr="00BA7653">
        <w:t xml:space="preserve">, the governing board must still consider whether </w:t>
      </w:r>
      <w:r w:rsidR="006A0ABD">
        <w:t>your child</w:t>
      </w:r>
      <w:r w:rsidRPr="00BA7653">
        <w:t xml:space="preserve"> should be officially reinstated. </w:t>
      </w:r>
    </w:p>
    <w:p w14:paraId="5A3DAAF3" w14:textId="70132E98" w:rsidR="00A609A7" w:rsidRDefault="00A609A7" w:rsidP="00A609A7"/>
    <w:p w14:paraId="44DC2AD0" w14:textId="77777777" w:rsidR="00EC3645" w:rsidRPr="00D06A29" w:rsidRDefault="00EC3645" w:rsidP="00EC3645">
      <w:pPr>
        <w:pStyle w:val="Footer"/>
        <w:tabs>
          <w:tab w:val="left" w:pos="720"/>
        </w:tabs>
        <w:rPr>
          <w:rFonts w:ascii="Arial" w:hAnsi="Arial" w:cs="Arial"/>
          <w:b/>
          <w:color w:val="C0504D" w:themeColor="accent2"/>
        </w:rPr>
      </w:pPr>
      <w:r>
        <w:rPr>
          <w:rFonts w:ascii="Arial" w:hAnsi="Arial" w:cs="Arial"/>
          <w:b/>
          <w:color w:val="C0504D" w:themeColor="accent2"/>
        </w:rPr>
        <w:t>[Use if a m</w:t>
      </w:r>
      <w:r w:rsidRPr="00D06A29">
        <w:rPr>
          <w:rFonts w:ascii="Arial" w:hAnsi="Arial" w:cs="Arial"/>
          <w:b/>
          <w:color w:val="C0504D" w:themeColor="accent2"/>
        </w:rPr>
        <w:t>aintained school]</w:t>
      </w:r>
    </w:p>
    <w:p w14:paraId="4D6342FB" w14:textId="55EAFAFA" w:rsidR="00EC3645" w:rsidRDefault="00EC3645" w:rsidP="00EC3645">
      <w:pPr>
        <w:rPr>
          <w:lang w:val="en-US"/>
        </w:rPr>
      </w:pPr>
      <w:r>
        <w:rPr>
          <w:bCs w:val="0"/>
        </w:rPr>
        <w:t xml:space="preserve">The </w:t>
      </w:r>
      <w:r w:rsidR="0076353C">
        <w:rPr>
          <w:bCs w:val="0"/>
        </w:rPr>
        <w:t>L</w:t>
      </w:r>
      <w:r>
        <w:rPr>
          <w:bCs w:val="0"/>
        </w:rPr>
        <w:t xml:space="preserve">ocal </w:t>
      </w:r>
      <w:r w:rsidR="0076353C">
        <w:rPr>
          <w:bCs w:val="0"/>
        </w:rPr>
        <w:t>A</w:t>
      </w:r>
      <w:r>
        <w:rPr>
          <w:bCs w:val="0"/>
        </w:rPr>
        <w:t xml:space="preserve">uthority </w:t>
      </w:r>
      <w:r w:rsidR="00701E7F">
        <w:rPr>
          <w:bCs w:val="0"/>
        </w:rPr>
        <w:t>Exclusion</w:t>
      </w:r>
      <w:r>
        <w:rPr>
          <w:bCs w:val="0"/>
        </w:rPr>
        <w:t xml:space="preserve"> &amp; Reintegration Team will be invited to send a representative from the </w:t>
      </w:r>
      <w:r w:rsidR="0076353C">
        <w:rPr>
          <w:bCs w:val="0"/>
        </w:rPr>
        <w:t>L</w:t>
      </w:r>
      <w:r>
        <w:rPr>
          <w:bCs w:val="0"/>
        </w:rPr>
        <w:t xml:space="preserve">ocal </w:t>
      </w:r>
      <w:r w:rsidR="0076353C">
        <w:rPr>
          <w:bCs w:val="0"/>
        </w:rPr>
        <w:t>A</w:t>
      </w:r>
      <w:r>
        <w:rPr>
          <w:bCs w:val="0"/>
        </w:rPr>
        <w:t xml:space="preserve">uthority to attend the meeting.  </w:t>
      </w:r>
      <w:r>
        <w:rPr>
          <w:lang w:val="en-US"/>
        </w:rPr>
        <w:t xml:space="preserve">You may wish to contact the local authority’s </w:t>
      </w:r>
      <w:r w:rsidR="00701E7F">
        <w:rPr>
          <w:lang w:val="en-US"/>
        </w:rPr>
        <w:t>Exclu</w:t>
      </w:r>
      <w:r w:rsidR="000E1490">
        <w:rPr>
          <w:lang w:val="en-US"/>
        </w:rPr>
        <w:t>sion</w:t>
      </w:r>
      <w:r>
        <w:rPr>
          <w:lang w:val="en-US"/>
        </w:rPr>
        <w:t xml:space="preserve"> &amp; Reintegration Team to discuss this or if you have any questions about the </w:t>
      </w:r>
      <w:r w:rsidR="000E1490">
        <w:rPr>
          <w:lang w:val="en-US"/>
        </w:rPr>
        <w:t>suspension</w:t>
      </w:r>
      <w:r>
        <w:rPr>
          <w:lang w:val="en-US"/>
        </w:rPr>
        <w:t xml:space="preserve"> procedures </w:t>
      </w:r>
      <w:hyperlink r:id="rId5" w:history="1">
        <w:r>
          <w:rPr>
            <w:rStyle w:val="Hyperlink"/>
            <w:lang w:val="en-US"/>
          </w:rPr>
          <w:t>ERT@oxfordshire.gov.uk</w:t>
        </w:r>
      </w:hyperlink>
      <w:r>
        <w:rPr>
          <w:lang w:val="en-US"/>
        </w:rPr>
        <w:t xml:space="preserve">.  Where </w:t>
      </w:r>
      <w:r>
        <w:rPr>
          <w:bCs w:val="0"/>
        </w:rPr>
        <w:t xml:space="preserve">possible, the local authority representative will prepare a statement based on the evidence pack circulated by the Clerk.  The aim of this is to draw attention to issues where there is a lack of clarity, where more information may be needed or where it appears the DfE </w:t>
      </w:r>
      <w:r w:rsidR="000E1490">
        <w:rPr>
          <w:bCs w:val="0"/>
        </w:rPr>
        <w:t>Suspension</w:t>
      </w:r>
      <w:r>
        <w:rPr>
          <w:bCs w:val="0"/>
        </w:rPr>
        <w:t xml:space="preserve"> Guidance has </w:t>
      </w:r>
      <w:r w:rsidR="006C2E48">
        <w:rPr>
          <w:bCs w:val="0"/>
        </w:rPr>
        <w:t>not been followed</w:t>
      </w:r>
      <w:r>
        <w:rPr>
          <w:bCs w:val="0"/>
        </w:rPr>
        <w:t xml:space="preserve">.  </w:t>
      </w:r>
      <w:r>
        <w:rPr>
          <w:lang w:val="en-US"/>
        </w:rPr>
        <w:t xml:space="preserve">        </w:t>
      </w:r>
    </w:p>
    <w:p w14:paraId="740D73B8" w14:textId="77777777" w:rsidR="00EC3645" w:rsidRDefault="00EC3645" w:rsidP="00EC3645">
      <w:pPr>
        <w:rPr>
          <w:bCs w:val="0"/>
        </w:rPr>
      </w:pPr>
      <w:r>
        <w:rPr>
          <w:bCs w:val="0"/>
        </w:rPr>
        <w:t xml:space="preserve">  </w:t>
      </w:r>
    </w:p>
    <w:p w14:paraId="431D4032" w14:textId="77777777" w:rsidR="00EC3645" w:rsidRPr="00D06A29" w:rsidRDefault="00EC3645" w:rsidP="00EC3645">
      <w:pPr>
        <w:pStyle w:val="Footer"/>
        <w:tabs>
          <w:tab w:val="left" w:pos="720"/>
        </w:tabs>
        <w:rPr>
          <w:rFonts w:ascii="Arial" w:hAnsi="Arial" w:cs="Arial"/>
          <w:b/>
          <w:color w:val="C0504D" w:themeColor="accent2"/>
        </w:rPr>
      </w:pPr>
      <w:r>
        <w:rPr>
          <w:rFonts w:ascii="Arial" w:hAnsi="Arial" w:cs="Arial"/>
          <w:b/>
          <w:color w:val="C0504D" w:themeColor="accent2"/>
        </w:rPr>
        <w:t>[Use if an a</w:t>
      </w:r>
      <w:r w:rsidRPr="00D06A29">
        <w:rPr>
          <w:rFonts w:ascii="Arial" w:hAnsi="Arial" w:cs="Arial"/>
          <w:b/>
          <w:color w:val="C0504D" w:themeColor="accent2"/>
        </w:rPr>
        <w:t>cademy]</w:t>
      </w:r>
    </w:p>
    <w:p w14:paraId="54349CCC" w14:textId="5CFAB720" w:rsidR="00EC3645" w:rsidRDefault="00EC3645" w:rsidP="00EC3645">
      <w:pPr>
        <w:rPr>
          <w:lang w:val="en-US"/>
        </w:rPr>
      </w:pPr>
      <w:r>
        <w:rPr>
          <w:bCs w:val="0"/>
        </w:rPr>
        <w:t xml:space="preserve">You may request that the </w:t>
      </w:r>
      <w:r w:rsidR="00025383">
        <w:rPr>
          <w:bCs w:val="0"/>
        </w:rPr>
        <w:t>L</w:t>
      </w:r>
      <w:r>
        <w:rPr>
          <w:bCs w:val="0"/>
        </w:rPr>
        <w:t xml:space="preserve">ocal </w:t>
      </w:r>
      <w:r w:rsidR="00025383">
        <w:rPr>
          <w:bCs w:val="0"/>
        </w:rPr>
        <w:t>A</w:t>
      </w:r>
      <w:r>
        <w:rPr>
          <w:bCs w:val="0"/>
        </w:rPr>
        <w:t xml:space="preserve">uthority and/or the home </w:t>
      </w:r>
      <w:r w:rsidR="00025383">
        <w:rPr>
          <w:bCs w:val="0"/>
        </w:rPr>
        <w:t>L</w:t>
      </w:r>
      <w:r>
        <w:rPr>
          <w:bCs w:val="0"/>
        </w:rPr>
        <w:t xml:space="preserve">ocal </w:t>
      </w:r>
      <w:r w:rsidR="00025383">
        <w:rPr>
          <w:bCs w:val="0"/>
        </w:rPr>
        <w:t>A</w:t>
      </w:r>
      <w:r>
        <w:rPr>
          <w:bCs w:val="0"/>
        </w:rPr>
        <w:t>uthority attend the meeting of the academy’s governing board as an observer; that representative may only make representations with the governing board’s consent.  I</w:t>
      </w:r>
      <w:r w:rsidRPr="007C5CE8">
        <w:rPr>
          <w:bCs w:val="0"/>
        </w:rPr>
        <w:t>f you would like a Local Authority representative to attend</w:t>
      </w:r>
      <w:r>
        <w:rPr>
          <w:bCs w:val="0"/>
        </w:rPr>
        <w:t>,</w:t>
      </w:r>
      <w:r>
        <w:t xml:space="preserve"> please inform the Clerk of this and contact the local authority’s </w:t>
      </w:r>
      <w:r w:rsidR="00701E7F">
        <w:t>Exclusion</w:t>
      </w:r>
      <w:r>
        <w:t xml:space="preserve"> &amp; Reintegration Team</w:t>
      </w:r>
      <w:r>
        <w:rPr>
          <w:lang w:val="en-US"/>
        </w:rPr>
        <w:t xml:space="preserve"> </w:t>
      </w:r>
      <w:hyperlink r:id="rId6" w:history="1">
        <w:r>
          <w:rPr>
            <w:rStyle w:val="Hyperlink"/>
            <w:lang w:val="en-US"/>
          </w:rPr>
          <w:t>ERT@oxfordshire.gov.uk</w:t>
        </w:r>
      </w:hyperlink>
      <w:r>
        <w:rPr>
          <w:lang w:val="en-US"/>
        </w:rPr>
        <w:t xml:space="preserve">.  Where </w:t>
      </w:r>
      <w:r>
        <w:rPr>
          <w:bCs w:val="0"/>
        </w:rPr>
        <w:t xml:space="preserve">possible, the </w:t>
      </w:r>
      <w:r w:rsidR="00025383">
        <w:rPr>
          <w:bCs w:val="0"/>
        </w:rPr>
        <w:t>L</w:t>
      </w:r>
      <w:r>
        <w:rPr>
          <w:bCs w:val="0"/>
        </w:rPr>
        <w:t xml:space="preserve">ocal </w:t>
      </w:r>
      <w:r w:rsidR="00025383">
        <w:rPr>
          <w:bCs w:val="0"/>
        </w:rPr>
        <w:t>A</w:t>
      </w:r>
      <w:r>
        <w:rPr>
          <w:bCs w:val="0"/>
        </w:rPr>
        <w:t xml:space="preserve">uthority representative will prepare a statement based on the evidence pack circulated by the Clerk.  The aim of this is to draw attention to issues where there is a lack of clarity, where more information may be needed or where it appears the DfE </w:t>
      </w:r>
      <w:r w:rsidR="00701E7F">
        <w:rPr>
          <w:bCs w:val="0"/>
        </w:rPr>
        <w:t>Exclusion</w:t>
      </w:r>
      <w:r>
        <w:rPr>
          <w:bCs w:val="0"/>
        </w:rPr>
        <w:t xml:space="preserve"> Guidance has </w:t>
      </w:r>
      <w:r w:rsidR="00097F19">
        <w:rPr>
          <w:bCs w:val="0"/>
        </w:rPr>
        <w:t xml:space="preserve">not  </w:t>
      </w:r>
      <w:r>
        <w:rPr>
          <w:bCs w:val="0"/>
        </w:rPr>
        <w:t xml:space="preserve">been </w:t>
      </w:r>
      <w:r w:rsidR="00097F19">
        <w:rPr>
          <w:bCs w:val="0"/>
        </w:rPr>
        <w:t>followed</w:t>
      </w:r>
      <w:r>
        <w:rPr>
          <w:bCs w:val="0"/>
        </w:rPr>
        <w:t xml:space="preserve">.  </w:t>
      </w:r>
      <w:r>
        <w:rPr>
          <w:lang w:val="en-US"/>
        </w:rPr>
        <w:t xml:space="preserve">    </w:t>
      </w:r>
    </w:p>
    <w:p w14:paraId="2AEF7854" w14:textId="4452AEA9" w:rsidR="00EC3645" w:rsidRDefault="00EC3645" w:rsidP="00A609A7"/>
    <w:p w14:paraId="16DFE4A8" w14:textId="2FC5769A" w:rsidR="009A0A7A" w:rsidRDefault="009A0A7A" w:rsidP="009A0A7A">
      <w:pPr>
        <w:pStyle w:val="Footer"/>
        <w:tabs>
          <w:tab w:val="left" w:pos="720"/>
        </w:tabs>
        <w:rPr>
          <w:rFonts w:ascii="Arial" w:hAnsi="Arial" w:cs="Arial"/>
        </w:rPr>
      </w:pPr>
      <w:r>
        <w:rPr>
          <w:rFonts w:ascii="Arial" w:hAnsi="Arial" w:cs="Arial"/>
        </w:rPr>
        <w:t xml:space="preserve">You may also find it useful to contact: The Children’s Legal Centre.  They aim to provide free legal advice and information to parents on state education matters.  They can be contacted on 0808 802 0008 or at </w:t>
      </w:r>
      <w:hyperlink r:id="rId7" w:history="1">
        <w:r>
          <w:rPr>
            <w:rStyle w:val="Hyperlink"/>
            <w:rFonts w:ascii="Arial" w:hAnsi="Arial" w:cs="Arial"/>
          </w:rPr>
          <w:t>http://www.childrenslegalcentre.com/</w:t>
        </w:r>
      </w:hyperlink>
      <w:r>
        <w:rPr>
          <w:rFonts w:ascii="Arial" w:hAnsi="Arial" w:cs="Arial"/>
        </w:rPr>
        <w:t xml:space="preserve">.  The advice line is open from 8am – 8 pm Monday to Friday, except Bank Holidays. </w:t>
      </w:r>
    </w:p>
    <w:p w14:paraId="4FDB3497" w14:textId="77777777" w:rsidR="00F35D77" w:rsidRDefault="00F35D77" w:rsidP="009A0A7A">
      <w:pPr>
        <w:pStyle w:val="Footer"/>
        <w:tabs>
          <w:tab w:val="left" w:pos="720"/>
        </w:tabs>
        <w:rPr>
          <w:rFonts w:ascii="Arial" w:hAnsi="Arial" w:cs="Arial"/>
        </w:rPr>
      </w:pPr>
    </w:p>
    <w:p w14:paraId="7082075D" w14:textId="77777777" w:rsidR="003B48E0" w:rsidRDefault="003B48E0" w:rsidP="003B48E0">
      <w:r>
        <w:rPr>
          <w:bCs w:val="0"/>
        </w:rPr>
        <w:t>SENDIASS (formerly parent partnership) o</w:t>
      </w:r>
      <w:r>
        <w:t>ffers impartial information, advice and support to parents of children and young people with special educational needs (SEN) and disabilities</w:t>
      </w:r>
      <w:r>
        <w:rPr>
          <w:bCs w:val="0"/>
        </w:rPr>
        <w:t xml:space="preserve"> </w:t>
      </w:r>
      <w:hyperlink r:id="rId8" w:history="1">
        <w:r>
          <w:rPr>
            <w:rStyle w:val="Hyperlink"/>
          </w:rPr>
          <w:t>https://www.oxfordshire.gov.uk/cms/public-site/sendiass-oxfordshire-formerly-parent-partnership</w:t>
        </w:r>
      </w:hyperlink>
      <w:r>
        <w:t xml:space="preserve"> you can call </w:t>
      </w:r>
      <w:r>
        <w:rPr>
          <w:bCs w:val="0"/>
          <w:szCs w:val="20"/>
        </w:rPr>
        <w:t>01865 810516 (term–time only)</w:t>
      </w:r>
      <w:r>
        <w:t xml:space="preserve">, text </w:t>
      </w:r>
      <w:r>
        <w:rPr>
          <w:bCs w:val="0"/>
          <w:szCs w:val="20"/>
        </w:rPr>
        <w:t>07786524294</w:t>
      </w:r>
      <w:r>
        <w:t xml:space="preserve">, or email </w:t>
      </w:r>
      <w:hyperlink r:id="rId9" w:history="1">
        <w:r>
          <w:rPr>
            <w:rStyle w:val="Hyperlink"/>
          </w:rPr>
          <w:t>sendiass@oxfordshire.gov.uk</w:t>
        </w:r>
      </w:hyperlink>
      <w:r>
        <w:t xml:space="preserve">. </w:t>
      </w:r>
    </w:p>
    <w:p w14:paraId="319DD6BB" w14:textId="018CEF87" w:rsidR="003B48E0" w:rsidRDefault="003B48E0" w:rsidP="009A0A7A">
      <w:pPr>
        <w:pStyle w:val="Footer"/>
        <w:tabs>
          <w:tab w:val="left" w:pos="720"/>
        </w:tabs>
        <w:rPr>
          <w:rFonts w:ascii="Arial" w:hAnsi="Arial" w:cs="Arial"/>
        </w:rPr>
      </w:pPr>
    </w:p>
    <w:p w14:paraId="1B48A539" w14:textId="77777777" w:rsidR="003B48E0" w:rsidRDefault="003B48E0" w:rsidP="003B48E0">
      <w:pPr>
        <w:rPr>
          <w:b/>
          <w:color w:val="C0504D" w:themeColor="accent2"/>
        </w:rPr>
      </w:pPr>
      <w:r>
        <w:rPr>
          <w:rStyle w:val="Hyperlink"/>
          <w:b/>
          <w:color w:val="C0504D" w:themeColor="accent2"/>
        </w:rPr>
        <w:t>[W</w:t>
      </w:r>
      <w:r>
        <w:rPr>
          <w:b/>
          <w:color w:val="C0504D" w:themeColor="accent2"/>
        </w:rPr>
        <w:t>here considered relevant by the head teacher include the following]</w:t>
      </w:r>
    </w:p>
    <w:p w14:paraId="4CF746EF" w14:textId="3BF25560" w:rsidR="003B48E0" w:rsidRDefault="003B48E0" w:rsidP="003B48E0">
      <w:bookmarkStart w:id="0" w:name="_Hlk153187758"/>
      <w:r>
        <w:t>Traveller Education Services [</w:t>
      </w:r>
      <w:r>
        <w:rPr>
          <w:color w:val="943634" w:themeColor="accent2" w:themeShade="BF"/>
        </w:rPr>
        <w:t>insert information</w:t>
      </w:r>
      <w:bookmarkEnd w:id="0"/>
      <w:r>
        <w:t xml:space="preserve">], the National Autistic Society (NAS) School </w:t>
      </w:r>
      <w:r w:rsidR="00701E7F">
        <w:t>Exclusion</w:t>
      </w:r>
      <w:r>
        <w:t xml:space="preserve"> Service (England) (0808 800 4002 or</w:t>
      </w:r>
    </w:p>
    <w:p w14:paraId="5AC224D5" w14:textId="77777777" w:rsidR="00470ADF" w:rsidRDefault="00470ADF" w:rsidP="003B48E0"/>
    <w:p w14:paraId="456926C0" w14:textId="649139A6" w:rsidR="003B48E0" w:rsidRDefault="006E661C" w:rsidP="003B48E0">
      <w:hyperlink r:id="rId10" w:history="1">
        <w:r w:rsidR="00701E7F" w:rsidRPr="0098156F">
          <w:rPr>
            <w:rStyle w:val="Hyperlink"/>
          </w:rPr>
          <w:t>schoolexclusions@nas.org.uk</w:t>
        </w:r>
      </w:hyperlink>
      <w:r w:rsidR="003B48E0">
        <w:t>), or Independent Parental Special Education Advice (</w:t>
      </w:r>
      <w:hyperlink r:id="rId11" w:history="1">
        <w:r w:rsidR="003B48E0">
          <w:rPr>
            <w:rStyle w:val="Hyperlink"/>
          </w:rPr>
          <w:t>http://www.ipsea.org.uk/</w:t>
        </w:r>
      </w:hyperlink>
      <w:r w:rsidR="003B48E0">
        <w:t xml:space="preserve">). </w:t>
      </w:r>
    </w:p>
    <w:p w14:paraId="0269B9F3" w14:textId="77777777" w:rsidR="009A0A7A" w:rsidRDefault="009A0A7A" w:rsidP="009A0A7A">
      <w:pPr>
        <w:pStyle w:val="Footer"/>
        <w:tabs>
          <w:tab w:val="left" w:pos="720"/>
        </w:tabs>
        <w:rPr>
          <w:rFonts w:ascii="Arial" w:hAnsi="Arial" w:cs="Arial"/>
        </w:rPr>
      </w:pPr>
    </w:p>
    <w:p w14:paraId="6E2F1DDB" w14:textId="3CCF1A1A" w:rsidR="00470ADF" w:rsidRPr="00D42936" w:rsidRDefault="009A0A7A" w:rsidP="00470ADF">
      <w:pPr>
        <w:pStyle w:val="Footer"/>
        <w:tabs>
          <w:tab w:val="left" w:pos="720"/>
        </w:tabs>
        <w:rPr>
          <w:rFonts w:ascii="Arial" w:hAnsi="Arial" w:cs="Arial"/>
          <w:i/>
          <w:color w:val="0070C0"/>
        </w:rPr>
      </w:pPr>
      <w:r w:rsidRPr="00D42936">
        <w:rPr>
          <w:rFonts w:ascii="Arial" w:hAnsi="Arial" w:cs="Arial"/>
        </w:rPr>
        <w:t xml:space="preserve">The statutory </w:t>
      </w:r>
      <w:r w:rsidR="000E1490" w:rsidRPr="00D42936">
        <w:rPr>
          <w:rFonts w:ascii="Arial" w:hAnsi="Arial" w:cs="Arial"/>
        </w:rPr>
        <w:t>suspension</w:t>
      </w:r>
      <w:r w:rsidRPr="00D42936">
        <w:rPr>
          <w:rFonts w:ascii="Arial" w:hAnsi="Arial" w:cs="Arial"/>
        </w:rPr>
        <w:t xml:space="preserve">s guidance </w:t>
      </w:r>
      <w:bookmarkStart w:id="1" w:name="_Hlk153187784"/>
      <w:r w:rsidR="00D42936" w:rsidRPr="00D42936">
        <w:rPr>
          <w:rFonts w:ascii="Arial" w:hAnsi="Arial" w:cs="Arial"/>
        </w:rPr>
        <w:fldChar w:fldCharType="begin"/>
      </w:r>
      <w:r w:rsidR="00D42936" w:rsidRPr="00D42936">
        <w:rPr>
          <w:rFonts w:ascii="Arial" w:hAnsi="Arial" w:cs="Arial"/>
        </w:rPr>
        <w:instrText>HYPERLINK "https://assets.publishing.service.gov.uk/government/uploads/system/uploads/attachment_data/file/1181584/Suspension_and_permanent_exclusion_guidance_september_23.pdf"</w:instrText>
      </w:r>
      <w:r w:rsidR="00D42936" w:rsidRPr="00D42936">
        <w:rPr>
          <w:rFonts w:ascii="Arial" w:hAnsi="Arial" w:cs="Arial"/>
        </w:rPr>
      </w:r>
      <w:r w:rsidR="00D42936" w:rsidRPr="00D42936">
        <w:rPr>
          <w:rFonts w:ascii="Arial" w:hAnsi="Arial" w:cs="Arial"/>
        </w:rPr>
        <w:fldChar w:fldCharType="separate"/>
      </w:r>
      <w:r w:rsidR="00D42936" w:rsidRPr="00D42936">
        <w:rPr>
          <w:rStyle w:val="Hyperlink"/>
          <w:rFonts w:ascii="Arial" w:hAnsi="Arial" w:cs="Arial"/>
        </w:rPr>
        <w:t>Suspension and permanent exclusion guidance September 2023 (publishing.service.gov.uk)</w:t>
      </w:r>
      <w:r w:rsidR="00D42936" w:rsidRPr="00D42936">
        <w:rPr>
          <w:rFonts w:ascii="Arial" w:hAnsi="Arial" w:cs="Arial"/>
        </w:rPr>
        <w:fldChar w:fldCharType="end"/>
      </w:r>
      <w:bookmarkEnd w:id="1"/>
    </w:p>
    <w:p w14:paraId="0B9CC444" w14:textId="20995F7C" w:rsidR="009A0A7A" w:rsidRDefault="009A0A7A" w:rsidP="009A0A7A">
      <w:pPr>
        <w:pStyle w:val="Footer"/>
        <w:tabs>
          <w:tab w:val="left" w:pos="720"/>
        </w:tabs>
        <w:rPr>
          <w:rFonts w:ascii="Arial" w:hAnsi="Arial" w:cs="Arial"/>
        </w:rPr>
      </w:pPr>
    </w:p>
    <w:p w14:paraId="18221B54" w14:textId="77777777" w:rsidR="009A0A7A" w:rsidRDefault="009A0A7A" w:rsidP="009A0A7A">
      <w:pPr>
        <w:pStyle w:val="Footer"/>
        <w:tabs>
          <w:tab w:val="left" w:pos="720"/>
        </w:tabs>
        <w:rPr>
          <w:rFonts w:ascii="Arial" w:hAnsi="Arial" w:cs="Arial"/>
        </w:rPr>
      </w:pPr>
      <w:r>
        <w:rPr>
          <w:rFonts w:ascii="Arial" w:hAnsi="Arial" w:cs="Arial"/>
        </w:rPr>
        <w:t xml:space="preserve">Along with information and advice for parents: </w:t>
      </w:r>
    </w:p>
    <w:p w14:paraId="6F7F28F3" w14:textId="739AAC0D" w:rsidR="009A0A7A" w:rsidRDefault="006E661C" w:rsidP="009A0A7A">
      <w:pPr>
        <w:pStyle w:val="Footer"/>
        <w:tabs>
          <w:tab w:val="left" w:pos="720"/>
        </w:tabs>
        <w:rPr>
          <w:rFonts w:ascii="Arial" w:hAnsi="Arial" w:cs="Arial"/>
        </w:rPr>
      </w:pPr>
      <w:hyperlink r:id="rId12" w:history="1">
        <w:r w:rsidR="00D42936" w:rsidRPr="0050129E">
          <w:rPr>
            <w:rStyle w:val="Hyperlink"/>
            <w:rFonts w:ascii="Arial" w:hAnsi="Arial" w:cs="Arial"/>
          </w:rPr>
          <w:t>https://www.gov.uk/school-discipline-exclusions/exclusions</w:t>
        </w:r>
      </w:hyperlink>
      <w:r w:rsidR="009A0A7A">
        <w:rPr>
          <w:rFonts w:ascii="Arial" w:hAnsi="Arial" w:cs="Arial"/>
        </w:rPr>
        <w:t xml:space="preserve">  </w:t>
      </w:r>
    </w:p>
    <w:p w14:paraId="7C52DE65" w14:textId="77777777" w:rsidR="009A0A7A" w:rsidRDefault="009A0A7A" w:rsidP="009A0A7A">
      <w:pPr>
        <w:pStyle w:val="Footer"/>
        <w:tabs>
          <w:tab w:val="left" w:pos="720"/>
        </w:tabs>
        <w:rPr>
          <w:rFonts w:ascii="Arial" w:hAnsi="Arial" w:cs="Arial"/>
          <w:i/>
          <w:color w:val="FF0000"/>
        </w:rPr>
      </w:pPr>
    </w:p>
    <w:p w14:paraId="33035B38" w14:textId="77777777" w:rsidR="009A0A7A" w:rsidRDefault="009A0A7A" w:rsidP="00A609A7"/>
    <w:p w14:paraId="44C8A389" w14:textId="4D442B18" w:rsidR="00997371" w:rsidRDefault="00A609A7" w:rsidP="00A609A7">
      <w:r>
        <w:t xml:space="preserve">Please </w:t>
      </w:r>
      <w:r w:rsidR="00997371">
        <w:t xml:space="preserve">contact me </w:t>
      </w:r>
      <w:r>
        <w:t>[</w:t>
      </w:r>
      <w:r>
        <w:rPr>
          <w:b/>
          <w:bCs w:val="0"/>
        </w:rPr>
        <w:t>insert</w:t>
      </w:r>
      <w:r w:rsidR="00997371">
        <w:rPr>
          <w:b/>
          <w:bCs w:val="0"/>
        </w:rPr>
        <w:t xml:space="preserve"> telephone, email and address details</w:t>
      </w:r>
      <w:r>
        <w:t xml:space="preserve">] and let me know </w:t>
      </w:r>
      <w:r w:rsidR="00997371">
        <w:t>the following:</w:t>
      </w:r>
    </w:p>
    <w:p w14:paraId="5A3DAAF4" w14:textId="706839A9" w:rsidR="00A609A7" w:rsidRDefault="00A609A7" w:rsidP="00997371">
      <w:pPr>
        <w:pStyle w:val="ListParagraph"/>
        <w:numPr>
          <w:ilvl w:val="0"/>
          <w:numId w:val="1"/>
        </w:numPr>
      </w:pPr>
      <w:r>
        <w:t>if you will be attending this meeting</w:t>
      </w:r>
    </w:p>
    <w:p w14:paraId="63129A4D" w14:textId="0F0D0D3B" w:rsidR="00097F19" w:rsidRDefault="00997371" w:rsidP="00097F19">
      <w:pPr>
        <w:pStyle w:val="ListParagraph"/>
        <w:numPr>
          <w:ilvl w:val="0"/>
          <w:numId w:val="1"/>
        </w:numPr>
      </w:pPr>
      <w:r>
        <w:t>if your child will be attending this meeting</w:t>
      </w:r>
    </w:p>
    <w:p w14:paraId="1D80A2D9" w14:textId="63F3BDAC" w:rsidR="00997371" w:rsidRDefault="00997371" w:rsidP="00997371">
      <w:pPr>
        <w:pStyle w:val="ListParagraph"/>
        <w:numPr>
          <w:ilvl w:val="0"/>
          <w:numId w:val="1"/>
        </w:numPr>
      </w:pPr>
      <w:r>
        <w:t xml:space="preserve">if you will be </w:t>
      </w:r>
      <w:r w:rsidR="007F4903">
        <w:t xml:space="preserve">represented by a legal advisor </w:t>
      </w:r>
      <w:r>
        <w:t>or advocate</w:t>
      </w:r>
    </w:p>
    <w:p w14:paraId="4C8205DE" w14:textId="0D366C82" w:rsidR="00097F19" w:rsidRDefault="00097F19" w:rsidP="00997371">
      <w:pPr>
        <w:pStyle w:val="ListParagraph"/>
        <w:numPr>
          <w:ilvl w:val="0"/>
          <w:numId w:val="1"/>
        </w:numPr>
      </w:pPr>
      <w:r>
        <w:t>if you will be accompanied by a friend</w:t>
      </w:r>
    </w:p>
    <w:p w14:paraId="601665A3" w14:textId="0C3EA4AA" w:rsidR="00997371" w:rsidRDefault="00997371" w:rsidP="00997371">
      <w:pPr>
        <w:pStyle w:val="ListParagraph"/>
        <w:numPr>
          <w:ilvl w:val="0"/>
          <w:numId w:val="1"/>
        </w:numPr>
      </w:pPr>
      <w:r>
        <w:t>if there is any support that we could offer to assist you or your child to attend and contribute to this meeting</w:t>
      </w:r>
    </w:p>
    <w:p w14:paraId="4CF78DA6" w14:textId="10A78D27" w:rsidR="00997371" w:rsidRDefault="00997371" w:rsidP="00997371">
      <w:pPr>
        <w:pStyle w:val="ListParagraph"/>
        <w:numPr>
          <w:ilvl w:val="0"/>
          <w:numId w:val="1"/>
        </w:numPr>
      </w:pPr>
      <w:r>
        <w:t>if you wish to call any witnesses – their name</w:t>
      </w:r>
      <w:r w:rsidR="00097F19">
        <w:t>(s)</w:t>
      </w:r>
      <w:r>
        <w:t xml:space="preserve"> and contact details</w:t>
      </w:r>
    </w:p>
    <w:p w14:paraId="40B23E61" w14:textId="77777777" w:rsidR="00997371" w:rsidRDefault="00997371" w:rsidP="00957B53">
      <w:pPr>
        <w:pStyle w:val="ListParagraph"/>
        <w:numPr>
          <w:ilvl w:val="0"/>
          <w:numId w:val="1"/>
        </w:numPr>
      </w:pPr>
      <w:r>
        <w:t>if you have any written/documented evidence that you would like to provide ahead of the meeting</w:t>
      </w:r>
    </w:p>
    <w:p w14:paraId="28624D7A" w14:textId="7D7373E3" w:rsidR="00997371" w:rsidRDefault="00E504F3" w:rsidP="00997371">
      <w:bookmarkStart w:id="2" w:name="_Hlk153187833"/>
      <w:r>
        <w:rPr>
          <w:b/>
          <w:color w:val="C0504D" w:themeColor="accent2"/>
        </w:rPr>
        <w:t>[Use if</w:t>
      </w:r>
      <w:r w:rsidR="00997371" w:rsidRPr="00997371">
        <w:rPr>
          <w:b/>
          <w:color w:val="C0504D" w:themeColor="accent2"/>
        </w:rPr>
        <w:t xml:space="preserve"> </w:t>
      </w:r>
      <w:r w:rsidR="0076644B">
        <w:rPr>
          <w:b/>
          <w:color w:val="C0504D" w:themeColor="accent2"/>
        </w:rPr>
        <w:t xml:space="preserve">an </w:t>
      </w:r>
      <w:r w:rsidR="00997371" w:rsidRPr="00997371">
        <w:rPr>
          <w:b/>
          <w:color w:val="C0504D" w:themeColor="accent2"/>
        </w:rPr>
        <w:t>academ</w:t>
      </w:r>
      <w:r w:rsidR="0076644B">
        <w:rPr>
          <w:b/>
          <w:color w:val="C0504D" w:themeColor="accent2"/>
        </w:rPr>
        <w:t>y</w:t>
      </w:r>
      <w:r>
        <w:rPr>
          <w:b/>
          <w:color w:val="C0504D" w:themeColor="accent2"/>
        </w:rPr>
        <w:t>]</w:t>
      </w:r>
      <w:r w:rsidR="00997371">
        <w:t xml:space="preserve"> </w:t>
      </w:r>
    </w:p>
    <w:p w14:paraId="203ADDF0" w14:textId="7B996F9D" w:rsidR="00997371" w:rsidRDefault="00997371" w:rsidP="00957B53">
      <w:pPr>
        <w:pStyle w:val="ListParagraph"/>
        <w:numPr>
          <w:ilvl w:val="0"/>
          <w:numId w:val="1"/>
        </w:numPr>
      </w:pPr>
      <w:r>
        <w:t xml:space="preserve">if you would like a </w:t>
      </w:r>
      <w:r w:rsidR="00F63DA6">
        <w:t>L</w:t>
      </w:r>
      <w:r>
        <w:t xml:space="preserve">ocal </w:t>
      </w:r>
      <w:r w:rsidR="00F63DA6">
        <w:t>A</w:t>
      </w:r>
      <w:r>
        <w:t>uthority representative to be invited to the meeting</w:t>
      </w:r>
    </w:p>
    <w:bookmarkEnd w:id="2"/>
    <w:p w14:paraId="5A3DAAF5" w14:textId="77777777" w:rsidR="00A609A7" w:rsidRDefault="00A609A7" w:rsidP="00A609A7"/>
    <w:p w14:paraId="5A3DAAF6" w14:textId="77777777" w:rsidR="00A609A7" w:rsidRDefault="00A609A7" w:rsidP="00A609A7">
      <w:r>
        <w:t>Please find enclosed an order of proceedings for the meeting</w:t>
      </w:r>
      <w:r w:rsidR="00B55251">
        <w:t>.</w:t>
      </w:r>
    </w:p>
    <w:p w14:paraId="5A3DAAF7" w14:textId="77777777" w:rsidR="00A609A7" w:rsidRDefault="00A609A7" w:rsidP="00A609A7"/>
    <w:p w14:paraId="5A3DAAF8" w14:textId="77777777" w:rsidR="00A609A7" w:rsidRDefault="00A609A7" w:rsidP="00A609A7"/>
    <w:p w14:paraId="5A3DAAF9" w14:textId="77777777" w:rsidR="006E1DE1" w:rsidRDefault="006E1DE1" w:rsidP="006E1DE1">
      <w:pPr>
        <w:pStyle w:val="Footer"/>
        <w:tabs>
          <w:tab w:val="left" w:pos="720"/>
        </w:tabs>
        <w:rPr>
          <w:rFonts w:ascii="Arial" w:hAnsi="Arial" w:cs="Arial"/>
        </w:rPr>
      </w:pPr>
      <w:r>
        <w:rPr>
          <w:rFonts w:ascii="Arial" w:hAnsi="Arial" w:cs="Arial"/>
        </w:rPr>
        <w:t>Yours sincerely</w:t>
      </w:r>
    </w:p>
    <w:p w14:paraId="5A3DAAFA" w14:textId="77777777" w:rsidR="00F24343" w:rsidRDefault="00F24343" w:rsidP="00F24343"/>
    <w:p w14:paraId="5A3DAAFB" w14:textId="77777777" w:rsidR="00F24343" w:rsidRDefault="00F24343" w:rsidP="00F24343">
      <w:pPr>
        <w:rPr>
          <w:b/>
          <w:bCs w:val="0"/>
        </w:rPr>
      </w:pPr>
      <w:r>
        <w:rPr>
          <w:b/>
          <w:bCs w:val="0"/>
        </w:rPr>
        <w:t>[Name]</w:t>
      </w:r>
    </w:p>
    <w:p w14:paraId="5A3DAAFC" w14:textId="77777777" w:rsidR="002053BD" w:rsidRDefault="002053BD" w:rsidP="002053BD">
      <w:pPr>
        <w:rPr>
          <w:b/>
        </w:rPr>
      </w:pPr>
      <w:r>
        <w:rPr>
          <w:b/>
        </w:rPr>
        <w:t xml:space="preserve">Clerk to the </w:t>
      </w:r>
      <w:r w:rsidR="00A609A7">
        <w:rPr>
          <w:b/>
        </w:rPr>
        <w:t>[</w:t>
      </w:r>
      <w:r>
        <w:rPr>
          <w:b/>
        </w:rPr>
        <w:t>Governing Body/Academy Trust</w:t>
      </w:r>
      <w:r w:rsidR="00A609A7">
        <w:rPr>
          <w:b/>
        </w:rPr>
        <w:t>]</w:t>
      </w:r>
    </w:p>
    <w:p w14:paraId="5A3DAAFD" w14:textId="77777777" w:rsidR="006E1DE1" w:rsidRDefault="006E1DE1" w:rsidP="006E1DE1"/>
    <w:p w14:paraId="5A3DAAFE" w14:textId="77777777" w:rsidR="00F24343" w:rsidRDefault="00F24343" w:rsidP="00F24343">
      <w:pPr>
        <w:pStyle w:val="Footer"/>
        <w:tabs>
          <w:tab w:val="left" w:pos="720"/>
        </w:tabs>
        <w:rPr>
          <w:rFonts w:ascii="Arial" w:hAnsi="Arial" w:cs="Arial"/>
          <w:b/>
          <w:bCs/>
          <w:u w:val="single"/>
        </w:rPr>
      </w:pPr>
    </w:p>
    <w:p w14:paraId="5A3DAAFF" w14:textId="77777777" w:rsidR="002053BD" w:rsidRDefault="002053BD" w:rsidP="002053BD">
      <w:pPr>
        <w:pStyle w:val="Footer"/>
        <w:tabs>
          <w:tab w:val="left" w:pos="720"/>
        </w:tabs>
        <w:rPr>
          <w:rFonts w:ascii="Arial" w:hAnsi="Arial" w:cs="Arial"/>
          <w:bCs/>
        </w:rPr>
      </w:pPr>
      <w:r>
        <w:rPr>
          <w:rFonts w:ascii="Arial" w:hAnsi="Arial" w:cs="Arial"/>
          <w:bCs/>
        </w:rPr>
        <w:t>Cc</w:t>
      </w:r>
      <w:r>
        <w:rPr>
          <w:rFonts w:ascii="Arial" w:hAnsi="Arial" w:cs="Arial"/>
          <w:bCs/>
        </w:rPr>
        <w:tab/>
        <w:t>Head teacher</w:t>
      </w:r>
    </w:p>
    <w:p w14:paraId="5A3DAB00" w14:textId="63363C67" w:rsidR="00F24343" w:rsidRDefault="002053BD" w:rsidP="00F24343">
      <w:pPr>
        <w:pStyle w:val="Footer"/>
        <w:tabs>
          <w:tab w:val="left" w:pos="720"/>
        </w:tabs>
        <w:rPr>
          <w:rFonts w:ascii="Arial" w:hAnsi="Arial" w:cs="Arial"/>
          <w:b/>
          <w:bCs/>
          <w:u w:val="single"/>
        </w:rPr>
      </w:pPr>
      <w:r>
        <w:rPr>
          <w:rFonts w:ascii="Arial" w:hAnsi="Arial" w:cs="Arial"/>
          <w:bCs/>
          <w:szCs w:val="24"/>
          <w:lang w:val="en-GB"/>
        </w:rPr>
        <w:tab/>
      </w:r>
      <w:r w:rsidR="00701E7F">
        <w:rPr>
          <w:rFonts w:ascii="Arial" w:hAnsi="Arial" w:cs="Arial"/>
          <w:bCs/>
          <w:szCs w:val="24"/>
          <w:lang w:val="en-GB"/>
        </w:rPr>
        <w:t>Exclusion</w:t>
      </w:r>
      <w:r w:rsidR="001A72F6" w:rsidRPr="001A72F6">
        <w:rPr>
          <w:rFonts w:ascii="Arial" w:hAnsi="Arial" w:cs="Arial"/>
          <w:bCs/>
          <w:szCs w:val="24"/>
          <w:lang w:val="en-GB"/>
        </w:rPr>
        <w:t xml:space="preserve"> &amp; Reintegration Team</w:t>
      </w:r>
      <w:r w:rsidR="001A72F6">
        <w:rPr>
          <w:rFonts w:ascii="Arial" w:hAnsi="Arial" w:cs="Arial"/>
          <w:bCs/>
          <w:szCs w:val="24"/>
          <w:lang w:val="en-GB"/>
        </w:rPr>
        <w:t xml:space="preserve"> </w:t>
      </w:r>
      <w:hyperlink r:id="rId13" w:history="1">
        <w:r w:rsidR="00F63DA6">
          <w:rPr>
            <w:rStyle w:val="Hyperlink"/>
            <w:rFonts w:ascii="Arial" w:hAnsi="Arial" w:cs="Arial"/>
            <w:bCs/>
            <w:szCs w:val="24"/>
            <w:lang w:val="en-GB"/>
          </w:rPr>
          <w:t>ERT</w:t>
        </w:r>
        <w:r w:rsidRPr="002053BD">
          <w:rPr>
            <w:rStyle w:val="Hyperlink"/>
            <w:rFonts w:ascii="Arial" w:hAnsi="Arial" w:cs="Arial"/>
            <w:bCs/>
            <w:szCs w:val="24"/>
            <w:lang w:val="en-GB"/>
          </w:rPr>
          <w:t>@oxfordshire.gov.uk</w:t>
        </w:r>
      </w:hyperlink>
    </w:p>
    <w:p w14:paraId="5A3DAB01" w14:textId="77777777" w:rsidR="00F24343" w:rsidRDefault="00F24343" w:rsidP="00F24343">
      <w:pPr>
        <w:pStyle w:val="Footer"/>
        <w:tabs>
          <w:tab w:val="left" w:pos="720"/>
        </w:tabs>
        <w:rPr>
          <w:rFonts w:ascii="Arial" w:hAnsi="Arial" w:cs="Arial"/>
          <w:b/>
          <w:bCs/>
          <w:u w:val="single"/>
        </w:rPr>
      </w:pPr>
    </w:p>
    <w:p w14:paraId="00367F07" w14:textId="77777777" w:rsidR="007E7A3D" w:rsidRDefault="007E7A3D"/>
    <w:p w14:paraId="5A3DAB0F" w14:textId="77777777" w:rsidR="00B55251" w:rsidRDefault="00B55251"/>
    <w:p w14:paraId="5A3DAB10" w14:textId="2778B4FD" w:rsidR="00B55251" w:rsidRDefault="00B55251"/>
    <w:p w14:paraId="5CC40774" w14:textId="3A83E36D" w:rsidR="002D1EA6" w:rsidRDefault="002D1EA6"/>
    <w:p w14:paraId="70B89AF8" w14:textId="4186ECB6" w:rsidR="00BD5CFF" w:rsidRDefault="00BD5CFF"/>
    <w:p w14:paraId="7033D270" w14:textId="2DC606BF" w:rsidR="00BD5CFF" w:rsidRDefault="00BD5CFF"/>
    <w:p w14:paraId="20FDA1E8" w14:textId="7E0DCF57" w:rsidR="00BD5CFF" w:rsidRDefault="00BD5CFF"/>
    <w:p w14:paraId="72D831F1" w14:textId="5CCEC80A" w:rsidR="00BD5CFF" w:rsidRDefault="00BD5CFF"/>
    <w:p w14:paraId="03DCFF74" w14:textId="4AA0D702" w:rsidR="00BD5CFF" w:rsidRDefault="00BD5CFF"/>
    <w:p w14:paraId="17653594" w14:textId="77777777" w:rsidR="00BD5CFF" w:rsidRDefault="00BD5CFF"/>
    <w:p w14:paraId="77AC6A68" w14:textId="42914B33" w:rsidR="002D1EA6" w:rsidRDefault="002D1EA6"/>
    <w:p w14:paraId="5A3DAB11" w14:textId="7658DDA6" w:rsidR="00B55251" w:rsidRDefault="00AD4EF6" w:rsidP="00B55251">
      <w:pPr>
        <w:pStyle w:val="BlockText"/>
        <w:spacing w:before="0"/>
        <w:ind w:left="0"/>
        <w:jc w:val="center"/>
        <w:rPr>
          <w:rFonts w:ascii="Arial" w:hAnsi="Arial" w:cs="Arial"/>
          <w:b/>
          <w:sz w:val="32"/>
          <w:szCs w:val="32"/>
        </w:rPr>
      </w:pPr>
      <w:r>
        <w:rPr>
          <w:rFonts w:ascii="Arial" w:hAnsi="Arial" w:cs="Arial"/>
          <w:b/>
          <w:sz w:val="32"/>
          <w:szCs w:val="32"/>
        </w:rPr>
        <w:lastRenderedPageBreak/>
        <w:t xml:space="preserve">Governing Body Consideration of </w:t>
      </w:r>
      <w:r w:rsidR="000E1490">
        <w:rPr>
          <w:rFonts w:ascii="Arial" w:hAnsi="Arial" w:cs="Arial"/>
          <w:b/>
          <w:sz w:val="32"/>
          <w:szCs w:val="32"/>
        </w:rPr>
        <w:t>Suspension</w:t>
      </w:r>
    </w:p>
    <w:p w14:paraId="5A3DAB12" w14:textId="77777777" w:rsidR="00B55251" w:rsidRPr="009905FD" w:rsidRDefault="00B55251" w:rsidP="00B55251">
      <w:pPr>
        <w:pStyle w:val="BlockText"/>
        <w:spacing w:before="0"/>
        <w:ind w:left="0"/>
        <w:jc w:val="center"/>
        <w:rPr>
          <w:rFonts w:ascii="Arial" w:hAnsi="Arial" w:cs="Arial"/>
          <w:b/>
          <w:sz w:val="20"/>
        </w:rPr>
      </w:pPr>
    </w:p>
    <w:p w14:paraId="5A3DAB13" w14:textId="77777777" w:rsidR="00B55251" w:rsidRDefault="00B55251" w:rsidP="00B55251">
      <w:pPr>
        <w:pStyle w:val="BlockText"/>
        <w:spacing w:before="0"/>
        <w:ind w:left="0"/>
        <w:jc w:val="center"/>
        <w:rPr>
          <w:rFonts w:ascii="Arial" w:hAnsi="Arial" w:cs="Arial"/>
          <w:b/>
          <w:sz w:val="32"/>
          <w:szCs w:val="32"/>
        </w:rPr>
      </w:pPr>
      <w:r>
        <w:rPr>
          <w:rFonts w:ascii="Arial" w:hAnsi="Arial" w:cs="Arial"/>
          <w:b/>
          <w:sz w:val="32"/>
          <w:szCs w:val="32"/>
        </w:rPr>
        <w:t xml:space="preserve">The order in which the </w:t>
      </w:r>
      <w:r w:rsidR="00AD4EF6">
        <w:rPr>
          <w:rFonts w:ascii="Arial" w:hAnsi="Arial" w:cs="Arial"/>
          <w:b/>
          <w:sz w:val="32"/>
          <w:szCs w:val="32"/>
        </w:rPr>
        <w:t>meeting</w:t>
      </w:r>
      <w:r>
        <w:rPr>
          <w:rFonts w:ascii="Arial" w:hAnsi="Arial" w:cs="Arial"/>
          <w:b/>
          <w:sz w:val="32"/>
          <w:szCs w:val="32"/>
        </w:rPr>
        <w:t xml:space="preserve"> will be conducted</w:t>
      </w:r>
    </w:p>
    <w:p w14:paraId="5A3DAB15" w14:textId="5BA6FD1B" w:rsidR="00B55251" w:rsidRDefault="00B55251" w:rsidP="00B55251">
      <w:pPr>
        <w:pStyle w:val="BlockText"/>
        <w:spacing w:before="0"/>
        <w:ind w:left="0"/>
        <w:rPr>
          <w:rFonts w:ascii="Arial" w:hAnsi="Arial" w:cs="Arial"/>
          <w:sz w:val="20"/>
        </w:rPr>
      </w:pPr>
    </w:p>
    <w:p w14:paraId="3048E73A" w14:textId="77DB5D8E" w:rsidR="00EE2220" w:rsidRDefault="00EE2220" w:rsidP="00B55251">
      <w:pPr>
        <w:pStyle w:val="BlockText"/>
        <w:spacing w:before="0"/>
        <w:ind w:left="0"/>
        <w:rPr>
          <w:rFonts w:ascii="Arial" w:hAnsi="Arial" w:cs="Arial"/>
          <w:sz w:val="20"/>
        </w:rPr>
      </w:pPr>
    </w:p>
    <w:p w14:paraId="7DA3B76C" w14:textId="77777777" w:rsidR="00EE2220" w:rsidRDefault="00EE2220" w:rsidP="00EE2220">
      <w:pPr>
        <w:pStyle w:val="BlockText"/>
        <w:tabs>
          <w:tab w:val="num" w:pos="1260"/>
        </w:tabs>
        <w:spacing w:before="0"/>
        <w:rPr>
          <w:rFonts w:ascii="Arial" w:hAnsi="Arial" w:cs="Arial"/>
          <w:sz w:val="24"/>
          <w:szCs w:val="24"/>
        </w:rPr>
      </w:pPr>
      <w:r>
        <w:rPr>
          <w:rFonts w:ascii="Arial" w:hAnsi="Arial" w:cs="Arial"/>
          <w:sz w:val="24"/>
          <w:szCs w:val="24"/>
        </w:rPr>
        <w:t>The Clerk meets with the Governing Body, explains the process, answers questions and asks for a volunteer or nominations to be Chair if one is not already appointed.</w:t>
      </w:r>
    </w:p>
    <w:p w14:paraId="0CC09F20" w14:textId="77777777" w:rsidR="00EE2220" w:rsidRDefault="00EE2220" w:rsidP="00EE2220">
      <w:pPr>
        <w:pStyle w:val="BlockText"/>
        <w:tabs>
          <w:tab w:val="num" w:pos="1260"/>
        </w:tabs>
        <w:spacing w:before="0"/>
        <w:rPr>
          <w:rFonts w:ascii="Arial" w:hAnsi="Arial" w:cs="Arial"/>
          <w:sz w:val="24"/>
          <w:szCs w:val="24"/>
        </w:rPr>
      </w:pPr>
    </w:p>
    <w:p w14:paraId="54A54FE3" w14:textId="77777777" w:rsidR="00EE2220" w:rsidRDefault="00EE2220" w:rsidP="00EE2220">
      <w:pPr>
        <w:pStyle w:val="BlockText"/>
        <w:tabs>
          <w:tab w:val="num" w:pos="1260"/>
        </w:tabs>
        <w:spacing w:before="0"/>
        <w:rPr>
          <w:rFonts w:ascii="Arial" w:hAnsi="Arial" w:cs="Arial"/>
          <w:sz w:val="24"/>
          <w:szCs w:val="24"/>
        </w:rPr>
      </w:pPr>
      <w:r>
        <w:rPr>
          <w:rFonts w:ascii="Arial" w:hAnsi="Arial" w:cs="Arial"/>
          <w:sz w:val="24"/>
          <w:szCs w:val="24"/>
        </w:rPr>
        <w:t xml:space="preserve">The governing body should not discuss the suspension with any party prior to the start of the meeting.  The head teacher, parents and all others attending the hearing should enter and leave the meeting at the same time.  </w:t>
      </w:r>
    </w:p>
    <w:p w14:paraId="64F69952" w14:textId="77777777" w:rsidR="00EE2220" w:rsidRDefault="00EE2220" w:rsidP="00EE2220">
      <w:pPr>
        <w:pStyle w:val="BlockText"/>
        <w:tabs>
          <w:tab w:val="num" w:pos="1260"/>
        </w:tabs>
        <w:spacing w:before="0"/>
        <w:rPr>
          <w:rFonts w:ascii="Arial" w:hAnsi="Arial" w:cs="Arial"/>
          <w:sz w:val="24"/>
          <w:szCs w:val="24"/>
        </w:rPr>
      </w:pPr>
    </w:p>
    <w:p w14:paraId="6364C12B" w14:textId="77777777" w:rsidR="00EE2220" w:rsidRDefault="00EE2220" w:rsidP="00EE2220">
      <w:pPr>
        <w:pStyle w:val="BlockText"/>
        <w:tabs>
          <w:tab w:val="num" w:pos="1260"/>
        </w:tabs>
        <w:spacing w:before="0"/>
        <w:rPr>
          <w:rFonts w:ascii="Arial" w:hAnsi="Arial" w:cs="Arial"/>
          <w:sz w:val="24"/>
          <w:szCs w:val="24"/>
        </w:rPr>
      </w:pPr>
      <w:r>
        <w:rPr>
          <w:rFonts w:ascii="Arial" w:hAnsi="Arial" w:cs="Arial"/>
          <w:sz w:val="24"/>
          <w:szCs w:val="24"/>
        </w:rPr>
        <w:t>The Clerk ushers in the parent(s), head teacher and others attending.</w:t>
      </w:r>
    </w:p>
    <w:p w14:paraId="2B537B6B" w14:textId="77777777" w:rsidR="00EE2220" w:rsidRDefault="00EE2220" w:rsidP="00EE2220">
      <w:pPr>
        <w:pStyle w:val="BlockText"/>
        <w:tabs>
          <w:tab w:val="num" w:pos="1260"/>
        </w:tabs>
        <w:spacing w:before="0"/>
        <w:rPr>
          <w:rFonts w:ascii="Arial" w:hAnsi="Arial" w:cs="Arial"/>
          <w:sz w:val="24"/>
          <w:szCs w:val="24"/>
        </w:rPr>
      </w:pPr>
    </w:p>
    <w:p w14:paraId="3CB287D2" w14:textId="77777777" w:rsidR="00EE2220" w:rsidRDefault="00EE2220" w:rsidP="00EE2220">
      <w:pPr>
        <w:pStyle w:val="BlockText"/>
        <w:tabs>
          <w:tab w:val="num" w:pos="1260"/>
        </w:tabs>
        <w:spacing w:before="0"/>
        <w:rPr>
          <w:rFonts w:ascii="Arial" w:hAnsi="Arial" w:cs="Arial"/>
          <w:sz w:val="24"/>
          <w:szCs w:val="24"/>
        </w:rPr>
      </w:pPr>
      <w:r>
        <w:rPr>
          <w:rFonts w:ascii="Arial" w:hAnsi="Arial" w:cs="Arial"/>
          <w:sz w:val="24"/>
          <w:szCs w:val="24"/>
        </w:rPr>
        <w:t>The Clerk makes introductions, explains the purpose and the order of the meeting before handing over to the Chair.</w:t>
      </w:r>
    </w:p>
    <w:p w14:paraId="35A10759" w14:textId="77777777" w:rsidR="00EE2220" w:rsidRDefault="00EE2220" w:rsidP="00B55251">
      <w:pPr>
        <w:pStyle w:val="BlockText"/>
        <w:spacing w:before="0"/>
        <w:ind w:left="0"/>
        <w:rPr>
          <w:rFonts w:ascii="Arial" w:hAnsi="Arial" w:cs="Arial"/>
          <w:sz w:val="20"/>
        </w:rPr>
      </w:pPr>
    </w:p>
    <w:p w14:paraId="71031CD9" w14:textId="77777777" w:rsidR="00624041" w:rsidRPr="009905FD" w:rsidRDefault="00624041" w:rsidP="00B55251">
      <w:pPr>
        <w:pStyle w:val="BlockText"/>
        <w:spacing w:before="0"/>
        <w:ind w:left="0"/>
        <w:rPr>
          <w:rFonts w:ascii="Arial" w:hAnsi="Arial" w:cs="Arial"/>
          <w:sz w:val="20"/>
        </w:rPr>
      </w:pPr>
    </w:p>
    <w:tbl>
      <w:tblPr>
        <w:tblStyle w:val="GridTable1Light-Accent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932"/>
      </w:tblGrid>
      <w:tr w:rsidR="00B55251" w14:paraId="5A3DAB23" w14:textId="77777777" w:rsidTr="00382394">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135" w:type="dxa"/>
            <w:hideMark/>
          </w:tcPr>
          <w:p w14:paraId="5A3DAB21"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Step 1</w:t>
            </w:r>
          </w:p>
        </w:tc>
        <w:tc>
          <w:tcPr>
            <w:tcW w:w="7932" w:type="dxa"/>
          </w:tcPr>
          <w:p w14:paraId="5A3DAB22" w14:textId="77777777" w:rsidR="00B55251" w:rsidRDefault="00B55251" w:rsidP="00BC2994">
            <w:pPr>
              <w:pStyle w:val="BlockText"/>
              <w:tabs>
                <w:tab w:val="num" w:pos="1260"/>
              </w:tabs>
              <w:spacing w:before="0"/>
              <w:ind w:left="0" w:right="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26" w14:textId="77777777" w:rsidTr="00382394">
        <w:tc>
          <w:tcPr>
            <w:cnfStyle w:val="001000000000" w:firstRow="0" w:lastRow="0" w:firstColumn="1" w:lastColumn="0" w:oddVBand="0" w:evenVBand="0" w:oddHBand="0" w:evenHBand="0" w:firstRowFirstColumn="0" w:firstRowLastColumn="0" w:lastRowFirstColumn="0" w:lastRowLastColumn="0"/>
            <w:tcW w:w="1135" w:type="dxa"/>
            <w:hideMark/>
          </w:tcPr>
          <w:p w14:paraId="5A3DAB24"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a)</w:t>
            </w:r>
          </w:p>
        </w:tc>
        <w:tc>
          <w:tcPr>
            <w:tcW w:w="7932" w:type="dxa"/>
            <w:hideMark/>
          </w:tcPr>
          <w:p w14:paraId="673EF5FF" w14:textId="77777777" w:rsidR="00BC2994"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w:t>
            </w:r>
            <w:r w:rsidR="00F35D77">
              <w:rPr>
                <w:rFonts w:ascii="Arial" w:hAnsi="Arial" w:cs="Arial"/>
                <w:sz w:val="24"/>
                <w:szCs w:val="24"/>
              </w:rPr>
              <w:t>h</w:t>
            </w:r>
            <w:r>
              <w:rPr>
                <w:rFonts w:ascii="Arial" w:hAnsi="Arial" w:cs="Arial"/>
                <w:sz w:val="24"/>
                <w:szCs w:val="24"/>
              </w:rPr>
              <w:t>ead</w:t>
            </w:r>
            <w:r w:rsidR="00F35D77">
              <w:rPr>
                <w:rFonts w:ascii="Arial" w:hAnsi="Arial" w:cs="Arial"/>
                <w:sz w:val="24"/>
                <w:szCs w:val="24"/>
              </w:rPr>
              <w:t xml:space="preserve"> </w:t>
            </w:r>
            <w:r>
              <w:rPr>
                <w:rFonts w:ascii="Arial" w:hAnsi="Arial" w:cs="Arial"/>
                <w:sz w:val="24"/>
                <w:szCs w:val="24"/>
              </w:rPr>
              <w:t>teacher describes the incident and presents evidence.</w:t>
            </w:r>
          </w:p>
          <w:p w14:paraId="5A3DAB25" w14:textId="74B1E22E"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29" w14:textId="77777777" w:rsidTr="00382394">
        <w:tc>
          <w:tcPr>
            <w:cnfStyle w:val="001000000000" w:firstRow="0" w:lastRow="0" w:firstColumn="1" w:lastColumn="0" w:oddVBand="0" w:evenVBand="0" w:oddHBand="0" w:evenHBand="0" w:firstRowFirstColumn="0" w:firstRowLastColumn="0" w:lastRowFirstColumn="0" w:lastRowLastColumn="0"/>
            <w:tcW w:w="1135" w:type="dxa"/>
            <w:hideMark/>
          </w:tcPr>
          <w:p w14:paraId="5A3DAB27"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b)</w:t>
            </w:r>
          </w:p>
        </w:tc>
        <w:tc>
          <w:tcPr>
            <w:tcW w:w="7932" w:type="dxa"/>
            <w:hideMark/>
          </w:tcPr>
          <w:p w14:paraId="4F197108" w14:textId="39D91AA6" w:rsidR="00BC2994"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parent(s) </w:t>
            </w:r>
            <w:r w:rsidR="00792B40">
              <w:rPr>
                <w:rFonts w:ascii="Arial" w:hAnsi="Arial" w:cs="Arial"/>
                <w:sz w:val="24"/>
                <w:szCs w:val="24"/>
              </w:rPr>
              <w:t xml:space="preserve">may </w:t>
            </w:r>
            <w:r>
              <w:rPr>
                <w:rFonts w:ascii="Arial" w:hAnsi="Arial" w:cs="Arial"/>
                <w:sz w:val="24"/>
                <w:szCs w:val="24"/>
              </w:rPr>
              <w:t xml:space="preserve">question the </w:t>
            </w:r>
            <w:r w:rsidR="00F35D77">
              <w:rPr>
                <w:rFonts w:ascii="Arial" w:hAnsi="Arial" w:cs="Arial"/>
                <w:sz w:val="24"/>
                <w:szCs w:val="24"/>
              </w:rPr>
              <w:t>h</w:t>
            </w:r>
            <w:r>
              <w:rPr>
                <w:rFonts w:ascii="Arial" w:hAnsi="Arial" w:cs="Arial"/>
                <w:sz w:val="24"/>
                <w:szCs w:val="24"/>
              </w:rPr>
              <w:t>ead</w:t>
            </w:r>
            <w:r w:rsidR="00F35D77">
              <w:rPr>
                <w:rFonts w:ascii="Arial" w:hAnsi="Arial" w:cs="Arial"/>
                <w:sz w:val="24"/>
                <w:szCs w:val="24"/>
              </w:rPr>
              <w:t xml:space="preserve"> </w:t>
            </w:r>
            <w:r>
              <w:rPr>
                <w:rFonts w:ascii="Arial" w:hAnsi="Arial" w:cs="Arial"/>
                <w:sz w:val="24"/>
                <w:szCs w:val="24"/>
              </w:rPr>
              <w:t>teacher</w:t>
            </w:r>
            <w:r w:rsidR="00792B40">
              <w:rPr>
                <w:rFonts w:ascii="Arial" w:hAnsi="Arial" w:cs="Arial"/>
                <w:sz w:val="24"/>
                <w:szCs w:val="24"/>
              </w:rPr>
              <w:t xml:space="preserve"> about the evidence </w:t>
            </w:r>
            <w:r w:rsidR="003B48E0">
              <w:rPr>
                <w:rFonts w:ascii="Arial" w:hAnsi="Arial" w:cs="Arial"/>
                <w:sz w:val="24"/>
                <w:szCs w:val="24"/>
              </w:rPr>
              <w:t>they’ve presented</w:t>
            </w:r>
            <w:r w:rsidR="00BC2994">
              <w:rPr>
                <w:rFonts w:ascii="Arial" w:hAnsi="Arial" w:cs="Arial"/>
                <w:sz w:val="24"/>
                <w:szCs w:val="24"/>
              </w:rPr>
              <w:t>.</w:t>
            </w:r>
            <w:r w:rsidR="003B48E0">
              <w:rPr>
                <w:rFonts w:ascii="Arial" w:hAnsi="Arial" w:cs="Arial"/>
                <w:sz w:val="24"/>
                <w:szCs w:val="24"/>
              </w:rPr>
              <w:t xml:space="preserve"> </w:t>
            </w:r>
          </w:p>
          <w:p w14:paraId="68583B9C" w14:textId="363C1407" w:rsidR="00BC2994" w:rsidRDefault="00BC2994"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w:t>
            </w:r>
            <w:r w:rsidR="00792B40">
              <w:rPr>
                <w:rFonts w:ascii="Arial" w:hAnsi="Arial" w:cs="Arial"/>
                <w:sz w:val="24"/>
                <w:szCs w:val="24"/>
              </w:rPr>
              <w:t xml:space="preserve">arent(s) have </w:t>
            </w:r>
            <w:r w:rsidR="003B48E0">
              <w:rPr>
                <w:rFonts w:ascii="Arial" w:hAnsi="Arial" w:cs="Arial"/>
                <w:sz w:val="24"/>
                <w:szCs w:val="24"/>
              </w:rPr>
              <w:t>an opportunity to s</w:t>
            </w:r>
            <w:r w:rsidR="00792B40">
              <w:rPr>
                <w:rFonts w:ascii="Arial" w:hAnsi="Arial" w:cs="Arial"/>
                <w:sz w:val="24"/>
                <w:szCs w:val="24"/>
              </w:rPr>
              <w:t>tate their case in full at Step 2</w:t>
            </w:r>
            <w:r>
              <w:rPr>
                <w:rFonts w:ascii="Arial" w:hAnsi="Arial" w:cs="Arial"/>
                <w:sz w:val="24"/>
                <w:szCs w:val="24"/>
              </w:rPr>
              <w:t>]</w:t>
            </w:r>
            <w:r w:rsidR="00B55251">
              <w:rPr>
                <w:rFonts w:ascii="Arial" w:hAnsi="Arial" w:cs="Arial"/>
                <w:sz w:val="24"/>
                <w:szCs w:val="24"/>
              </w:rPr>
              <w:t>.</w:t>
            </w:r>
          </w:p>
          <w:p w14:paraId="5A3DAB28" w14:textId="75701811"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2C" w14:textId="77777777" w:rsidTr="00382394">
        <w:tc>
          <w:tcPr>
            <w:cnfStyle w:val="001000000000" w:firstRow="0" w:lastRow="0" w:firstColumn="1" w:lastColumn="0" w:oddVBand="0" w:evenVBand="0" w:oddHBand="0" w:evenHBand="0" w:firstRowFirstColumn="0" w:firstRowLastColumn="0" w:lastRowFirstColumn="0" w:lastRowLastColumn="0"/>
            <w:tcW w:w="1135" w:type="dxa"/>
            <w:hideMark/>
          </w:tcPr>
          <w:p w14:paraId="5A3DAB2A"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c)</w:t>
            </w:r>
          </w:p>
        </w:tc>
        <w:tc>
          <w:tcPr>
            <w:tcW w:w="7932" w:type="dxa"/>
            <w:hideMark/>
          </w:tcPr>
          <w:p w14:paraId="5A3DAB2B" w14:textId="279D5B33"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members of the </w:t>
            </w:r>
            <w:r w:rsidR="00AD4EF6">
              <w:rPr>
                <w:rFonts w:ascii="Arial" w:hAnsi="Arial" w:cs="Arial"/>
                <w:sz w:val="24"/>
                <w:szCs w:val="24"/>
              </w:rPr>
              <w:t>Governing Body</w:t>
            </w:r>
            <w:r>
              <w:rPr>
                <w:rFonts w:ascii="Arial" w:hAnsi="Arial" w:cs="Arial"/>
                <w:sz w:val="24"/>
                <w:szCs w:val="24"/>
              </w:rPr>
              <w:t xml:space="preserve"> question the </w:t>
            </w:r>
            <w:r w:rsidR="00F35D77">
              <w:rPr>
                <w:rFonts w:ascii="Arial" w:hAnsi="Arial" w:cs="Arial"/>
                <w:sz w:val="24"/>
                <w:szCs w:val="24"/>
              </w:rPr>
              <w:t>h</w:t>
            </w:r>
            <w:r>
              <w:rPr>
                <w:rFonts w:ascii="Arial" w:hAnsi="Arial" w:cs="Arial"/>
                <w:sz w:val="24"/>
                <w:szCs w:val="24"/>
              </w:rPr>
              <w:t>ead</w:t>
            </w:r>
            <w:r w:rsidR="00F35D77">
              <w:rPr>
                <w:rFonts w:ascii="Arial" w:hAnsi="Arial" w:cs="Arial"/>
                <w:sz w:val="24"/>
                <w:szCs w:val="24"/>
              </w:rPr>
              <w:t xml:space="preserve"> </w:t>
            </w:r>
            <w:r>
              <w:rPr>
                <w:rFonts w:ascii="Arial" w:hAnsi="Arial" w:cs="Arial"/>
                <w:sz w:val="24"/>
                <w:szCs w:val="24"/>
              </w:rPr>
              <w:t>teacher.</w:t>
            </w:r>
          </w:p>
        </w:tc>
      </w:tr>
      <w:tr w:rsidR="00B55251" w14:paraId="5A3DAB2F" w14:textId="77777777" w:rsidTr="00382394">
        <w:tc>
          <w:tcPr>
            <w:cnfStyle w:val="001000000000" w:firstRow="0" w:lastRow="0" w:firstColumn="1" w:lastColumn="0" w:oddVBand="0" w:evenVBand="0" w:oddHBand="0" w:evenHBand="0" w:firstRowFirstColumn="0" w:firstRowLastColumn="0" w:lastRowFirstColumn="0" w:lastRowLastColumn="0"/>
            <w:tcW w:w="1135" w:type="dxa"/>
          </w:tcPr>
          <w:p w14:paraId="5A3DAB2D" w14:textId="77777777" w:rsidR="00B55251" w:rsidRDefault="00B55251" w:rsidP="00BC2994">
            <w:pPr>
              <w:pStyle w:val="BlockText"/>
              <w:spacing w:before="0"/>
              <w:ind w:left="0"/>
              <w:rPr>
                <w:rFonts w:ascii="Arial" w:hAnsi="Arial" w:cs="Arial"/>
                <w:sz w:val="24"/>
                <w:szCs w:val="24"/>
              </w:rPr>
            </w:pPr>
          </w:p>
        </w:tc>
        <w:tc>
          <w:tcPr>
            <w:tcW w:w="7932" w:type="dxa"/>
          </w:tcPr>
          <w:p w14:paraId="5A3DAB2E" w14:textId="77777777"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32" w14:textId="77777777" w:rsidTr="00382394">
        <w:trPr>
          <w:trHeight w:val="399"/>
        </w:trPr>
        <w:tc>
          <w:tcPr>
            <w:cnfStyle w:val="001000000000" w:firstRow="0" w:lastRow="0" w:firstColumn="1" w:lastColumn="0" w:oddVBand="0" w:evenVBand="0" w:oddHBand="0" w:evenHBand="0" w:firstRowFirstColumn="0" w:firstRowLastColumn="0" w:lastRowFirstColumn="0" w:lastRowLastColumn="0"/>
            <w:tcW w:w="1135" w:type="dxa"/>
            <w:hideMark/>
          </w:tcPr>
          <w:p w14:paraId="5A3DAB30"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Step 2</w:t>
            </w:r>
          </w:p>
        </w:tc>
        <w:tc>
          <w:tcPr>
            <w:tcW w:w="7932" w:type="dxa"/>
          </w:tcPr>
          <w:p w14:paraId="5A3DAB31" w14:textId="77777777"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35" w14:textId="77777777" w:rsidTr="00382394">
        <w:tc>
          <w:tcPr>
            <w:cnfStyle w:val="001000000000" w:firstRow="0" w:lastRow="0" w:firstColumn="1" w:lastColumn="0" w:oddVBand="0" w:evenVBand="0" w:oddHBand="0" w:evenHBand="0" w:firstRowFirstColumn="0" w:firstRowLastColumn="0" w:lastRowFirstColumn="0" w:lastRowLastColumn="0"/>
            <w:tcW w:w="1135" w:type="dxa"/>
            <w:hideMark/>
          </w:tcPr>
          <w:p w14:paraId="5A3DAB33"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a)</w:t>
            </w:r>
          </w:p>
        </w:tc>
        <w:tc>
          <w:tcPr>
            <w:tcW w:w="7932" w:type="dxa"/>
            <w:hideMark/>
          </w:tcPr>
          <w:p w14:paraId="24FCA35A" w14:textId="77777777" w:rsidR="00BC2994"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parent(s) put their case.</w:t>
            </w:r>
          </w:p>
          <w:p w14:paraId="5A3DAB34" w14:textId="5AC0795C"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38" w14:textId="77777777" w:rsidTr="00382394">
        <w:tc>
          <w:tcPr>
            <w:cnfStyle w:val="001000000000" w:firstRow="0" w:lastRow="0" w:firstColumn="1" w:lastColumn="0" w:oddVBand="0" w:evenVBand="0" w:oddHBand="0" w:evenHBand="0" w:firstRowFirstColumn="0" w:firstRowLastColumn="0" w:lastRowFirstColumn="0" w:lastRowLastColumn="0"/>
            <w:tcW w:w="1135" w:type="dxa"/>
            <w:hideMark/>
          </w:tcPr>
          <w:p w14:paraId="5A3DAB36"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b)</w:t>
            </w:r>
          </w:p>
        </w:tc>
        <w:tc>
          <w:tcPr>
            <w:tcW w:w="7932" w:type="dxa"/>
            <w:hideMark/>
          </w:tcPr>
          <w:p w14:paraId="0643C84D" w14:textId="77777777" w:rsidR="00BC2994"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w:t>
            </w:r>
            <w:r w:rsidR="003B48E0">
              <w:rPr>
                <w:rFonts w:ascii="Arial" w:hAnsi="Arial" w:cs="Arial"/>
                <w:sz w:val="24"/>
                <w:szCs w:val="24"/>
              </w:rPr>
              <w:t>h</w:t>
            </w:r>
            <w:r>
              <w:rPr>
                <w:rFonts w:ascii="Arial" w:hAnsi="Arial" w:cs="Arial"/>
                <w:sz w:val="24"/>
                <w:szCs w:val="24"/>
              </w:rPr>
              <w:t>ead</w:t>
            </w:r>
            <w:r w:rsidR="003B48E0">
              <w:rPr>
                <w:rFonts w:ascii="Arial" w:hAnsi="Arial" w:cs="Arial"/>
                <w:sz w:val="24"/>
                <w:szCs w:val="24"/>
              </w:rPr>
              <w:t xml:space="preserve"> </w:t>
            </w:r>
            <w:r>
              <w:rPr>
                <w:rFonts w:ascii="Arial" w:hAnsi="Arial" w:cs="Arial"/>
                <w:sz w:val="24"/>
                <w:szCs w:val="24"/>
              </w:rPr>
              <w:t xml:space="preserve">teacher </w:t>
            </w:r>
            <w:r w:rsidR="00792B40">
              <w:rPr>
                <w:rFonts w:ascii="Arial" w:hAnsi="Arial" w:cs="Arial"/>
                <w:sz w:val="24"/>
                <w:szCs w:val="24"/>
              </w:rPr>
              <w:t xml:space="preserve">may ask </w:t>
            </w:r>
            <w:r>
              <w:rPr>
                <w:rFonts w:ascii="Arial" w:hAnsi="Arial" w:cs="Arial"/>
                <w:sz w:val="24"/>
                <w:szCs w:val="24"/>
              </w:rPr>
              <w:t xml:space="preserve">questions </w:t>
            </w:r>
            <w:r w:rsidR="00792B40">
              <w:rPr>
                <w:rFonts w:ascii="Arial" w:hAnsi="Arial" w:cs="Arial"/>
                <w:sz w:val="24"/>
                <w:szCs w:val="24"/>
              </w:rPr>
              <w:t xml:space="preserve">of </w:t>
            </w:r>
            <w:r>
              <w:rPr>
                <w:rFonts w:ascii="Arial" w:hAnsi="Arial" w:cs="Arial"/>
                <w:sz w:val="24"/>
                <w:szCs w:val="24"/>
              </w:rPr>
              <w:t>the parent(s)</w:t>
            </w:r>
            <w:r w:rsidR="00792B40">
              <w:rPr>
                <w:rFonts w:ascii="Arial" w:hAnsi="Arial" w:cs="Arial"/>
                <w:sz w:val="24"/>
                <w:szCs w:val="24"/>
              </w:rPr>
              <w:t xml:space="preserve"> about their case</w:t>
            </w:r>
            <w:r>
              <w:rPr>
                <w:rFonts w:ascii="Arial" w:hAnsi="Arial" w:cs="Arial"/>
                <w:sz w:val="24"/>
                <w:szCs w:val="24"/>
              </w:rPr>
              <w:t>.</w:t>
            </w:r>
          </w:p>
          <w:p w14:paraId="5A3DAB37" w14:textId="0B1380E0"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3B" w14:textId="77777777" w:rsidTr="00382394">
        <w:tc>
          <w:tcPr>
            <w:cnfStyle w:val="001000000000" w:firstRow="0" w:lastRow="0" w:firstColumn="1" w:lastColumn="0" w:oddVBand="0" w:evenVBand="0" w:oddHBand="0" w:evenHBand="0" w:firstRowFirstColumn="0" w:firstRowLastColumn="0" w:lastRowFirstColumn="0" w:lastRowLastColumn="0"/>
            <w:tcW w:w="1135" w:type="dxa"/>
            <w:hideMark/>
          </w:tcPr>
          <w:p w14:paraId="5A3DAB39"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c)</w:t>
            </w:r>
          </w:p>
        </w:tc>
        <w:tc>
          <w:tcPr>
            <w:tcW w:w="7932" w:type="dxa"/>
            <w:hideMark/>
          </w:tcPr>
          <w:p w14:paraId="5A3DAB3A" w14:textId="383A0FB9"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members of the </w:t>
            </w:r>
            <w:r w:rsidR="00AD4EF6">
              <w:rPr>
                <w:rFonts w:ascii="Arial" w:hAnsi="Arial" w:cs="Arial"/>
                <w:sz w:val="24"/>
                <w:szCs w:val="24"/>
              </w:rPr>
              <w:t>Governing Body</w:t>
            </w:r>
            <w:r>
              <w:rPr>
                <w:rFonts w:ascii="Arial" w:hAnsi="Arial" w:cs="Arial"/>
                <w:sz w:val="24"/>
                <w:szCs w:val="24"/>
              </w:rPr>
              <w:t xml:space="preserve"> </w:t>
            </w:r>
            <w:r w:rsidR="00792B40">
              <w:rPr>
                <w:rFonts w:ascii="Arial" w:hAnsi="Arial" w:cs="Arial"/>
                <w:sz w:val="24"/>
                <w:szCs w:val="24"/>
              </w:rPr>
              <w:t xml:space="preserve">may ask </w:t>
            </w:r>
            <w:r>
              <w:rPr>
                <w:rFonts w:ascii="Arial" w:hAnsi="Arial" w:cs="Arial"/>
                <w:sz w:val="24"/>
                <w:szCs w:val="24"/>
              </w:rPr>
              <w:t>question</w:t>
            </w:r>
            <w:r w:rsidR="00792B40">
              <w:rPr>
                <w:rFonts w:ascii="Arial" w:hAnsi="Arial" w:cs="Arial"/>
                <w:sz w:val="24"/>
                <w:szCs w:val="24"/>
              </w:rPr>
              <w:t>s</w:t>
            </w:r>
            <w:r>
              <w:rPr>
                <w:rFonts w:ascii="Arial" w:hAnsi="Arial" w:cs="Arial"/>
                <w:sz w:val="24"/>
                <w:szCs w:val="24"/>
              </w:rPr>
              <w:t xml:space="preserve"> </w:t>
            </w:r>
            <w:r w:rsidR="00792B40">
              <w:rPr>
                <w:rFonts w:ascii="Arial" w:hAnsi="Arial" w:cs="Arial"/>
                <w:sz w:val="24"/>
                <w:szCs w:val="24"/>
              </w:rPr>
              <w:t xml:space="preserve">of </w:t>
            </w:r>
            <w:r>
              <w:rPr>
                <w:rFonts w:ascii="Arial" w:hAnsi="Arial" w:cs="Arial"/>
                <w:sz w:val="24"/>
                <w:szCs w:val="24"/>
              </w:rPr>
              <w:t>the parent(s)</w:t>
            </w:r>
            <w:r w:rsidR="00792B40">
              <w:rPr>
                <w:rFonts w:ascii="Arial" w:hAnsi="Arial" w:cs="Arial"/>
                <w:sz w:val="24"/>
                <w:szCs w:val="24"/>
              </w:rPr>
              <w:t xml:space="preserve"> about their case</w:t>
            </w:r>
            <w:r>
              <w:rPr>
                <w:rFonts w:ascii="Arial" w:hAnsi="Arial" w:cs="Arial"/>
                <w:sz w:val="24"/>
                <w:szCs w:val="24"/>
              </w:rPr>
              <w:t>.</w:t>
            </w:r>
          </w:p>
        </w:tc>
      </w:tr>
      <w:tr w:rsidR="00B55251" w14:paraId="5A3DAB3E" w14:textId="77777777" w:rsidTr="00382394">
        <w:tc>
          <w:tcPr>
            <w:cnfStyle w:val="001000000000" w:firstRow="0" w:lastRow="0" w:firstColumn="1" w:lastColumn="0" w:oddVBand="0" w:evenVBand="0" w:oddHBand="0" w:evenHBand="0" w:firstRowFirstColumn="0" w:firstRowLastColumn="0" w:lastRowFirstColumn="0" w:lastRowLastColumn="0"/>
            <w:tcW w:w="1135" w:type="dxa"/>
          </w:tcPr>
          <w:p w14:paraId="5A3DAB3C" w14:textId="77777777" w:rsidR="00B55251" w:rsidRDefault="00B55251" w:rsidP="00BC2994">
            <w:pPr>
              <w:pStyle w:val="BlockText"/>
              <w:spacing w:before="0"/>
              <w:ind w:left="0"/>
              <w:rPr>
                <w:rFonts w:ascii="Arial" w:hAnsi="Arial" w:cs="Arial"/>
                <w:sz w:val="24"/>
                <w:szCs w:val="24"/>
              </w:rPr>
            </w:pPr>
          </w:p>
        </w:tc>
        <w:tc>
          <w:tcPr>
            <w:tcW w:w="7932" w:type="dxa"/>
          </w:tcPr>
          <w:p w14:paraId="5A3DAB3D" w14:textId="77777777"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41" w14:textId="77777777" w:rsidTr="00382394">
        <w:trPr>
          <w:trHeight w:val="335"/>
        </w:trPr>
        <w:tc>
          <w:tcPr>
            <w:cnfStyle w:val="001000000000" w:firstRow="0" w:lastRow="0" w:firstColumn="1" w:lastColumn="0" w:oddVBand="0" w:evenVBand="0" w:oddHBand="0" w:evenHBand="0" w:firstRowFirstColumn="0" w:firstRowLastColumn="0" w:lastRowFirstColumn="0" w:lastRowLastColumn="0"/>
            <w:tcW w:w="1135" w:type="dxa"/>
            <w:hideMark/>
          </w:tcPr>
          <w:p w14:paraId="5A3DAB3F"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Step 3</w:t>
            </w:r>
          </w:p>
        </w:tc>
        <w:tc>
          <w:tcPr>
            <w:tcW w:w="7932" w:type="dxa"/>
          </w:tcPr>
          <w:p w14:paraId="5A3DAB40" w14:textId="77777777"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44" w14:textId="77777777" w:rsidTr="00382394">
        <w:tc>
          <w:tcPr>
            <w:cnfStyle w:val="001000000000" w:firstRow="0" w:lastRow="0" w:firstColumn="1" w:lastColumn="0" w:oddVBand="0" w:evenVBand="0" w:oddHBand="0" w:evenHBand="0" w:firstRowFirstColumn="0" w:firstRowLastColumn="0" w:lastRowFirstColumn="0" w:lastRowLastColumn="0"/>
            <w:tcW w:w="1135" w:type="dxa"/>
            <w:hideMark/>
          </w:tcPr>
          <w:p w14:paraId="5A3DAB42"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a)</w:t>
            </w:r>
          </w:p>
        </w:tc>
        <w:tc>
          <w:tcPr>
            <w:tcW w:w="7932" w:type="dxa"/>
            <w:hideMark/>
          </w:tcPr>
          <w:p w14:paraId="3AAC1502" w14:textId="77777777" w:rsidR="00BC2994"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LA representative makes a statement.</w:t>
            </w:r>
          </w:p>
          <w:p w14:paraId="5A3DAB43" w14:textId="7167EAEA"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47" w14:textId="77777777" w:rsidTr="00382394">
        <w:tc>
          <w:tcPr>
            <w:cnfStyle w:val="001000000000" w:firstRow="0" w:lastRow="0" w:firstColumn="1" w:lastColumn="0" w:oddVBand="0" w:evenVBand="0" w:oddHBand="0" w:evenHBand="0" w:firstRowFirstColumn="0" w:firstRowLastColumn="0" w:lastRowFirstColumn="0" w:lastRowLastColumn="0"/>
            <w:tcW w:w="1135" w:type="dxa"/>
            <w:hideMark/>
          </w:tcPr>
          <w:p w14:paraId="5A3DAB45"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b)</w:t>
            </w:r>
          </w:p>
        </w:tc>
        <w:tc>
          <w:tcPr>
            <w:tcW w:w="7932" w:type="dxa"/>
            <w:hideMark/>
          </w:tcPr>
          <w:p w14:paraId="5A3DAB46" w14:textId="76B0F895"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members of the </w:t>
            </w:r>
            <w:r w:rsidR="00AD4EF6">
              <w:rPr>
                <w:rFonts w:ascii="Arial" w:hAnsi="Arial" w:cs="Arial"/>
                <w:sz w:val="24"/>
                <w:szCs w:val="24"/>
              </w:rPr>
              <w:t>Governing Body</w:t>
            </w:r>
            <w:r>
              <w:rPr>
                <w:rFonts w:ascii="Arial" w:hAnsi="Arial" w:cs="Arial"/>
                <w:sz w:val="24"/>
                <w:szCs w:val="24"/>
              </w:rPr>
              <w:t xml:space="preserve"> question the LA representative.</w:t>
            </w:r>
          </w:p>
        </w:tc>
      </w:tr>
      <w:tr w:rsidR="00B55251" w14:paraId="5A3DAB4A" w14:textId="77777777" w:rsidTr="00382394">
        <w:tc>
          <w:tcPr>
            <w:cnfStyle w:val="001000000000" w:firstRow="0" w:lastRow="0" w:firstColumn="1" w:lastColumn="0" w:oddVBand="0" w:evenVBand="0" w:oddHBand="0" w:evenHBand="0" w:firstRowFirstColumn="0" w:firstRowLastColumn="0" w:lastRowFirstColumn="0" w:lastRowLastColumn="0"/>
            <w:tcW w:w="1135" w:type="dxa"/>
          </w:tcPr>
          <w:p w14:paraId="5A3DAB48" w14:textId="77777777" w:rsidR="00B55251" w:rsidRDefault="00B55251" w:rsidP="00BC2994">
            <w:pPr>
              <w:pStyle w:val="BlockText"/>
              <w:spacing w:before="0"/>
              <w:ind w:left="0"/>
              <w:rPr>
                <w:rFonts w:ascii="Arial" w:hAnsi="Arial" w:cs="Arial"/>
                <w:sz w:val="24"/>
                <w:szCs w:val="24"/>
              </w:rPr>
            </w:pPr>
          </w:p>
        </w:tc>
        <w:tc>
          <w:tcPr>
            <w:tcW w:w="7932" w:type="dxa"/>
          </w:tcPr>
          <w:p w14:paraId="5A3DAB49" w14:textId="77777777"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4D" w14:textId="77777777" w:rsidTr="00382394">
        <w:trPr>
          <w:trHeight w:val="399"/>
        </w:trPr>
        <w:tc>
          <w:tcPr>
            <w:cnfStyle w:val="001000000000" w:firstRow="0" w:lastRow="0" w:firstColumn="1" w:lastColumn="0" w:oddVBand="0" w:evenVBand="0" w:oddHBand="0" w:evenHBand="0" w:firstRowFirstColumn="0" w:firstRowLastColumn="0" w:lastRowFirstColumn="0" w:lastRowLastColumn="0"/>
            <w:tcW w:w="1135" w:type="dxa"/>
            <w:hideMark/>
          </w:tcPr>
          <w:p w14:paraId="5A3DAB4B"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Step 4</w:t>
            </w:r>
          </w:p>
        </w:tc>
        <w:tc>
          <w:tcPr>
            <w:tcW w:w="7932" w:type="dxa"/>
          </w:tcPr>
          <w:p w14:paraId="5A3DAB4C" w14:textId="77777777"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50" w14:textId="77777777" w:rsidTr="00382394">
        <w:tc>
          <w:tcPr>
            <w:cnfStyle w:val="001000000000" w:firstRow="0" w:lastRow="0" w:firstColumn="1" w:lastColumn="0" w:oddVBand="0" w:evenVBand="0" w:oddHBand="0" w:evenHBand="0" w:firstRowFirstColumn="0" w:firstRowLastColumn="0" w:lastRowFirstColumn="0" w:lastRowLastColumn="0"/>
            <w:tcW w:w="1135" w:type="dxa"/>
            <w:hideMark/>
          </w:tcPr>
          <w:p w14:paraId="5A3DAB4E"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a)</w:t>
            </w:r>
          </w:p>
        </w:tc>
        <w:tc>
          <w:tcPr>
            <w:tcW w:w="7932" w:type="dxa"/>
            <w:hideMark/>
          </w:tcPr>
          <w:p w14:paraId="123BAF9E" w14:textId="77777777" w:rsidR="00BC2994"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w:t>
            </w:r>
            <w:r w:rsidR="00A64F96">
              <w:rPr>
                <w:rFonts w:ascii="Arial" w:hAnsi="Arial" w:cs="Arial"/>
                <w:sz w:val="24"/>
                <w:szCs w:val="24"/>
              </w:rPr>
              <w:t>h</w:t>
            </w:r>
            <w:r>
              <w:rPr>
                <w:rFonts w:ascii="Arial" w:hAnsi="Arial" w:cs="Arial"/>
                <w:sz w:val="24"/>
                <w:szCs w:val="24"/>
              </w:rPr>
              <w:t>ead</w:t>
            </w:r>
            <w:r w:rsidR="00A64F96">
              <w:rPr>
                <w:rFonts w:ascii="Arial" w:hAnsi="Arial" w:cs="Arial"/>
                <w:sz w:val="24"/>
                <w:szCs w:val="24"/>
              </w:rPr>
              <w:t xml:space="preserve"> </w:t>
            </w:r>
            <w:r>
              <w:rPr>
                <w:rFonts w:ascii="Arial" w:hAnsi="Arial" w:cs="Arial"/>
                <w:sz w:val="24"/>
                <w:szCs w:val="24"/>
              </w:rPr>
              <w:t>teacher sums up his/her case.</w:t>
            </w:r>
          </w:p>
          <w:p w14:paraId="5A3DAB4F" w14:textId="7E3D56E6"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5251" w14:paraId="5A3DAB53" w14:textId="77777777" w:rsidTr="00382394">
        <w:tc>
          <w:tcPr>
            <w:cnfStyle w:val="001000000000" w:firstRow="0" w:lastRow="0" w:firstColumn="1" w:lastColumn="0" w:oddVBand="0" w:evenVBand="0" w:oddHBand="0" w:evenHBand="0" w:firstRowFirstColumn="0" w:firstRowLastColumn="0" w:lastRowFirstColumn="0" w:lastRowLastColumn="0"/>
            <w:tcW w:w="1135" w:type="dxa"/>
            <w:hideMark/>
          </w:tcPr>
          <w:p w14:paraId="5A3DAB51" w14:textId="77777777" w:rsidR="00B55251" w:rsidRDefault="00B55251" w:rsidP="00BC2994">
            <w:pPr>
              <w:pStyle w:val="BlockText"/>
              <w:spacing w:before="0"/>
              <w:ind w:left="0"/>
              <w:rPr>
                <w:rFonts w:ascii="Arial" w:hAnsi="Arial" w:cs="Arial"/>
                <w:sz w:val="24"/>
                <w:szCs w:val="24"/>
              </w:rPr>
            </w:pPr>
            <w:r>
              <w:rPr>
                <w:rFonts w:ascii="Arial" w:hAnsi="Arial" w:cs="Arial"/>
                <w:sz w:val="24"/>
                <w:szCs w:val="24"/>
              </w:rPr>
              <w:t>b)</w:t>
            </w:r>
          </w:p>
        </w:tc>
        <w:tc>
          <w:tcPr>
            <w:tcW w:w="7932" w:type="dxa"/>
            <w:hideMark/>
          </w:tcPr>
          <w:p w14:paraId="25A27ADE" w14:textId="4793DCA4" w:rsidR="00B55251" w:rsidRDefault="00B55251"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parent(s) sum up their case.</w:t>
            </w:r>
          </w:p>
          <w:p w14:paraId="0E844E08" w14:textId="77777777" w:rsidR="00EE2220" w:rsidRDefault="00EE2220"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A3DAB52" w14:textId="437CCBC7" w:rsidR="00EE2220" w:rsidRDefault="00EE2220" w:rsidP="00BC2994">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E2220" w14:paraId="5A3DAB56" w14:textId="77777777" w:rsidTr="00382394">
        <w:tc>
          <w:tcPr>
            <w:cnfStyle w:val="001000000000" w:firstRow="0" w:lastRow="0" w:firstColumn="1" w:lastColumn="0" w:oddVBand="0" w:evenVBand="0" w:oddHBand="0" w:evenHBand="0" w:firstRowFirstColumn="0" w:firstRowLastColumn="0" w:lastRowFirstColumn="0" w:lastRowLastColumn="0"/>
            <w:tcW w:w="1135" w:type="dxa"/>
          </w:tcPr>
          <w:p w14:paraId="5A3DAB54" w14:textId="77777777" w:rsidR="00EE2220" w:rsidRDefault="00EE2220" w:rsidP="00EE2220">
            <w:pPr>
              <w:pStyle w:val="BlockText"/>
              <w:spacing w:before="0"/>
              <w:ind w:left="0"/>
              <w:rPr>
                <w:rFonts w:ascii="Arial" w:hAnsi="Arial" w:cs="Arial"/>
                <w:sz w:val="24"/>
                <w:szCs w:val="24"/>
              </w:rPr>
            </w:pPr>
          </w:p>
        </w:tc>
        <w:tc>
          <w:tcPr>
            <w:tcW w:w="7932" w:type="dxa"/>
          </w:tcPr>
          <w:p w14:paraId="5A3DAB55" w14:textId="799CA302" w:rsidR="00EE2220" w:rsidRDefault="00EE2220" w:rsidP="00EE2220">
            <w:pPr>
              <w:pStyle w:val="BlockText"/>
              <w:tabs>
                <w:tab w:val="num" w:pos="1260"/>
              </w:tabs>
              <w:spacing w:before="0"/>
              <w:ind w:left="0" w:righ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A3DAB5A" w14:textId="09266DAE" w:rsidR="00B55251" w:rsidRDefault="00B55251" w:rsidP="00BD5CFF"/>
    <w:p w14:paraId="224A59B2" w14:textId="135C3B5C" w:rsidR="00EE2220" w:rsidRDefault="00EE2220" w:rsidP="00BD5CFF"/>
    <w:p w14:paraId="545DF33D" w14:textId="4670B3BD" w:rsidR="00EE2220" w:rsidRPr="00EE2220" w:rsidRDefault="00EE2220" w:rsidP="00BD5CFF">
      <w:r>
        <w:t>Members close the meeting and clarify how parties will be informed of their decision.  Members retire and discuss the case and come to a decision.</w:t>
      </w:r>
    </w:p>
    <w:sectPr w:rsidR="00EE2220" w:rsidRPr="00EE2220" w:rsidSect="00BD5CF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DBF"/>
    <w:multiLevelType w:val="hybridMultilevel"/>
    <w:tmpl w:val="1C2C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421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43"/>
    <w:rsid w:val="00025383"/>
    <w:rsid w:val="00026744"/>
    <w:rsid w:val="00066DBC"/>
    <w:rsid w:val="00091A4D"/>
    <w:rsid w:val="00097F19"/>
    <w:rsid w:val="000B4310"/>
    <w:rsid w:val="000E1490"/>
    <w:rsid w:val="00140EC1"/>
    <w:rsid w:val="001A72F6"/>
    <w:rsid w:val="001E7AF2"/>
    <w:rsid w:val="002053BD"/>
    <w:rsid w:val="0022434F"/>
    <w:rsid w:val="00226E6B"/>
    <w:rsid w:val="002D1EA6"/>
    <w:rsid w:val="002E1989"/>
    <w:rsid w:val="0031103E"/>
    <w:rsid w:val="00382394"/>
    <w:rsid w:val="003B48E0"/>
    <w:rsid w:val="003E14E9"/>
    <w:rsid w:val="003F79F0"/>
    <w:rsid w:val="004000D7"/>
    <w:rsid w:val="00470ADF"/>
    <w:rsid w:val="00501068"/>
    <w:rsid w:val="00503BA1"/>
    <w:rsid w:val="00504E43"/>
    <w:rsid w:val="00505672"/>
    <w:rsid w:val="00534863"/>
    <w:rsid w:val="00547A13"/>
    <w:rsid w:val="005D36BD"/>
    <w:rsid w:val="005D7364"/>
    <w:rsid w:val="006203B3"/>
    <w:rsid w:val="00624041"/>
    <w:rsid w:val="006A0ABD"/>
    <w:rsid w:val="006C2E48"/>
    <w:rsid w:val="006E1DE1"/>
    <w:rsid w:val="006E661C"/>
    <w:rsid w:val="006E7FC5"/>
    <w:rsid w:val="00701E7F"/>
    <w:rsid w:val="007577F5"/>
    <w:rsid w:val="0076353C"/>
    <w:rsid w:val="0076644B"/>
    <w:rsid w:val="007734E3"/>
    <w:rsid w:val="007908F4"/>
    <w:rsid w:val="00792B40"/>
    <w:rsid w:val="007C5CE8"/>
    <w:rsid w:val="007E7A3D"/>
    <w:rsid w:val="007F4903"/>
    <w:rsid w:val="00852AFD"/>
    <w:rsid w:val="00856A92"/>
    <w:rsid w:val="00867826"/>
    <w:rsid w:val="00896D2E"/>
    <w:rsid w:val="008F5986"/>
    <w:rsid w:val="009114A1"/>
    <w:rsid w:val="00957B53"/>
    <w:rsid w:val="00986EC7"/>
    <w:rsid w:val="009905FD"/>
    <w:rsid w:val="009929B2"/>
    <w:rsid w:val="00997371"/>
    <w:rsid w:val="009A0A7A"/>
    <w:rsid w:val="009B391C"/>
    <w:rsid w:val="009B3A1E"/>
    <w:rsid w:val="009F5F55"/>
    <w:rsid w:val="00A15EAF"/>
    <w:rsid w:val="00A609A7"/>
    <w:rsid w:val="00A64F96"/>
    <w:rsid w:val="00A82C0E"/>
    <w:rsid w:val="00AD4EF6"/>
    <w:rsid w:val="00B55251"/>
    <w:rsid w:val="00BA2894"/>
    <w:rsid w:val="00BA7653"/>
    <w:rsid w:val="00BC2994"/>
    <w:rsid w:val="00BD5CFF"/>
    <w:rsid w:val="00CC2C63"/>
    <w:rsid w:val="00D06A29"/>
    <w:rsid w:val="00D42936"/>
    <w:rsid w:val="00D5263A"/>
    <w:rsid w:val="00DE0EED"/>
    <w:rsid w:val="00E504F3"/>
    <w:rsid w:val="00E506F9"/>
    <w:rsid w:val="00EC3645"/>
    <w:rsid w:val="00ED764B"/>
    <w:rsid w:val="00EE2220"/>
    <w:rsid w:val="00EF2DD9"/>
    <w:rsid w:val="00F24343"/>
    <w:rsid w:val="00F35D77"/>
    <w:rsid w:val="00F63DA6"/>
    <w:rsid w:val="00F67635"/>
    <w:rsid w:val="00F812A6"/>
    <w:rsid w:val="00F93FDB"/>
    <w:rsid w:val="00FD3A85"/>
    <w:rsid w:val="00FE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AAD3"/>
  <w15:docId w15:val="{4BDF311B-E945-4EB1-8871-C68E575C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43"/>
    <w:rPr>
      <w:rFonts w:eastAsia="Times New Roman"/>
      <w:bCs/>
    </w:rPr>
  </w:style>
  <w:style w:type="paragraph" w:styleId="Heading2">
    <w:name w:val="heading 2"/>
    <w:basedOn w:val="Normal"/>
    <w:next w:val="Normal"/>
    <w:link w:val="Heading2Char"/>
    <w:qFormat/>
    <w:rsid w:val="00F24343"/>
    <w:pPr>
      <w:keepNext/>
      <w:widowControl w:val="0"/>
      <w:snapToGrid w:val="0"/>
      <w:jc w:val="both"/>
      <w:outlineLvl w:val="1"/>
    </w:pPr>
    <w:rPr>
      <w:rFonts w:cs="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343"/>
    <w:rPr>
      <w:rFonts w:eastAsia="Times New Roman" w:cs="Times New Roman"/>
      <w:b/>
      <w:szCs w:val="20"/>
    </w:rPr>
  </w:style>
  <w:style w:type="character" w:styleId="Hyperlink">
    <w:name w:val="Hyperlink"/>
    <w:rsid w:val="00F24343"/>
    <w:rPr>
      <w:color w:val="0000FF"/>
      <w:u w:val="single"/>
    </w:rPr>
  </w:style>
  <w:style w:type="paragraph" w:styleId="Footer">
    <w:name w:val="footer"/>
    <w:basedOn w:val="Normal"/>
    <w:link w:val="FooterChar"/>
    <w:rsid w:val="00F24343"/>
    <w:pPr>
      <w:widowControl w:val="0"/>
      <w:tabs>
        <w:tab w:val="center" w:pos="4320"/>
        <w:tab w:val="right" w:pos="8640"/>
      </w:tabs>
      <w:snapToGrid w:val="0"/>
    </w:pPr>
    <w:rPr>
      <w:rFonts w:ascii="Times New Roman" w:hAnsi="Times New Roman" w:cs="Times New Roman"/>
      <w:bCs w:val="0"/>
      <w:szCs w:val="20"/>
      <w:lang w:val="en-US"/>
    </w:rPr>
  </w:style>
  <w:style w:type="character" w:customStyle="1" w:styleId="FooterChar">
    <w:name w:val="Footer Char"/>
    <w:basedOn w:val="DefaultParagraphFont"/>
    <w:link w:val="Footer"/>
    <w:rsid w:val="00F24343"/>
    <w:rPr>
      <w:rFonts w:ascii="Times New Roman" w:eastAsia="Times New Roman" w:hAnsi="Times New Roman" w:cs="Times New Roman"/>
      <w:szCs w:val="20"/>
      <w:lang w:val="en-US"/>
    </w:rPr>
  </w:style>
  <w:style w:type="paragraph" w:styleId="BodyText2">
    <w:name w:val="Body Text 2"/>
    <w:basedOn w:val="Normal"/>
    <w:link w:val="BodyText2Char"/>
    <w:rsid w:val="002053BD"/>
    <w:rPr>
      <w:rFonts w:ascii="Lucida Bright" w:hAnsi="Lucida Bright" w:cs="Times New Roman"/>
      <w:b/>
      <w:bCs w:val="0"/>
      <w:sz w:val="22"/>
      <w:szCs w:val="20"/>
      <w:u w:val="single"/>
    </w:rPr>
  </w:style>
  <w:style w:type="character" w:customStyle="1" w:styleId="BodyText2Char">
    <w:name w:val="Body Text 2 Char"/>
    <w:basedOn w:val="DefaultParagraphFont"/>
    <w:link w:val="BodyText2"/>
    <w:rsid w:val="002053BD"/>
    <w:rPr>
      <w:rFonts w:ascii="Lucida Bright" w:eastAsia="Times New Roman" w:hAnsi="Lucida Bright" w:cs="Times New Roman"/>
      <w:b/>
      <w:sz w:val="22"/>
      <w:szCs w:val="20"/>
      <w:u w:val="single"/>
    </w:rPr>
  </w:style>
  <w:style w:type="paragraph" w:styleId="BodyText3">
    <w:name w:val="Body Text 3"/>
    <w:basedOn w:val="Normal"/>
    <w:link w:val="BodyText3Char"/>
    <w:uiPriority w:val="99"/>
    <w:semiHidden/>
    <w:unhideWhenUsed/>
    <w:rsid w:val="00A609A7"/>
    <w:pPr>
      <w:spacing w:after="120"/>
    </w:pPr>
    <w:rPr>
      <w:sz w:val="16"/>
      <w:szCs w:val="16"/>
    </w:rPr>
  </w:style>
  <w:style w:type="character" w:customStyle="1" w:styleId="BodyText3Char">
    <w:name w:val="Body Text 3 Char"/>
    <w:basedOn w:val="DefaultParagraphFont"/>
    <w:link w:val="BodyText3"/>
    <w:uiPriority w:val="99"/>
    <w:semiHidden/>
    <w:rsid w:val="00A609A7"/>
    <w:rPr>
      <w:rFonts w:eastAsia="Times New Roman"/>
      <w:bCs/>
      <w:sz w:val="16"/>
      <w:szCs w:val="16"/>
    </w:rPr>
  </w:style>
  <w:style w:type="paragraph" w:styleId="BlockText">
    <w:name w:val="Block Text"/>
    <w:basedOn w:val="Normal"/>
    <w:unhideWhenUsed/>
    <w:rsid w:val="00B55251"/>
    <w:pPr>
      <w:spacing w:before="111"/>
      <w:ind w:left="140" w:right="140"/>
    </w:pPr>
    <w:rPr>
      <w:rFonts w:ascii="Times New Roman" w:hAnsi="Times New Roman" w:cs="Times New Roman"/>
      <w:bCs w:val="0"/>
      <w:sz w:val="28"/>
      <w:szCs w:val="20"/>
    </w:rPr>
  </w:style>
  <w:style w:type="table" w:styleId="TableGrid">
    <w:name w:val="Table Grid"/>
    <w:basedOn w:val="TableNormal"/>
    <w:uiPriority w:val="59"/>
    <w:rsid w:val="00B55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371"/>
    <w:pPr>
      <w:ind w:left="720"/>
      <w:contextualSpacing/>
    </w:pPr>
  </w:style>
  <w:style w:type="table" w:styleId="GridTable1Light-Accent1">
    <w:name w:val="Grid Table 1 Light Accent 1"/>
    <w:basedOn w:val="TableNormal"/>
    <w:uiPriority w:val="46"/>
    <w:rsid w:val="00CC2C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01E7F"/>
    <w:rPr>
      <w:color w:val="605E5C"/>
      <w:shd w:val="clear" w:color="auto" w:fill="E1DFDD"/>
    </w:rPr>
  </w:style>
  <w:style w:type="paragraph" w:styleId="NoSpacing">
    <w:name w:val="No Spacing"/>
    <w:uiPriority w:val="1"/>
    <w:qFormat/>
    <w:rsid w:val="00026744"/>
    <w:rPr>
      <w:rFonts w:eastAsia="Times New Roman"/>
      <w:bCs/>
    </w:rPr>
  </w:style>
  <w:style w:type="paragraph" w:styleId="Revision">
    <w:name w:val="Revision"/>
    <w:hidden/>
    <w:uiPriority w:val="99"/>
    <w:semiHidden/>
    <w:rsid w:val="00EE2220"/>
    <w:rPr>
      <w:rFonts w:eastAsia="Times New Roman"/>
      <w:bCs/>
    </w:rPr>
  </w:style>
  <w:style w:type="character" w:styleId="FollowedHyperlink">
    <w:name w:val="FollowedHyperlink"/>
    <w:basedOn w:val="DefaultParagraphFont"/>
    <w:uiPriority w:val="99"/>
    <w:semiHidden/>
    <w:unhideWhenUsed/>
    <w:rsid w:val="00D42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38">
      <w:bodyDiv w:val="1"/>
      <w:marLeft w:val="0"/>
      <w:marRight w:val="0"/>
      <w:marTop w:val="0"/>
      <w:marBottom w:val="0"/>
      <w:divBdr>
        <w:top w:val="none" w:sz="0" w:space="0" w:color="auto"/>
        <w:left w:val="none" w:sz="0" w:space="0" w:color="auto"/>
        <w:bottom w:val="none" w:sz="0" w:space="0" w:color="auto"/>
        <w:right w:val="none" w:sz="0" w:space="0" w:color="auto"/>
      </w:divBdr>
    </w:div>
    <w:div w:id="266474301">
      <w:bodyDiv w:val="1"/>
      <w:marLeft w:val="0"/>
      <w:marRight w:val="0"/>
      <w:marTop w:val="0"/>
      <w:marBottom w:val="0"/>
      <w:divBdr>
        <w:top w:val="none" w:sz="0" w:space="0" w:color="auto"/>
        <w:left w:val="none" w:sz="0" w:space="0" w:color="auto"/>
        <w:bottom w:val="none" w:sz="0" w:space="0" w:color="auto"/>
        <w:right w:val="none" w:sz="0" w:space="0" w:color="auto"/>
      </w:divBdr>
    </w:div>
    <w:div w:id="439840736">
      <w:bodyDiv w:val="1"/>
      <w:marLeft w:val="0"/>
      <w:marRight w:val="0"/>
      <w:marTop w:val="0"/>
      <w:marBottom w:val="0"/>
      <w:divBdr>
        <w:top w:val="none" w:sz="0" w:space="0" w:color="auto"/>
        <w:left w:val="none" w:sz="0" w:space="0" w:color="auto"/>
        <w:bottom w:val="none" w:sz="0" w:space="0" w:color="auto"/>
        <w:right w:val="none" w:sz="0" w:space="0" w:color="auto"/>
      </w:divBdr>
    </w:div>
    <w:div w:id="544562830">
      <w:bodyDiv w:val="1"/>
      <w:marLeft w:val="0"/>
      <w:marRight w:val="0"/>
      <w:marTop w:val="0"/>
      <w:marBottom w:val="0"/>
      <w:divBdr>
        <w:top w:val="none" w:sz="0" w:space="0" w:color="auto"/>
        <w:left w:val="none" w:sz="0" w:space="0" w:color="auto"/>
        <w:bottom w:val="none" w:sz="0" w:space="0" w:color="auto"/>
        <w:right w:val="none" w:sz="0" w:space="0" w:color="auto"/>
      </w:divBdr>
    </w:div>
    <w:div w:id="748650404">
      <w:bodyDiv w:val="1"/>
      <w:marLeft w:val="0"/>
      <w:marRight w:val="0"/>
      <w:marTop w:val="0"/>
      <w:marBottom w:val="0"/>
      <w:divBdr>
        <w:top w:val="none" w:sz="0" w:space="0" w:color="auto"/>
        <w:left w:val="none" w:sz="0" w:space="0" w:color="auto"/>
        <w:bottom w:val="none" w:sz="0" w:space="0" w:color="auto"/>
        <w:right w:val="none" w:sz="0" w:space="0" w:color="auto"/>
      </w:divBdr>
    </w:div>
    <w:div w:id="1308123861">
      <w:bodyDiv w:val="1"/>
      <w:marLeft w:val="0"/>
      <w:marRight w:val="0"/>
      <w:marTop w:val="0"/>
      <w:marBottom w:val="0"/>
      <w:divBdr>
        <w:top w:val="none" w:sz="0" w:space="0" w:color="auto"/>
        <w:left w:val="none" w:sz="0" w:space="0" w:color="auto"/>
        <w:bottom w:val="none" w:sz="0" w:space="0" w:color="auto"/>
        <w:right w:val="none" w:sz="0" w:space="0" w:color="auto"/>
      </w:divBdr>
    </w:div>
    <w:div w:id="1489904444">
      <w:bodyDiv w:val="1"/>
      <w:marLeft w:val="0"/>
      <w:marRight w:val="0"/>
      <w:marTop w:val="0"/>
      <w:marBottom w:val="0"/>
      <w:divBdr>
        <w:top w:val="none" w:sz="0" w:space="0" w:color="auto"/>
        <w:left w:val="none" w:sz="0" w:space="0" w:color="auto"/>
        <w:bottom w:val="none" w:sz="0" w:space="0" w:color="auto"/>
        <w:right w:val="none" w:sz="0" w:space="0" w:color="auto"/>
      </w:divBdr>
    </w:div>
    <w:div w:id="1826848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cms/public-site/sendiass-oxfordshire-formerly-parent-partnership" TargetMode="External"/><Relationship Id="rId13" Type="http://schemas.openxmlformats.org/officeDocument/2006/relationships/hyperlink" Target="mailto:pex@oxfordshire.gov.uk" TargetMode="External"/><Relationship Id="rId3" Type="http://schemas.openxmlformats.org/officeDocument/2006/relationships/settings" Target="settings.xml"/><Relationship Id="rId7" Type="http://schemas.openxmlformats.org/officeDocument/2006/relationships/hyperlink" Target="http://www.childrenslegalcentre.com/" TargetMode="External"/><Relationship Id="rId12" Type="http://schemas.openxmlformats.org/officeDocument/2006/relationships/hyperlink" Target="https://www.gov.uk/school-discipline-exclusions/exclu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T@oxfordshire.gov.uk" TargetMode="External"/><Relationship Id="rId11" Type="http://schemas.openxmlformats.org/officeDocument/2006/relationships/hyperlink" Target="http://www.ipsea.org.uk/" TargetMode="External"/><Relationship Id="rId5" Type="http://schemas.openxmlformats.org/officeDocument/2006/relationships/hyperlink" Target="mailto:ERT@oxfordshire.gov.uk" TargetMode="External"/><Relationship Id="rId15" Type="http://schemas.openxmlformats.org/officeDocument/2006/relationships/theme" Target="theme/theme1.xml"/><Relationship Id="rId10" Type="http://schemas.openxmlformats.org/officeDocument/2006/relationships/hyperlink" Target="mailto:schoolexclusions@nas.org.uk" TargetMode="External"/><Relationship Id="rId4" Type="http://schemas.openxmlformats.org/officeDocument/2006/relationships/webSettings" Target="webSettings.xml"/><Relationship Id="rId9" Type="http://schemas.openxmlformats.org/officeDocument/2006/relationships/hyperlink" Target="mailto:sendiass@oxford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rachel.eccles</dc:creator>
  <cp:keywords/>
  <dc:description/>
  <cp:lastModifiedBy>White, Suzanne - Oxfordshire County Council</cp:lastModifiedBy>
  <cp:revision>2</cp:revision>
  <cp:lastPrinted>2015-01-27T15:09:00Z</cp:lastPrinted>
  <dcterms:created xsi:type="dcterms:W3CDTF">2023-12-12T15:24:00Z</dcterms:created>
  <dcterms:modified xsi:type="dcterms:W3CDTF">2023-12-12T15:24:00Z</dcterms:modified>
</cp:coreProperties>
</file>