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3C25" w14:textId="77777777" w:rsidR="00E94D0B" w:rsidRPr="00D5112D" w:rsidRDefault="00E94D0B" w:rsidP="00E94D0B">
      <w:pPr>
        <w:ind w:left="-426"/>
        <w:rPr>
          <w:rFonts w:ascii="Arial" w:hAnsi="Arial" w:cs="Arial"/>
          <w:b/>
          <w:bCs/>
          <w:sz w:val="32"/>
          <w:szCs w:val="32"/>
        </w:rPr>
      </w:pPr>
      <w:r w:rsidRPr="00D5112D">
        <w:rPr>
          <w:rFonts w:ascii="Arial" w:hAnsi="Arial" w:cs="Arial"/>
          <w:b/>
          <w:bCs/>
          <w:sz w:val="32"/>
          <w:szCs w:val="32"/>
        </w:rPr>
        <w:t>Maintained School Website Checklist</w:t>
      </w:r>
    </w:p>
    <w:tbl>
      <w:tblPr>
        <w:tblStyle w:val="TableGrid"/>
        <w:tblW w:w="10627" w:type="dxa"/>
        <w:tblInd w:w="-426" w:type="dxa"/>
        <w:tblLook w:val="04A0" w:firstRow="1" w:lastRow="0" w:firstColumn="1" w:lastColumn="0" w:noHBand="0" w:noVBand="1"/>
      </w:tblPr>
      <w:tblGrid>
        <w:gridCol w:w="10627"/>
      </w:tblGrid>
      <w:tr w:rsidR="00670D1D" w14:paraId="4E932610" w14:textId="77777777" w:rsidTr="00670D1D">
        <w:tc>
          <w:tcPr>
            <w:tcW w:w="10627" w:type="dxa"/>
          </w:tcPr>
          <w:p w14:paraId="3CE02C47" w14:textId="4B5AE24C" w:rsidR="00670D1D" w:rsidRDefault="00670D1D" w:rsidP="00670D1D">
            <w:pPr>
              <w:rPr>
                <w:rFonts w:ascii="Arial" w:hAnsi="Arial" w:cs="Arial"/>
                <w:i/>
                <w:iCs/>
                <w:sz w:val="24"/>
                <w:szCs w:val="24"/>
              </w:rPr>
            </w:pPr>
            <w:r w:rsidRPr="00E94D0B">
              <w:rPr>
                <w:rFonts w:ascii="Arial" w:hAnsi="Arial" w:cs="Arial"/>
                <w:i/>
                <w:iCs/>
                <w:sz w:val="24"/>
                <w:szCs w:val="24"/>
              </w:rPr>
              <w:t xml:space="preserve">Updated </w:t>
            </w:r>
            <w:r w:rsidR="00D71BD2">
              <w:rPr>
                <w:rFonts w:ascii="Arial" w:hAnsi="Arial" w:cs="Arial"/>
                <w:i/>
                <w:iCs/>
                <w:sz w:val="24"/>
                <w:szCs w:val="24"/>
              </w:rPr>
              <w:t>May</w:t>
            </w:r>
            <w:r>
              <w:rPr>
                <w:rFonts w:ascii="Arial" w:hAnsi="Arial" w:cs="Arial"/>
                <w:i/>
                <w:iCs/>
                <w:sz w:val="24"/>
                <w:szCs w:val="24"/>
              </w:rPr>
              <w:t xml:space="preserve"> 2023</w:t>
            </w:r>
          </w:p>
          <w:p w14:paraId="7F0F6672" w14:textId="77777777" w:rsidR="00670D1D" w:rsidRPr="00670D1D" w:rsidRDefault="00670D1D" w:rsidP="00670D1D">
            <w:pPr>
              <w:rPr>
                <w:rFonts w:ascii="Arial" w:hAnsi="Arial" w:cs="Arial"/>
                <w:sz w:val="24"/>
                <w:szCs w:val="24"/>
              </w:rPr>
            </w:pPr>
            <w:r w:rsidRPr="00670D1D">
              <w:rPr>
                <w:rFonts w:ascii="Arial" w:hAnsi="Arial" w:cs="Arial"/>
                <w:sz w:val="24"/>
                <w:szCs w:val="24"/>
              </w:rPr>
              <w:t>Details of update:</w:t>
            </w:r>
          </w:p>
          <w:p w14:paraId="6DF0EBCE" w14:textId="19669463" w:rsidR="00670D1D" w:rsidRPr="00670D1D" w:rsidRDefault="00D71BD2" w:rsidP="00670D1D">
            <w:pPr>
              <w:pStyle w:val="ListParagraph"/>
              <w:numPr>
                <w:ilvl w:val="0"/>
                <w:numId w:val="27"/>
              </w:numPr>
              <w:ind w:left="307" w:hanging="284"/>
              <w:rPr>
                <w:rFonts w:ascii="Arial" w:hAnsi="Arial" w:cs="Arial"/>
                <w:bCs/>
                <w:i/>
                <w:iCs/>
                <w:sz w:val="24"/>
                <w:szCs w:val="24"/>
              </w:rPr>
            </w:pPr>
            <w:r>
              <w:rPr>
                <w:rFonts w:ascii="Arial" w:hAnsi="Arial" w:cs="Arial"/>
                <w:bCs/>
                <w:sz w:val="24"/>
                <w:szCs w:val="24"/>
              </w:rPr>
              <w:t>Diversity data requirement included</w:t>
            </w:r>
            <w:r w:rsidR="00670D1D" w:rsidRPr="00670D1D">
              <w:rPr>
                <w:rFonts w:ascii="Arial" w:hAnsi="Arial" w:cs="Arial"/>
                <w:bCs/>
                <w:sz w:val="24"/>
                <w:szCs w:val="24"/>
              </w:rPr>
              <w:t xml:space="preserve">. </w:t>
            </w:r>
          </w:p>
        </w:tc>
      </w:tr>
    </w:tbl>
    <w:p w14:paraId="0655FD20" w14:textId="1419A775" w:rsidR="00670D1D" w:rsidRPr="00E94D0B" w:rsidRDefault="00670D1D" w:rsidP="00E94D0B">
      <w:pPr>
        <w:ind w:left="-426"/>
        <w:rPr>
          <w:rFonts w:ascii="Arial" w:hAnsi="Arial" w:cs="Arial"/>
          <w:i/>
          <w:iCs/>
          <w:sz w:val="24"/>
          <w:szCs w:val="24"/>
        </w:rPr>
      </w:pPr>
    </w:p>
    <w:tbl>
      <w:tblPr>
        <w:tblStyle w:val="TableGrid"/>
        <w:tblW w:w="10632" w:type="dxa"/>
        <w:tblInd w:w="-431" w:type="dxa"/>
        <w:tblLook w:val="04A0" w:firstRow="1" w:lastRow="0" w:firstColumn="1" w:lastColumn="0" w:noHBand="0" w:noVBand="1"/>
      </w:tblPr>
      <w:tblGrid>
        <w:gridCol w:w="3687"/>
        <w:gridCol w:w="6945"/>
      </w:tblGrid>
      <w:tr w:rsidR="00E94D0B" w14:paraId="2FEB11EB" w14:textId="77777777" w:rsidTr="00E94D0B">
        <w:tc>
          <w:tcPr>
            <w:tcW w:w="3687" w:type="dxa"/>
          </w:tcPr>
          <w:p w14:paraId="6713D0CC" w14:textId="62DE8DED" w:rsidR="00E94D0B" w:rsidRPr="00E94D0B" w:rsidRDefault="00E94D0B" w:rsidP="00454156">
            <w:pPr>
              <w:spacing w:before="120" w:after="120"/>
              <w:rPr>
                <w:rFonts w:ascii="Arial" w:hAnsi="Arial" w:cs="Arial"/>
                <w:b/>
                <w:bCs/>
                <w:sz w:val="24"/>
                <w:szCs w:val="24"/>
              </w:rPr>
            </w:pPr>
            <w:r w:rsidRPr="00E94D0B">
              <w:rPr>
                <w:rFonts w:ascii="Arial" w:hAnsi="Arial" w:cs="Arial"/>
                <w:b/>
                <w:bCs/>
                <w:sz w:val="24"/>
                <w:szCs w:val="24"/>
              </w:rPr>
              <w:t>Name of School</w:t>
            </w:r>
          </w:p>
        </w:tc>
        <w:tc>
          <w:tcPr>
            <w:tcW w:w="6945" w:type="dxa"/>
          </w:tcPr>
          <w:p w14:paraId="7E3E1CFD" w14:textId="4FC6A2DE" w:rsidR="00C01B1F" w:rsidRDefault="00C01B1F" w:rsidP="00454156">
            <w:pPr>
              <w:spacing w:before="120" w:after="120"/>
              <w:rPr>
                <w:rFonts w:ascii="Arial" w:hAnsi="Arial" w:cs="Arial"/>
              </w:rPr>
            </w:pPr>
          </w:p>
        </w:tc>
      </w:tr>
      <w:tr w:rsidR="00E94D0B" w14:paraId="4E8A54BB" w14:textId="77777777" w:rsidTr="00E94D0B">
        <w:tc>
          <w:tcPr>
            <w:tcW w:w="3687" w:type="dxa"/>
          </w:tcPr>
          <w:p w14:paraId="700476D0" w14:textId="58D715F4" w:rsidR="00E94D0B" w:rsidRPr="00E94D0B" w:rsidRDefault="00E94D0B" w:rsidP="00454156">
            <w:pPr>
              <w:spacing w:before="120" w:after="120"/>
              <w:rPr>
                <w:rFonts w:ascii="Arial" w:hAnsi="Arial" w:cs="Arial"/>
                <w:b/>
                <w:bCs/>
                <w:sz w:val="24"/>
                <w:szCs w:val="24"/>
              </w:rPr>
            </w:pPr>
            <w:r>
              <w:rPr>
                <w:rFonts w:ascii="Arial" w:hAnsi="Arial" w:cs="Arial"/>
                <w:b/>
                <w:bCs/>
                <w:sz w:val="24"/>
                <w:szCs w:val="24"/>
              </w:rPr>
              <w:t>School Website Address</w:t>
            </w:r>
          </w:p>
        </w:tc>
        <w:tc>
          <w:tcPr>
            <w:tcW w:w="6945" w:type="dxa"/>
          </w:tcPr>
          <w:p w14:paraId="764EF7EE" w14:textId="7C8CE66E" w:rsidR="00C01B1F" w:rsidRDefault="00C01B1F" w:rsidP="00454156">
            <w:pPr>
              <w:spacing w:before="120" w:after="120"/>
              <w:rPr>
                <w:rFonts w:ascii="Arial" w:hAnsi="Arial" w:cs="Arial"/>
              </w:rPr>
            </w:pPr>
          </w:p>
        </w:tc>
      </w:tr>
      <w:tr w:rsidR="00E94D0B" w14:paraId="3A8730B4" w14:textId="77777777" w:rsidTr="00E94D0B">
        <w:tc>
          <w:tcPr>
            <w:tcW w:w="3687" w:type="dxa"/>
          </w:tcPr>
          <w:p w14:paraId="681B2F86" w14:textId="7CD5C7F2" w:rsidR="00E94D0B" w:rsidRPr="00E94D0B" w:rsidRDefault="00E94D0B" w:rsidP="00454156">
            <w:pPr>
              <w:spacing w:before="120" w:after="120"/>
              <w:rPr>
                <w:rFonts w:ascii="Arial" w:hAnsi="Arial" w:cs="Arial"/>
                <w:b/>
                <w:bCs/>
                <w:sz w:val="24"/>
                <w:szCs w:val="24"/>
              </w:rPr>
            </w:pPr>
            <w:r w:rsidRPr="00E94D0B">
              <w:rPr>
                <w:rFonts w:ascii="Arial" w:hAnsi="Arial" w:cs="Arial"/>
                <w:b/>
                <w:bCs/>
                <w:sz w:val="24"/>
                <w:szCs w:val="24"/>
              </w:rPr>
              <w:t>Phase of School</w:t>
            </w:r>
          </w:p>
        </w:tc>
        <w:tc>
          <w:tcPr>
            <w:tcW w:w="6945" w:type="dxa"/>
          </w:tcPr>
          <w:p w14:paraId="75FB08A2" w14:textId="3AAD6675" w:rsidR="00E94D0B" w:rsidRDefault="00E94D0B" w:rsidP="00454156">
            <w:pPr>
              <w:spacing w:before="120" w:after="120"/>
              <w:rPr>
                <w:rFonts w:ascii="Arial" w:hAnsi="Arial" w:cs="Arial"/>
              </w:rPr>
            </w:pPr>
            <w:r>
              <w:rPr>
                <w:rFonts w:ascii="Arial" w:hAnsi="Arial" w:cs="Arial"/>
              </w:rPr>
              <w:t>Nursery</w:t>
            </w:r>
            <w:r w:rsidR="00C01B1F">
              <w:rPr>
                <w:rFonts w:ascii="Arial" w:hAnsi="Arial" w:cs="Arial"/>
              </w:rPr>
              <w:t>/Primary/Secondary</w:t>
            </w:r>
            <w:r>
              <w:rPr>
                <w:rFonts w:ascii="Arial" w:hAnsi="Arial" w:cs="Arial"/>
              </w:rPr>
              <w:t xml:space="preserve">  </w:t>
            </w:r>
          </w:p>
        </w:tc>
      </w:tr>
      <w:tr w:rsidR="00E94D0B" w14:paraId="3EF3653A" w14:textId="77777777" w:rsidTr="00E94D0B">
        <w:tc>
          <w:tcPr>
            <w:tcW w:w="3687" w:type="dxa"/>
          </w:tcPr>
          <w:p w14:paraId="6F643AFC" w14:textId="3B6F55D7" w:rsidR="00E94D0B" w:rsidRPr="00E94D0B" w:rsidRDefault="00E94D0B" w:rsidP="00454156">
            <w:pPr>
              <w:spacing w:before="120" w:after="120"/>
              <w:rPr>
                <w:rFonts w:ascii="Arial" w:hAnsi="Arial" w:cs="Arial"/>
                <w:b/>
                <w:bCs/>
                <w:sz w:val="24"/>
                <w:szCs w:val="24"/>
              </w:rPr>
            </w:pPr>
            <w:r w:rsidRPr="00E94D0B">
              <w:rPr>
                <w:rFonts w:ascii="Arial" w:hAnsi="Arial" w:cs="Arial"/>
                <w:b/>
                <w:bCs/>
                <w:sz w:val="24"/>
                <w:szCs w:val="24"/>
              </w:rPr>
              <w:t>Type of School</w:t>
            </w:r>
          </w:p>
        </w:tc>
        <w:tc>
          <w:tcPr>
            <w:tcW w:w="6945" w:type="dxa"/>
          </w:tcPr>
          <w:p w14:paraId="7337CE54" w14:textId="29406A6D" w:rsidR="00E94D0B" w:rsidRDefault="00C01B1F" w:rsidP="00454156">
            <w:pPr>
              <w:spacing w:before="120" w:after="120"/>
              <w:rPr>
                <w:rFonts w:ascii="Arial" w:hAnsi="Arial" w:cs="Arial"/>
              </w:rPr>
            </w:pPr>
            <w:r>
              <w:rPr>
                <w:rFonts w:ascii="Arial" w:hAnsi="Arial" w:cs="Arial"/>
              </w:rPr>
              <w:t>Voluntary Aided/ Voluntary Controlled/</w:t>
            </w:r>
            <w:r w:rsidR="00E94D0B">
              <w:rPr>
                <w:rFonts w:ascii="Arial" w:hAnsi="Arial" w:cs="Arial"/>
              </w:rPr>
              <w:t>Community</w:t>
            </w:r>
            <w:r>
              <w:rPr>
                <w:rFonts w:ascii="Arial" w:hAnsi="Arial" w:cs="Arial"/>
              </w:rPr>
              <w:t>/Special</w:t>
            </w:r>
          </w:p>
        </w:tc>
      </w:tr>
      <w:tr w:rsidR="00E94D0B" w14:paraId="1DFD30CF" w14:textId="77777777" w:rsidTr="00E94D0B">
        <w:tc>
          <w:tcPr>
            <w:tcW w:w="3687" w:type="dxa"/>
          </w:tcPr>
          <w:p w14:paraId="1A7F2D87" w14:textId="6C6F7BC5" w:rsidR="00E94D0B" w:rsidRPr="00E94D0B" w:rsidRDefault="00E94D0B" w:rsidP="00454156">
            <w:pPr>
              <w:spacing w:before="120" w:after="120"/>
              <w:rPr>
                <w:rFonts w:ascii="Arial" w:hAnsi="Arial" w:cs="Arial"/>
                <w:b/>
                <w:bCs/>
                <w:sz w:val="24"/>
                <w:szCs w:val="24"/>
              </w:rPr>
            </w:pPr>
            <w:r w:rsidRPr="00E94D0B">
              <w:rPr>
                <w:rFonts w:ascii="Arial" w:hAnsi="Arial" w:cs="Arial"/>
                <w:b/>
                <w:bCs/>
                <w:sz w:val="24"/>
                <w:szCs w:val="24"/>
              </w:rPr>
              <w:t>Date of Website Review</w:t>
            </w:r>
          </w:p>
        </w:tc>
        <w:tc>
          <w:tcPr>
            <w:tcW w:w="6945" w:type="dxa"/>
          </w:tcPr>
          <w:p w14:paraId="1C024426" w14:textId="55EF2A1A" w:rsidR="00C01B1F" w:rsidRDefault="00C01B1F" w:rsidP="00454156">
            <w:pPr>
              <w:spacing w:before="120" w:after="120"/>
              <w:rPr>
                <w:rFonts w:ascii="Arial" w:hAnsi="Arial" w:cs="Arial"/>
              </w:rPr>
            </w:pPr>
          </w:p>
        </w:tc>
      </w:tr>
      <w:tr w:rsidR="00E94D0B" w14:paraId="69D159AC" w14:textId="77777777" w:rsidTr="00E94D0B">
        <w:tc>
          <w:tcPr>
            <w:tcW w:w="3687" w:type="dxa"/>
          </w:tcPr>
          <w:p w14:paraId="15464839" w14:textId="02E72C0B" w:rsidR="00E94D0B" w:rsidRPr="00E94D0B" w:rsidRDefault="00E94D0B" w:rsidP="00454156">
            <w:pPr>
              <w:spacing w:before="120" w:after="120"/>
              <w:rPr>
                <w:rFonts w:ascii="Arial" w:hAnsi="Arial" w:cs="Arial"/>
                <w:b/>
                <w:bCs/>
                <w:sz w:val="24"/>
                <w:szCs w:val="24"/>
              </w:rPr>
            </w:pPr>
            <w:r w:rsidRPr="00E94D0B">
              <w:rPr>
                <w:rFonts w:ascii="Arial" w:hAnsi="Arial" w:cs="Arial"/>
                <w:b/>
                <w:bCs/>
                <w:sz w:val="24"/>
                <w:szCs w:val="24"/>
              </w:rPr>
              <w:t>Name of Website Reviewer</w:t>
            </w:r>
          </w:p>
        </w:tc>
        <w:tc>
          <w:tcPr>
            <w:tcW w:w="6945" w:type="dxa"/>
          </w:tcPr>
          <w:p w14:paraId="444D7013" w14:textId="7E869147" w:rsidR="00C01B1F" w:rsidRDefault="00C01B1F" w:rsidP="00454156">
            <w:pPr>
              <w:spacing w:before="120" w:after="120"/>
              <w:rPr>
                <w:rFonts w:ascii="Arial" w:hAnsi="Arial" w:cs="Arial"/>
              </w:rPr>
            </w:pPr>
          </w:p>
        </w:tc>
      </w:tr>
    </w:tbl>
    <w:p w14:paraId="42B48203" w14:textId="00A539E3" w:rsidR="008A5F7A" w:rsidRDefault="008A5F7A">
      <w:pPr>
        <w:rPr>
          <w:rFonts w:ascii="Arial" w:hAnsi="Arial" w:cs="Arial"/>
        </w:rPr>
      </w:pPr>
    </w:p>
    <w:tbl>
      <w:tblPr>
        <w:tblStyle w:val="TableGrid"/>
        <w:tblW w:w="10632" w:type="dxa"/>
        <w:tblInd w:w="-431" w:type="dxa"/>
        <w:tblLayout w:type="fixed"/>
        <w:tblLook w:val="04A0" w:firstRow="1" w:lastRow="0" w:firstColumn="1" w:lastColumn="0" w:noHBand="0" w:noVBand="1"/>
      </w:tblPr>
      <w:tblGrid>
        <w:gridCol w:w="8931"/>
        <w:gridCol w:w="567"/>
        <w:gridCol w:w="567"/>
        <w:gridCol w:w="567"/>
      </w:tblGrid>
      <w:tr w:rsidR="00E94D0B" w:rsidRPr="003C43F5" w14:paraId="4EBEA06F" w14:textId="77777777" w:rsidTr="00545A81">
        <w:trPr>
          <w:cantSplit/>
          <w:trHeight w:val="1832"/>
          <w:tblHeader/>
        </w:trPr>
        <w:tc>
          <w:tcPr>
            <w:tcW w:w="8931" w:type="dxa"/>
            <w:shd w:val="clear" w:color="auto" w:fill="auto"/>
            <w:vAlign w:val="center"/>
          </w:tcPr>
          <w:p w14:paraId="6F13A05C" w14:textId="0DC779A8" w:rsidR="00E94D0B" w:rsidRPr="00E94D0B" w:rsidRDefault="00E94D0B" w:rsidP="00E94D0B">
            <w:pPr>
              <w:rPr>
                <w:rFonts w:ascii="Arial" w:hAnsi="Arial" w:cs="Arial"/>
                <w:b/>
                <w:color w:val="000000" w:themeColor="text1"/>
                <w:sz w:val="32"/>
                <w:szCs w:val="32"/>
              </w:rPr>
            </w:pPr>
            <w:r w:rsidRPr="00E94D0B">
              <w:rPr>
                <w:rFonts w:ascii="Arial" w:hAnsi="Arial" w:cs="Arial"/>
                <w:b/>
                <w:color w:val="000000" w:themeColor="text1"/>
                <w:sz w:val="32"/>
                <w:szCs w:val="32"/>
              </w:rPr>
              <w:t>Maintained School websites</w:t>
            </w:r>
            <w:r>
              <w:rPr>
                <w:rFonts w:ascii="Arial" w:hAnsi="Arial" w:cs="Arial"/>
                <w:b/>
                <w:color w:val="000000" w:themeColor="text1"/>
                <w:sz w:val="32"/>
                <w:szCs w:val="32"/>
              </w:rPr>
              <w:t>:</w:t>
            </w:r>
            <w:r w:rsidRPr="00E94D0B">
              <w:rPr>
                <w:rFonts w:ascii="Arial" w:hAnsi="Arial" w:cs="Arial"/>
                <w:b/>
                <w:color w:val="000000" w:themeColor="text1"/>
                <w:sz w:val="32"/>
                <w:szCs w:val="32"/>
              </w:rPr>
              <w:t xml:space="preserve"> </w:t>
            </w:r>
            <w:r>
              <w:rPr>
                <w:rFonts w:ascii="Arial" w:hAnsi="Arial" w:cs="Arial"/>
                <w:b/>
                <w:color w:val="000000" w:themeColor="text1"/>
                <w:sz w:val="32"/>
                <w:szCs w:val="32"/>
              </w:rPr>
              <w:t>w</w:t>
            </w:r>
            <w:r w:rsidRPr="00E94D0B">
              <w:rPr>
                <w:rFonts w:ascii="Arial" w:hAnsi="Arial" w:cs="Arial"/>
                <w:b/>
                <w:color w:val="000000" w:themeColor="text1"/>
                <w:sz w:val="32"/>
                <w:szCs w:val="32"/>
              </w:rPr>
              <w:t>hat you need to publish</w:t>
            </w:r>
          </w:p>
          <w:p w14:paraId="5EFBCD60" w14:textId="77777777" w:rsidR="00E94D0B" w:rsidRPr="003C43F5" w:rsidRDefault="00E94D0B" w:rsidP="00115072">
            <w:pPr>
              <w:jc w:val="center"/>
              <w:rPr>
                <w:rFonts w:ascii="Arial" w:hAnsi="Arial" w:cs="Arial"/>
                <w:color w:val="FFFFFF" w:themeColor="background1"/>
              </w:rPr>
            </w:pPr>
          </w:p>
        </w:tc>
        <w:tc>
          <w:tcPr>
            <w:tcW w:w="567" w:type="dxa"/>
            <w:shd w:val="clear" w:color="auto" w:fill="DA1C5C"/>
            <w:textDirection w:val="tbRl"/>
          </w:tcPr>
          <w:p w14:paraId="7D02C1B3" w14:textId="77777777" w:rsidR="00E94D0B" w:rsidRPr="003C43F5" w:rsidRDefault="00E94D0B" w:rsidP="00115072">
            <w:pPr>
              <w:ind w:left="113" w:right="113"/>
              <w:rPr>
                <w:rFonts w:ascii="Arial" w:hAnsi="Arial" w:cs="Arial"/>
                <w:b/>
                <w:color w:val="FFFFFF" w:themeColor="background1"/>
                <w:sz w:val="23"/>
                <w:szCs w:val="23"/>
              </w:rPr>
            </w:pPr>
            <w:r w:rsidRPr="003C43F5">
              <w:rPr>
                <w:rFonts w:ascii="Arial" w:hAnsi="Arial" w:cs="Arial"/>
                <w:b/>
                <w:color w:val="FFFFFF" w:themeColor="background1"/>
                <w:sz w:val="23"/>
                <w:szCs w:val="23"/>
              </w:rPr>
              <w:t xml:space="preserve">Not Published  </w:t>
            </w:r>
          </w:p>
        </w:tc>
        <w:tc>
          <w:tcPr>
            <w:tcW w:w="567" w:type="dxa"/>
            <w:shd w:val="clear" w:color="auto" w:fill="F9A340"/>
            <w:textDirection w:val="tbRl"/>
          </w:tcPr>
          <w:p w14:paraId="6DCDEA75" w14:textId="77777777" w:rsidR="00E94D0B" w:rsidRPr="003C43F5" w:rsidRDefault="00E94D0B" w:rsidP="00115072">
            <w:pPr>
              <w:ind w:left="113" w:right="113"/>
              <w:rPr>
                <w:rFonts w:ascii="Arial" w:hAnsi="Arial" w:cs="Arial"/>
                <w:b/>
                <w:color w:val="FFFFFF" w:themeColor="background1"/>
                <w:sz w:val="23"/>
                <w:szCs w:val="23"/>
              </w:rPr>
            </w:pPr>
            <w:r w:rsidRPr="00FC342C">
              <w:rPr>
                <w:rFonts w:ascii="Arial" w:hAnsi="Arial" w:cs="Arial"/>
                <w:b/>
                <w:sz w:val="23"/>
                <w:szCs w:val="23"/>
              </w:rPr>
              <w:t xml:space="preserve">To be updated </w:t>
            </w:r>
          </w:p>
        </w:tc>
        <w:tc>
          <w:tcPr>
            <w:tcW w:w="567" w:type="dxa"/>
            <w:shd w:val="clear" w:color="auto" w:fill="43BEAB"/>
            <w:textDirection w:val="tbRl"/>
          </w:tcPr>
          <w:p w14:paraId="0FA88337" w14:textId="77777777" w:rsidR="00E94D0B" w:rsidRPr="003C43F5" w:rsidRDefault="00E94D0B" w:rsidP="00115072">
            <w:pPr>
              <w:ind w:left="113" w:right="113"/>
              <w:rPr>
                <w:rFonts w:ascii="Arial" w:hAnsi="Arial" w:cs="Arial"/>
                <w:b/>
                <w:color w:val="FFFFFF" w:themeColor="background1"/>
                <w:sz w:val="23"/>
                <w:szCs w:val="23"/>
              </w:rPr>
            </w:pPr>
            <w:r w:rsidRPr="00FC342C">
              <w:rPr>
                <w:rFonts w:ascii="Arial" w:hAnsi="Arial" w:cs="Arial"/>
                <w:b/>
                <w:sz w:val="23"/>
                <w:szCs w:val="23"/>
                <w:shd w:val="clear" w:color="auto" w:fill="43BEAB"/>
              </w:rPr>
              <w:t xml:space="preserve">Published </w:t>
            </w:r>
          </w:p>
        </w:tc>
      </w:tr>
      <w:tr w:rsidR="003E696B" w:rsidRPr="003C43F5" w14:paraId="46DA0335" w14:textId="77777777" w:rsidTr="008E23F4">
        <w:trPr>
          <w:trHeight w:val="430"/>
        </w:trPr>
        <w:tc>
          <w:tcPr>
            <w:tcW w:w="8931" w:type="dxa"/>
            <w:shd w:val="clear" w:color="auto" w:fill="F2F2F2" w:themeFill="background1" w:themeFillShade="F2"/>
          </w:tcPr>
          <w:p w14:paraId="4A6805F9" w14:textId="77777777" w:rsidR="003E696B" w:rsidRPr="00983393" w:rsidRDefault="003E696B" w:rsidP="00115072">
            <w:pPr>
              <w:rPr>
                <w:rFonts w:ascii="Arial" w:hAnsi="Arial" w:cs="Arial"/>
                <w:sz w:val="24"/>
                <w:szCs w:val="24"/>
              </w:rPr>
            </w:pPr>
            <w:r w:rsidRPr="00983393">
              <w:rPr>
                <w:rFonts w:ascii="Arial" w:hAnsi="Arial" w:cs="Arial"/>
                <w:b/>
                <w:sz w:val="24"/>
                <w:szCs w:val="24"/>
              </w:rPr>
              <w:t>School contact details</w:t>
            </w:r>
            <w:r w:rsidRPr="00983393">
              <w:rPr>
                <w:rFonts w:ascii="Arial" w:hAnsi="Arial" w:cs="Arial"/>
                <w:sz w:val="24"/>
                <w:szCs w:val="24"/>
              </w:rPr>
              <w:t xml:space="preserve"> –</w:t>
            </w:r>
          </w:p>
          <w:p w14:paraId="2298BB24" w14:textId="3E7D517D" w:rsidR="003E696B" w:rsidRPr="003E696B" w:rsidRDefault="003E696B" w:rsidP="003E696B">
            <w:pPr>
              <w:rPr>
                <w:rFonts w:ascii="Arial" w:hAnsi="Arial" w:cs="Arial"/>
                <w:sz w:val="24"/>
                <w:szCs w:val="24"/>
              </w:rPr>
            </w:pPr>
          </w:p>
        </w:tc>
        <w:tc>
          <w:tcPr>
            <w:tcW w:w="567" w:type="dxa"/>
            <w:shd w:val="clear" w:color="auto" w:fill="F2F2F2" w:themeFill="background1" w:themeFillShade="F2"/>
          </w:tcPr>
          <w:p w14:paraId="1E07B4E7" w14:textId="77777777" w:rsidR="003E696B" w:rsidRPr="003C43F5" w:rsidRDefault="003E696B" w:rsidP="00115072">
            <w:pPr>
              <w:rPr>
                <w:rFonts w:ascii="Arial" w:hAnsi="Arial" w:cs="Arial"/>
              </w:rPr>
            </w:pPr>
          </w:p>
        </w:tc>
        <w:tc>
          <w:tcPr>
            <w:tcW w:w="567" w:type="dxa"/>
            <w:shd w:val="clear" w:color="auto" w:fill="F2F2F2" w:themeFill="background1" w:themeFillShade="F2"/>
          </w:tcPr>
          <w:p w14:paraId="28B3CEDF" w14:textId="77777777" w:rsidR="003E696B" w:rsidRPr="003C43F5" w:rsidRDefault="003E696B" w:rsidP="00115072">
            <w:pPr>
              <w:rPr>
                <w:rFonts w:ascii="Arial" w:hAnsi="Arial" w:cs="Arial"/>
              </w:rPr>
            </w:pPr>
          </w:p>
        </w:tc>
        <w:tc>
          <w:tcPr>
            <w:tcW w:w="567" w:type="dxa"/>
            <w:shd w:val="clear" w:color="auto" w:fill="F2F2F2" w:themeFill="background1" w:themeFillShade="F2"/>
          </w:tcPr>
          <w:p w14:paraId="29554237" w14:textId="0D3EAEF6" w:rsidR="003E696B" w:rsidRPr="003C43F5" w:rsidRDefault="003E696B" w:rsidP="00115072">
            <w:pPr>
              <w:rPr>
                <w:rFonts w:ascii="Arial" w:hAnsi="Arial" w:cs="Arial"/>
              </w:rPr>
            </w:pPr>
          </w:p>
        </w:tc>
      </w:tr>
      <w:tr w:rsidR="003E696B" w:rsidRPr="003C43F5" w14:paraId="7584DF0F" w14:textId="77777777" w:rsidTr="008E23F4">
        <w:trPr>
          <w:trHeight w:val="427"/>
        </w:trPr>
        <w:tc>
          <w:tcPr>
            <w:tcW w:w="8931" w:type="dxa"/>
            <w:shd w:val="clear" w:color="auto" w:fill="auto"/>
          </w:tcPr>
          <w:p w14:paraId="7611E543" w14:textId="4D705B13" w:rsidR="003E696B" w:rsidRPr="003E696B" w:rsidRDefault="003E696B" w:rsidP="00BE3368">
            <w:pPr>
              <w:pStyle w:val="ListParagraph"/>
              <w:numPr>
                <w:ilvl w:val="0"/>
                <w:numId w:val="17"/>
              </w:numPr>
              <w:rPr>
                <w:rFonts w:ascii="Arial" w:hAnsi="Arial" w:cs="Arial"/>
                <w:b/>
                <w:sz w:val="24"/>
                <w:szCs w:val="24"/>
              </w:rPr>
            </w:pPr>
            <w:r w:rsidRPr="003E696B">
              <w:rPr>
                <w:rFonts w:ascii="Arial" w:hAnsi="Arial" w:cs="Arial"/>
                <w:sz w:val="24"/>
                <w:szCs w:val="24"/>
              </w:rPr>
              <w:t>school name</w:t>
            </w:r>
          </w:p>
        </w:tc>
        <w:tc>
          <w:tcPr>
            <w:tcW w:w="567" w:type="dxa"/>
            <w:shd w:val="clear" w:color="auto" w:fill="auto"/>
          </w:tcPr>
          <w:p w14:paraId="264124D0" w14:textId="77777777" w:rsidR="003E696B" w:rsidRPr="00983393" w:rsidRDefault="003E696B" w:rsidP="00115072">
            <w:pPr>
              <w:rPr>
                <w:rFonts w:ascii="Arial" w:hAnsi="Arial" w:cs="Arial"/>
                <w:b/>
                <w:sz w:val="24"/>
                <w:szCs w:val="24"/>
              </w:rPr>
            </w:pPr>
          </w:p>
        </w:tc>
        <w:tc>
          <w:tcPr>
            <w:tcW w:w="567" w:type="dxa"/>
            <w:shd w:val="clear" w:color="auto" w:fill="auto"/>
          </w:tcPr>
          <w:p w14:paraId="2C2DFA75" w14:textId="77777777" w:rsidR="003E696B" w:rsidRPr="00983393" w:rsidRDefault="003E696B" w:rsidP="00115072">
            <w:pPr>
              <w:rPr>
                <w:rFonts w:ascii="Arial" w:hAnsi="Arial" w:cs="Arial"/>
                <w:b/>
                <w:sz w:val="24"/>
                <w:szCs w:val="24"/>
              </w:rPr>
            </w:pPr>
          </w:p>
        </w:tc>
        <w:tc>
          <w:tcPr>
            <w:tcW w:w="567" w:type="dxa"/>
            <w:shd w:val="clear" w:color="auto" w:fill="auto"/>
          </w:tcPr>
          <w:p w14:paraId="199EA0A0" w14:textId="38CABE60" w:rsidR="003E696B" w:rsidRPr="00983393" w:rsidRDefault="003E696B" w:rsidP="00115072">
            <w:pPr>
              <w:rPr>
                <w:rFonts w:ascii="Arial" w:hAnsi="Arial" w:cs="Arial"/>
                <w:b/>
                <w:sz w:val="24"/>
                <w:szCs w:val="24"/>
              </w:rPr>
            </w:pPr>
          </w:p>
        </w:tc>
      </w:tr>
      <w:tr w:rsidR="003E696B" w:rsidRPr="003C43F5" w14:paraId="705385C2" w14:textId="77777777" w:rsidTr="008E23F4">
        <w:trPr>
          <w:trHeight w:val="427"/>
        </w:trPr>
        <w:tc>
          <w:tcPr>
            <w:tcW w:w="8931" w:type="dxa"/>
            <w:shd w:val="clear" w:color="auto" w:fill="auto"/>
          </w:tcPr>
          <w:p w14:paraId="1A6C5B83" w14:textId="77777777" w:rsidR="003E696B" w:rsidRPr="00983393" w:rsidRDefault="003E696B" w:rsidP="00BE3368">
            <w:pPr>
              <w:pStyle w:val="ListParagraph"/>
              <w:numPr>
                <w:ilvl w:val="0"/>
                <w:numId w:val="3"/>
              </w:numPr>
              <w:rPr>
                <w:rFonts w:ascii="Arial" w:hAnsi="Arial" w:cs="Arial"/>
                <w:sz w:val="24"/>
                <w:szCs w:val="24"/>
              </w:rPr>
            </w:pPr>
            <w:r w:rsidRPr="00983393">
              <w:rPr>
                <w:rFonts w:ascii="Arial" w:hAnsi="Arial" w:cs="Arial"/>
                <w:sz w:val="24"/>
                <w:szCs w:val="24"/>
              </w:rPr>
              <w:t>school postal address</w:t>
            </w:r>
          </w:p>
          <w:p w14:paraId="6DBDAA05" w14:textId="77777777" w:rsidR="003E696B" w:rsidRPr="00983393" w:rsidRDefault="003E696B" w:rsidP="00115072">
            <w:pPr>
              <w:rPr>
                <w:rFonts w:ascii="Arial" w:hAnsi="Arial" w:cs="Arial"/>
                <w:b/>
                <w:sz w:val="24"/>
                <w:szCs w:val="24"/>
              </w:rPr>
            </w:pPr>
          </w:p>
        </w:tc>
        <w:tc>
          <w:tcPr>
            <w:tcW w:w="567" w:type="dxa"/>
            <w:shd w:val="clear" w:color="auto" w:fill="auto"/>
          </w:tcPr>
          <w:p w14:paraId="4EEA3142" w14:textId="77777777" w:rsidR="003E696B" w:rsidRPr="00983393" w:rsidRDefault="003E696B" w:rsidP="00115072">
            <w:pPr>
              <w:rPr>
                <w:rFonts w:ascii="Arial" w:hAnsi="Arial" w:cs="Arial"/>
                <w:b/>
                <w:sz w:val="24"/>
                <w:szCs w:val="24"/>
              </w:rPr>
            </w:pPr>
          </w:p>
        </w:tc>
        <w:tc>
          <w:tcPr>
            <w:tcW w:w="567" w:type="dxa"/>
            <w:shd w:val="clear" w:color="auto" w:fill="auto"/>
          </w:tcPr>
          <w:p w14:paraId="09707F48" w14:textId="77777777" w:rsidR="003E696B" w:rsidRPr="00983393" w:rsidRDefault="003E696B" w:rsidP="00115072">
            <w:pPr>
              <w:rPr>
                <w:rFonts w:ascii="Arial" w:hAnsi="Arial" w:cs="Arial"/>
                <w:b/>
                <w:sz w:val="24"/>
                <w:szCs w:val="24"/>
              </w:rPr>
            </w:pPr>
          </w:p>
        </w:tc>
        <w:tc>
          <w:tcPr>
            <w:tcW w:w="567" w:type="dxa"/>
            <w:shd w:val="clear" w:color="auto" w:fill="auto"/>
          </w:tcPr>
          <w:p w14:paraId="056E377E" w14:textId="07EB66D4" w:rsidR="003E696B" w:rsidRPr="00983393" w:rsidRDefault="003E696B" w:rsidP="00115072">
            <w:pPr>
              <w:rPr>
                <w:rFonts w:ascii="Arial" w:hAnsi="Arial" w:cs="Arial"/>
                <w:b/>
                <w:sz w:val="24"/>
                <w:szCs w:val="24"/>
              </w:rPr>
            </w:pPr>
          </w:p>
        </w:tc>
      </w:tr>
      <w:tr w:rsidR="003E696B" w:rsidRPr="003C43F5" w14:paraId="4A2E2695" w14:textId="77777777" w:rsidTr="008E23F4">
        <w:trPr>
          <w:trHeight w:val="427"/>
        </w:trPr>
        <w:tc>
          <w:tcPr>
            <w:tcW w:w="8931" w:type="dxa"/>
            <w:shd w:val="clear" w:color="auto" w:fill="auto"/>
          </w:tcPr>
          <w:p w14:paraId="48B541E1" w14:textId="253C7AF6" w:rsidR="003E696B" w:rsidRPr="003E696B" w:rsidRDefault="003E696B" w:rsidP="00BE3368">
            <w:pPr>
              <w:pStyle w:val="ListParagraph"/>
              <w:numPr>
                <w:ilvl w:val="0"/>
                <w:numId w:val="3"/>
              </w:numPr>
              <w:rPr>
                <w:rFonts w:ascii="Arial" w:hAnsi="Arial" w:cs="Arial"/>
                <w:b/>
                <w:sz w:val="24"/>
                <w:szCs w:val="24"/>
              </w:rPr>
            </w:pPr>
            <w:r w:rsidRPr="003E696B">
              <w:rPr>
                <w:rFonts w:ascii="Arial" w:hAnsi="Arial" w:cs="Arial"/>
                <w:sz w:val="24"/>
                <w:szCs w:val="24"/>
              </w:rPr>
              <w:t>school telephone number</w:t>
            </w:r>
          </w:p>
        </w:tc>
        <w:tc>
          <w:tcPr>
            <w:tcW w:w="567" w:type="dxa"/>
            <w:shd w:val="clear" w:color="auto" w:fill="auto"/>
          </w:tcPr>
          <w:p w14:paraId="56BF94B7" w14:textId="77777777" w:rsidR="003E696B" w:rsidRPr="00983393" w:rsidRDefault="003E696B" w:rsidP="00115072">
            <w:pPr>
              <w:rPr>
                <w:rFonts w:ascii="Arial" w:hAnsi="Arial" w:cs="Arial"/>
                <w:b/>
                <w:sz w:val="24"/>
                <w:szCs w:val="24"/>
              </w:rPr>
            </w:pPr>
          </w:p>
        </w:tc>
        <w:tc>
          <w:tcPr>
            <w:tcW w:w="567" w:type="dxa"/>
            <w:shd w:val="clear" w:color="auto" w:fill="auto"/>
          </w:tcPr>
          <w:p w14:paraId="0EB90A53" w14:textId="77777777" w:rsidR="003E696B" w:rsidRPr="00983393" w:rsidRDefault="003E696B" w:rsidP="00115072">
            <w:pPr>
              <w:rPr>
                <w:rFonts w:ascii="Arial" w:hAnsi="Arial" w:cs="Arial"/>
                <w:b/>
                <w:sz w:val="24"/>
                <w:szCs w:val="24"/>
              </w:rPr>
            </w:pPr>
          </w:p>
        </w:tc>
        <w:tc>
          <w:tcPr>
            <w:tcW w:w="567" w:type="dxa"/>
            <w:shd w:val="clear" w:color="auto" w:fill="auto"/>
          </w:tcPr>
          <w:p w14:paraId="4F3F4B07" w14:textId="6CD476E7" w:rsidR="003E696B" w:rsidRPr="00983393" w:rsidRDefault="003E696B" w:rsidP="00115072">
            <w:pPr>
              <w:rPr>
                <w:rFonts w:ascii="Arial" w:hAnsi="Arial" w:cs="Arial"/>
                <w:b/>
                <w:sz w:val="24"/>
                <w:szCs w:val="24"/>
              </w:rPr>
            </w:pPr>
          </w:p>
        </w:tc>
      </w:tr>
      <w:tr w:rsidR="003E696B" w:rsidRPr="003C43F5" w14:paraId="582DDF12" w14:textId="77777777" w:rsidTr="008E23F4">
        <w:trPr>
          <w:trHeight w:val="427"/>
        </w:trPr>
        <w:tc>
          <w:tcPr>
            <w:tcW w:w="8931" w:type="dxa"/>
            <w:shd w:val="clear" w:color="auto" w:fill="auto"/>
          </w:tcPr>
          <w:p w14:paraId="4BC681B7" w14:textId="77777777" w:rsidR="003E696B" w:rsidRPr="00983393" w:rsidRDefault="003E696B" w:rsidP="00BE3368">
            <w:pPr>
              <w:pStyle w:val="ListParagraph"/>
              <w:numPr>
                <w:ilvl w:val="0"/>
                <w:numId w:val="3"/>
              </w:numPr>
              <w:rPr>
                <w:rFonts w:ascii="Arial" w:hAnsi="Arial" w:cs="Arial"/>
                <w:sz w:val="24"/>
                <w:szCs w:val="24"/>
              </w:rPr>
            </w:pPr>
            <w:r w:rsidRPr="00983393">
              <w:rPr>
                <w:rFonts w:ascii="Arial" w:hAnsi="Arial" w:cs="Arial"/>
                <w:sz w:val="24"/>
                <w:szCs w:val="24"/>
              </w:rPr>
              <w:t>the name of the member of staff who deals with queries from parents and other members of the public</w:t>
            </w:r>
          </w:p>
          <w:p w14:paraId="3A4DF80E" w14:textId="77777777" w:rsidR="003E696B" w:rsidRPr="00983393" w:rsidRDefault="003E696B" w:rsidP="00115072">
            <w:pPr>
              <w:rPr>
                <w:rFonts w:ascii="Arial" w:hAnsi="Arial" w:cs="Arial"/>
                <w:b/>
                <w:sz w:val="24"/>
                <w:szCs w:val="24"/>
              </w:rPr>
            </w:pPr>
          </w:p>
        </w:tc>
        <w:tc>
          <w:tcPr>
            <w:tcW w:w="567" w:type="dxa"/>
            <w:shd w:val="clear" w:color="auto" w:fill="auto"/>
          </w:tcPr>
          <w:p w14:paraId="61808620" w14:textId="54F64CC1" w:rsidR="003E696B" w:rsidRPr="00983393" w:rsidRDefault="003E696B" w:rsidP="00115072">
            <w:pPr>
              <w:rPr>
                <w:rFonts w:ascii="Arial" w:hAnsi="Arial" w:cs="Arial"/>
                <w:b/>
                <w:sz w:val="24"/>
                <w:szCs w:val="24"/>
              </w:rPr>
            </w:pPr>
          </w:p>
        </w:tc>
        <w:tc>
          <w:tcPr>
            <w:tcW w:w="567" w:type="dxa"/>
            <w:shd w:val="clear" w:color="auto" w:fill="auto"/>
          </w:tcPr>
          <w:p w14:paraId="1AA6744A" w14:textId="77777777" w:rsidR="003E696B" w:rsidRPr="00983393" w:rsidRDefault="003E696B" w:rsidP="00115072">
            <w:pPr>
              <w:rPr>
                <w:rFonts w:ascii="Arial" w:hAnsi="Arial" w:cs="Arial"/>
                <w:b/>
                <w:sz w:val="24"/>
                <w:szCs w:val="24"/>
              </w:rPr>
            </w:pPr>
          </w:p>
        </w:tc>
        <w:tc>
          <w:tcPr>
            <w:tcW w:w="567" w:type="dxa"/>
            <w:shd w:val="clear" w:color="auto" w:fill="auto"/>
          </w:tcPr>
          <w:p w14:paraId="678AF034" w14:textId="0235B57F" w:rsidR="003E696B" w:rsidRPr="00983393" w:rsidRDefault="003E696B" w:rsidP="00115072">
            <w:pPr>
              <w:rPr>
                <w:rFonts w:ascii="Arial" w:hAnsi="Arial" w:cs="Arial"/>
                <w:b/>
                <w:sz w:val="24"/>
                <w:szCs w:val="24"/>
              </w:rPr>
            </w:pPr>
          </w:p>
        </w:tc>
      </w:tr>
      <w:tr w:rsidR="003E696B" w:rsidRPr="003C43F5" w14:paraId="3858B79C" w14:textId="77777777" w:rsidTr="008E23F4">
        <w:trPr>
          <w:trHeight w:val="427"/>
        </w:trPr>
        <w:tc>
          <w:tcPr>
            <w:tcW w:w="8931" w:type="dxa"/>
            <w:shd w:val="clear" w:color="auto" w:fill="auto"/>
          </w:tcPr>
          <w:p w14:paraId="5F691E32" w14:textId="76A947F5" w:rsidR="003E696B" w:rsidRPr="00DA0A23" w:rsidRDefault="003E696B" w:rsidP="00BE3368">
            <w:pPr>
              <w:pStyle w:val="ListParagraph"/>
              <w:numPr>
                <w:ilvl w:val="0"/>
                <w:numId w:val="3"/>
              </w:numPr>
              <w:rPr>
                <w:rFonts w:ascii="Arial" w:hAnsi="Arial" w:cs="Arial"/>
                <w:b/>
                <w:sz w:val="24"/>
                <w:szCs w:val="24"/>
              </w:rPr>
            </w:pPr>
            <w:r w:rsidRPr="00DA0A23">
              <w:rPr>
                <w:rFonts w:ascii="Arial" w:hAnsi="Arial" w:cs="Arial"/>
                <w:sz w:val="24"/>
                <w:szCs w:val="24"/>
              </w:rPr>
              <w:t>the name and contact details of the school’s special educational needs co-ordinator (</w:t>
            </w:r>
            <w:r w:rsidR="00083E57">
              <w:rPr>
                <w:rFonts w:ascii="Arial" w:hAnsi="Arial" w:cs="Arial"/>
                <w:sz w:val="24"/>
                <w:szCs w:val="24"/>
              </w:rPr>
              <w:t xml:space="preserve">SENCO) </w:t>
            </w:r>
            <w:r w:rsidRPr="00DA0A23">
              <w:rPr>
                <w:rFonts w:ascii="Arial" w:hAnsi="Arial" w:cs="Arial"/>
                <w:sz w:val="24"/>
                <w:szCs w:val="24"/>
              </w:rPr>
              <w:t>unless it is a special school</w:t>
            </w:r>
          </w:p>
        </w:tc>
        <w:tc>
          <w:tcPr>
            <w:tcW w:w="567" w:type="dxa"/>
            <w:shd w:val="clear" w:color="auto" w:fill="auto"/>
          </w:tcPr>
          <w:p w14:paraId="5B13AEEC" w14:textId="77777777" w:rsidR="003E696B" w:rsidRPr="00983393" w:rsidRDefault="003E696B" w:rsidP="00115072">
            <w:pPr>
              <w:rPr>
                <w:rFonts w:ascii="Arial" w:hAnsi="Arial" w:cs="Arial"/>
                <w:b/>
                <w:sz w:val="24"/>
                <w:szCs w:val="24"/>
              </w:rPr>
            </w:pPr>
          </w:p>
        </w:tc>
        <w:tc>
          <w:tcPr>
            <w:tcW w:w="567" w:type="dxa"/>
            <w:shd w:val="clear" w:color="auto" w:fill="auto"/>
          </w:tcPr>
          <w:p w14:paraId="1D2A7E23" w14:textId="77777777" w:rsidR="003E696B" w:rsidRPr="00983393" w:rsidRDefault="003E696B" w:rsidP="00115072">
            <w:pPr>
              <w:rPr>
                <w:rFonts w:ascii="Arial" w:hAnsi="Arial" w:cs="Arial"/>
                <w:b/>
                <w:sz w:val="24"/>
                <w:szCs w:val="24"/>
              </w:rPr>
            </w:pPr>
          </w:p>
        </w:tc>
        <w:tc>
          <w:tcPr>
            <w:tcW w:w="567" w:type="dxa"/>
            <w:shd w:val="clear" w:color="auto" w:fill="auto"/>
          </w:tcPr>
          <w:p w14:paraId="72D389C1" w14:textId="1702A229" w:rsidR="003E696B" w:rsidRPr="00983393" w:rsidRDefault="003E696B" w:rsidP="00115072">
            <w:pPr>
              <w:rPr>
                <w:rFonts w:ascii="Arial" w:hAnsi="Arial" w:cs="Arial"/>
                <w:b/>
                <w:sz w:val="24"/>
                <w:szCs w:val="24"/>
              </w:rPr>
            </w:pPr>
          </w:p>
        </w:tc>
      </w:tr>
      <w:tr w:rsidR="003E696B" w:rsidRPr="003C43F5" w14:paraId="775E16FF" w14:textId="77777777" w:rsidTr="008E23F4">
        <w:trPr>
          <w:trHeight w:val="427"/>
        </w:trPr>
        <w:tc>
          <w:tcPr>
            <w:tcW w:w="8931" w:type="dxa"/>
            <w:shd w:val="clear" w:color="auto" w:fill="auto"/>
          </w:tcPr>
          <w:p w14:paraId="1734D237" w14:textId="3BE5B20E" w:rsidR="003E696B" w:rsidRPr="008F50F8" w:rsidRDefault="003E696B" w:rsidP="00BE3368">
            <w:pPr>
              <w:pStyle w:val="ListParagraph"/>
              <w:numPr>
                <w:ilvl w:val="0"/>
                <w:numId w:val="3"/>
              </w:numPr>
              <w:rPr>
                <w:rFonts w:ascii="Arial" w:hAnsi="Arial" w:cs="Arial"/>
                <w:b/>
                <w:i/>
                <w:iCs/>
                <w:sz w:val="24"/>
                <w:szCs w:val="24"/>
              </w:rPr>
            </w:pPr>
            <w:r w:rsidRPr="008F50F8">
              <w:rPr>
                <w:rFonts w:ascii="Arial" w:hAnsi="Arial" w:cs="Arial"/>
                <w:i/>
                <w:iCs/>
                <w:sz w:val="24"/>
                <w:szCs w:val="24"/>
              </w:rPr>
              <w:t>a note to indicate that paper copies</w:t>
            </w:r>
            <w:r w:rsidR="008F50F8" w:rsidRPr="008F50F8">
              <w:rPr>
                <w:rFonts w:ascii="Arial" w:hAnsi="Arial" w:cs="Arial"/>
                <w:i/>
                <w:iCs/>
                <w:sz w:val="24"/>
                <w:szCs w:val="24"/>
              </w:rPr>
              <w:t xml:space="preserve"> of information available on the website</w:t>
            </w:r>
            <w:r w:rsidRPr="008F50F8">
              <w:rPr>
                <w:rFonts w:ascii="Arial" w:hAnsi="Arial" w:cs="Arial"/>
                <w:i/>
                <w:iCs/>
                <w:sz w:val="24"/>
                <w:szCs w:val="24"/>
              </w:rPr>
              <w:t xml:space="preserve"> can be requested</w:t>
            </w:r>
            <w:r w:rsidR="008F50F8" w:rsidRPr="008F50F8">
              <w:rPr>
                <w:rFonts w:ascii="Arial" w:hAnsi="Arial" w:cs="Arial"/>
                <w:i/>
                <w:iCs/>
                <w:sz w:val="24"/>
                <w:szCs w:val="24"/>
              </w:rPr>
              <w:t xml:space="preserve"> by parents</w:t>
            </w:r>
            <w:r w:rsidRPr="008F50F8">
              <w:rPr>
                <w:rFonts w:ascii="Arial" w:hAnsi="Arial" w:cs="Arial"/>
                <w:i/>
                <w:iCs/>
                <w:sz w:val="24"/>
                <w:szCs w:val="24"/>
              </w:rPr>
              <w:t xml:space="preserve"> free of charge</w:t>
            </w:r>
          </w:p>
        </w:tc>
        <w:tc>
          <w:tcPr>
            <w:tcW w:w="567" w:type="dxa"/>
            <w:shd w:val="clear" w:color="auto" w:fill="auto"/>
          </w:tcPr>
          <w:p w14:paraId="4E19AA5F" w14:textId="64C922B2" w:rsidR="003E696B" w:rsidRPr="00983393" w:rsidRDefault="003E696B" w:rsidP="00115072">
            <w:pPr>
              <w:rPr>
                <w:rFonts w:ascii="Arial" w:hAnsi="Arial" w:cs="Arial"/>
                <w:b/>
                <w:sz w:val="24"/>
                <w:szCs w:val="24"/>
              </w:rPr>
            </w:pPr>
          </w:p>
        </w:tc>
        <w:tc>
          <w:tcPr>
            <w:tcW w:w="567" w:type="dxa"/>
            <w:shd w:val="clear" w:color="auto" w:fill="auto"/>
          </w:tcPr>
          <w:p w14:paraId="49A9ED55" w14:textId="77777777" w:rsidR="003E696B" w:rsidRPr="00983393" w:rsidRDefault="003E696B" w:rsidP="00115072">
            <w:pPr>
              <w:rPr>
                <w:rFonts w:ascii="Arial" w:hAnsi="Arial" w:cs="Arial"/>
                <w:b/>
                <w:sz w:val="24"/>
                <w:szCs w:val="24"/>
              </w:rPr>
            </w:pPr>
          </w:p>
        </w:tc>
        <w:tc>
          <w:tcPr>
            <w:tcW w:w="567" w:type="dxa"/>
            <w:shd w:val="clear" w:color="auto" w:fill="auto"/>
          </w:tcPr>
          <w:p w14:paraId="60715887" w14:textId="398C154B" w:rsidR="003E696B" w:rsidRPr="00983393" w:rsidRDefault="003E696B" w:rsidP="00115072">
            <w:pPr>
              <w:rPr>
                <w:rFonts w:ascii="Arial" w:hAnsi="Arial" w:cs="Arial"/>
                <w:b/>
                <w:sz w:val="24"/>
                <w:szCs w:val="24"/>
              </w:rPr>
            </w:pPr>
          </w:p>
        </w:tc>
      </w:tr>
      <w:tr w:rsidR="00E94D0B" w:rsidRPr="003C43F5" w14:paraId="1EE507B6" w14:textId="77777777" w:rsidTr="00083E57">
        <w:trPr>
          <w:trHeight w:val="350"/>
        </w:trPr>
        <w:tc>
          <w:tcPr>
            <w:tcW w:w="8931" w:type="dxa"/>
            <w:shd w:val="clear" w:color="auto" w:fill="FFFFFF" w:themeFill="background1"/>
            <w:vAlign w:val="center"/>
          </w:tcPr>
          <w:p w14:paraId="34B9F02E" w14:textId="77777777" w:rsidR="00E94D0B" w:rsidRPr="008F50F8" w:rsidRDefault="00E94D0B" w:rsidP="00BE3368">
            <w:pPr>
              <w:pStyle w:val="ListParagraph"/>
              <w:numPr>
                <w:ilvl w:val="0"/>
                <w:numId w:val="3"/>
              </w:numPr>
              <w:rPr>
                <w:rFonts w:ascii="Arial" w:hAnsi="Arial" w:cs="Arial"/>
                <w:b/>
                <w:sz w:val="24"/>
                <w:szCs w:val="24"/>
              </w:rPr>
            </w:pPr>
            <w:r w:rsidRPr="008F50F8">
              <w:rPr>
                <w:rFonts w:ascii="Arial" w:hAnsi="Arial" w:cs="Arial"/>
                <w:sz w:val="24"/>
                <w:szCs w:val="24"/>
              </w:rPr>
              <w:t xml:space="preserve">A statement of the school’s </w:t>
            </w:r>
            <w:r w:rsidRPr="008F50F8">
              <w:rPr>
                <w:rFonts w:ascii="Arial" w:hAnsi="Arial" w:cs="Arial"/>
                <w:b/>
                <w:sz w:val="24"/>
                <w:szCs w:val="24"/>
              </w:rPr>
              <w:t>ethos and values</w:t>
            </w:r>
          </w:p>
          <w:p w14:paraId="5C3FEC13" w14:textId="77777777" w:rsidR="00E94D0B" w:rsidRPr="008F50F8" w:rsidRDefault="00E94D0B" w:rsidP="00115072">
            <w:pPr>
              <w:rPr>
                <w:rFonts w:ascii="Arial" w:hAnsi="Arial" w:cs="Arial"/>
                <w:sz w:val="24"/>
                <w:szCs w:val="24"/>
              </w:rPr>
            </w:pPr>
          </w:p>
        </w:tc>
        <w:tc>
          <w:tcPr>
            <w:tcW w:w="567" w:type="dxa"/>
          </w:tcPr>
          <w:p w14:paraId="1B508D2A" w14:textId="77777777" w:rsidR="00E94D0B" w:rsidRPr="003C43F5" w:rsidRDefault="00E94D0B" w:rsidP="00115072">
            <w:pPr>
              <w:rPr>
                <w:rFonts w:ascii="Arial" w:hAnsi="Arial" w:cs="Arial"/>
              </w:rPr>
            </w:pPr>
          </w:p>
        </w:tc>
        <w:tc>
          <w:tcPr>
            <w:tcW w:w="567" w:type="dxa"/>
          </w:tcPr>
          <w:p w14:paraId="7C444C30" w14:textId="77777777" w:rsidR="00E94D0B" w:rsidRPr="003C43F5" w:rsidRDefault="00E94D0B" w:rsidP="00115072">
            <w:pPr>
              <w:rPr>
                <w:rFonts w:ascii="Arial" w:hAnsi="Arial" w:cs="Arial"/>
              </w:rPr>
            </w:pPr>
          </w:p>
        </w:tc>
        <w:tc>
          <w:tcPr>
            <w:tcW w:w="567" w:type="dxa"/>
          </w:tcPr>
          <w:p w14:paraId="632BB5A9" w14:textId="2DE27C59" w:rsidR="00E94D0B" w:rsidRPr="003C43F5" w:rsidRDefault="00E94D0B" w:rsidP="00115072">
            <w:pPr>
              <w:rPr>
                <w:rFonts w:ascii="Arial" w:hAnsi="Arial" w:cs="Arial"/>
              </w:rPr>
            </w:pPr>
          </w:p>
        </w:tc>
      </w:tr>
      <w:tr w:rsidR="00A23C3A" w:rsidRPr="003C43F5" w14:paraId="13570E19" w14:textId="77777777" w:rsidTr="00083E57">
        <w:trPr>
          <w:trHeight w:val="350"/>
        </w:trPr>
        <w:tc>
          <w:tcPr>
            <w:tcW w:w="8931" w:type="dxa"/>
            <w:shd w:val="clear" w:color="auto" w:fill="FFFFFF" w:themeFill="background1"/>
            <w:vAlign w:val="center"/>
          </w:tcPr>
          <w:p w14:paraId="0201B2E5" w14:textId="77777777" w:rsidR="00A23C3A" w:rsidRPr="00983393" w:rsidRDefault="00A23C3A" w:rsidP="00A23C3A">
            <w:pPr>
              <w:rPr>
                <w:rFonts w:ascii="Arial" w:hAnsi="Arial" w:cs="Arial"/>
                <w:b/>
                <w:sz w:val="24"/>
                <w:szCs w:val="24"/>
              </w:rPr>
            </w:pPr>
            <w:r w:rsidRPr="00983393">
              <w:rPr>
                <w:rFonts w:ascii="Arial" w:hAnsi="Arial" w:cs="Arial"/>
                <w:b/>
                <w:sz w:val="24"/>
                <w:szCs w:val="24"/>
              </w:rPr>
              <w:t xml:space="preserve">Admission arrangements </w:t>
            </w:r>
          </w:p>
          <w:p w14:paraId="1638B1E4" w14:textId="7D66326D" w:rsidR="00A23C3A" w:rsidRDefault="00A23C3A" w:rsidP="00A23C3A">
            <w:pPr>
              <w:rPr>
                <w:rFonts w:ascii="Arial" w:hAnsi="Arial" w:cs="Arial"/>
                <w:sz w:val="24"/>
                <w:szCs w:val="24"/>
              </w:rPr>
            </w:pPr>
            <w:r w:rsidRPr="00FC342C">
              <w:rPr>
                <w:rFonts w:ascii="Arial" w:hAnsi="Arial" w:cs="Arial"/>
                <w:b/>
                <w:bCs/>
                <w:i/>
                <w:sz w:val="24"/>
                <w:szCs w:val="24"/>
              </w:rPr>
              <w:t>Foundation schools and voluntary-aided schools</w:t>
            </w:r>
            <w:r>
              <w:rPr>
                <w:rFonts w:ascii="Arial" w:hAnsi="Arial" w:cs="Arial"/>
                <w:sz w:val="24"/>
                <w:szCs w:val="24"/>
              </w:rPr>
              <w:t xml:space="preserve"> (</w:t>
            </w:r>
            <w:r w:rsidRPr="00983393">
              <w:rPr>
                <w:rFonts w:ascii="Arial" w:hAnsi="Arial" w:cs="Arial"/>
                <w:sz w:val="24"/>
                <w:szCs w:val="24"/>
              </w:rPr>
              <w:t>where the board de</w:t>
            </w:r>
            <w:r w:rsidR="002052C4">
              <w:rPr>
                <w:rFonts w:ascii="Arial" w:hAnsi="Arial" w:cs="Arial"/>
                <w:sz w:val="24"/>
                <w:szCs w:val="24"/>
              </w:rPr>
              <w:t>termines</w:t>
            </w:r>
            <w:r w:rsidRPr="00983393">
              <w:rPr>
                <w:rFonts w:ascii="Arial" w:hAnsi="Arial" w:cs="Arial"/>
                <w:sz w:val="24"/>
                <w:szCs w:val="24"/>
              </w:rPr>
              <w:t xml:space="preserve"> your admissions</w:t>
            </w:r>
            <w:r w:rsidR="002052C4">
              <w:rPr>
                <w:rFonts w:ascii="Arial" w:hAnsi="Arial" w:cs="Arial"/>
                <w:sz w:val="24"/>
                <w:szCs w:val="24"/>
              </w:rPr>
              <w:t xml:space="preserve"> arrangements</w:t>
            </w:r>
            <w:r>
              <w:rPr>
                <w:rFonts w:ascii="Arial" w:hAnsi="Arial" w:cs="Arial"/>
                <w:sz w:val="24"/>
                <w:szCs w:val="24"/>
              </w:rPr>
              <w:t>)</w:t>
            </w:r>
            <w:r w:rsidRPr="00983393">
              <w:rPr>
                <w:rFonts w:ascii="Arial" w:hAnsi="Arial" w:cs="Arial"/>
                <w:sz w:val="24"/>
                <w:szCs w:val="24"/>
              </w:rPr>
              <w:t xml:space="preserve"> must publish the school’s admission arrangements </w:t>
            </w:r>
            <w:r w:rsidR="002052C4">
              <w:rPr>
                <w:rFonts w:ascii="Arial" w:hAnsi="Arial" w:cs="Arial"/>
                <w:sz w:val="24"/>
                <w:szCs w:val="24"/>
              </w:rPr>
              <w:t>by 15 March each year and keep them on the website for the whole of the offer year.</w:t>
            </w:r>
          </w:p>
          <w:p w14:paraId="57E8B0B6" w14:textId="1DFFD4B1" w:rsidR="00A23C3A" w:rsidRPr="00983393" w:rsidRDefault="00A23C3A" w:rsidP="00115072">
            <w:pPr>
              <w:rPr>
                <w:rFonts w:ascii="Arial" w:hAnsi="Arial" w:cs="Arial"/>
                <w:sz w:val="24"/>
                <w:szCs w:val="24"/>
              </w:rPr>
            </w:pPr>
            <w:r w:rsidRPr="00983393">
              <w:rPr>
                <w:rFonts w:ascii="Arial" w:hAnsi="Arial" w:cs="Arial"/>
                <w:sz w:val="24"/>
                <w:szCs w:val="24"/>
              </w:rPr>
              <w:lastRenderedPageBreak/>
              <w:t xml:space="preserve">They </w:t>
            </w:r>
            <w:r w:rsidR="002052C4">
              <w:rPr>
                <w:rFonts w:ascii="Arial" w:hAnsi="Arial" w:cs="Arial"/>
                <w:sz w:val="24"/>
                <w:szCs w:val="24"/>
              </w:rPr>
              <w:t>must</w:t>
            </w:r>
            <w:r w:rsidRPr="00983393">
              <w:rPr>
                <w:rFonts w:ascii="Arial" w:hAnsi="Arial" w:cs="Arial"/>
                <w:sz w:val="24"/>
                <w:szCs w:val="24"/>
              </w:rPr>
              <w:t xml:space="preserve"> explain:</w:t>
            </w:r>
          </w:p>
        </w:tc>
        <w:tc>
          <w:tcPr>
            <w:tcW w:w="567" w:type="dxa"/>
            <w:shd w:val="clear" w:color="auto" w:fill="auto"/>
          </w:tcPr>
          <w:p w14:paraId="14D00817" w14:textId="77777777" w:rsidR="00A23C3A" w:rsidRPr="003C43F5" w:rsidRDefault="00A23C3A" w:rsidP="00115072">
            <w:pPr>
              <w:rPr>
                <w:rFonts w:ascii="Arial" w:hAnsi="Arial" w:cs="Arial"/>
              </w:rPr>
            </w:pPr>
          </w:p>
        </w:tc>
        <w:tc>
          <w:tcPr>
            <w:tcW w:w="567" w:type="dxa"/>
            <w:shd w:val="clear" w:color="auto" w:fill="auto"/>
          </w:tcPr>
          <w:p w14:paraId="0BD32942" w14:textId="77777777" w:rsidR="00A23C3A" w:rsidRPr="003C43F5" w:rsidRDefault="00A23C3A" w:rsidP="00115072">
            <w:pPr>
              <w:rPr>
                <w:rFonts w:ascii="Arial" w:hAnsi="Arial" w:cs="Arial"/>
              </w:rPr>
            </w:pPr>
          </w:p>
        </w:tc>
        <w:tc>
          <w:tcPr>
            <w:tcW w:w="567" w:type="dxa"/>
            <w:shd w:val="clear" w:color="auto" w:fill="auto"/>
          </w:tcPr>
          <w:p w14:paraId="3EE286B8" w14:textId="77777777" w:rsidR="00A23C3A" w:rsidRPr="003C43F5" w:rsidRDefault="00A23C3A" w:rsidP="00115072">
            <w:pPr>
              <w:rPr>
                <w:rFonts w:ascii="Arial" w:hAnsi="Arial" w:cs="Arial"/>
              </w:rPr>
            </w:pPr>
          </w:p>
        </w:tc>
      </w:tr>
      <w:tr w:rsidR="00A23C3A" w:rsidRPr="003C43F5" w14:paraId="46CAD8F5" w14:textId="77777777" w:rsidTr="008E23F4">
        <w:trPr>
          <w:trHeight w:val="524"/>
        </w:trPr>
        <w:tc>
          <w:tcPr>
            <w:tcW w:w="8931" w:type="dxa"/>
            <w:shd w:val="clear" w:color="auto" w:fill="FFFFFF" w:themeFill="background1"/>
            <w:vAlign w:val="center"/>
          </w:tcPr>
          <w:p w14:paraId="4C23AE4B" w14:textId="30CFBD0C" w:rsidR="00A23C3A" w:rsidRPr="00A23C3A" w:rsidRDefault="00A23C3A" w:rsidP="00BE3368">
            <w:pPr>
              <w:pStyle w:val="ListParagraph"/>
              <w:numPr>
                <w:ilvl w:val="0"/>
                <w:numId w:val="4"/>
              </w:numPr>
              <w:rPr>
                <w:rFonts w:ascii="Arial" w:hAnsi="Arial" w:cs="Arial"/>
                <w:sz w:val="24"/>
                <w:szCs w:val="24"/>
              </w:rPr>
            </w:pPr>
            <w:r w:rsidRPr="00983393">
              <w:rPr>
                <w:rFonts w:ascii="Arial" w:hAnsi="Arial" w:cs="Arial"/>
                <w:sz w:val="24"/>
                <w:szCs w:val="24"/>
              </w:rPr>
              <w:t xml:space="preserve">how you’ll consider applications for every </w:t>
            </w:r>
            <w:r w:rsidR="002052C4">
              <w:rPr>
                <w:rFonts w:ascii="Arial" w:hAnsi="Arial" w:cs="Arial"/>
                <w:sz w:val="24"/>
                <w:szCs w:val="24"/>
              </w:rPr>
              <w:t xml:space="preserve">relevant </w:t>
            </w:r>
            <w:r w:rsidRPr="00983393">
              <w:rPr>
                <w:rFonts w:ascii="Arial" w:hAnsi="Arial" w:cs="Arial"/>
                <w:sz w:val="24"/>
                <w:szCs w:val="24"/>
              </w:rPr>
              <w:t>age group at your school</w:t>
            </w:r>
          </w:p>
        </w:tc>
        <w:tc>
          <w:tcPr>
            <w:tcW w:w="567" w:type="dxa"/>
          </w:tcPr>
          <w:p w14:paraId="0FE2575B" w14:textId="77777777" w:rsidR="00A23C3A" w:rsidRPr="003C43F5" w:rsidRDefault="00A23C3A" w:rsidP="00115072">
            <w:pPr>
              <w:rPr>
                <w:rFonts w:ascii="Arial" w:hAnsi="Arial" w:cs="Arial"/>
              </w:rPr>
            </w:pPr>
          </w:p>
        </w:tc>
        <w:tc>
          <w:tcPr>
            <w:tcW w:w="567" w:type="dxa"/>
          </w:tcPr>
          <w:p w14:paraId="793DE4F1" w14:textId="77777777" w:rsidR="00A23C3A" w:rsidRPr="003C43F5" w:rsidRDefault="00A23C3A" w:rsidP="00115072">
            <w:pPr>
              <w:rPr>
                <w:rFonts w:ascii="Arial" w:hAnsi="Arial" w:cs="Arial"/>
              </w:rPr>
            </w:pPr>
          </w:p>
        </w:tc>
        <w:tc>
          <w:tcPr>
            <w:tcW w:w="567" w:type="dxa"/>
          </w:tcPr>
          <w:p w14:paraId="5684FC2B" w14:textId="77777777" w:rsidR="00A23C3A" w:rsidRPr="003C43F5" w:rsidRDefault="00A23C3A" w:rsidP="00115072">
            <w:pPr>
              <w:rPr>
                <w:rFonts w:ascii="Arial" w:hAnsi="Arial" w:cs="Arial"/>
              </w:rPr>
            </w:pPr>
          </w:p>
        </w:tc>
      </w:tr>
      <w:tr w:rsidR="00A23C3A" w:rsidRPr="003C43F5" w14:paraId="056FE2C6" w14:textId="77777777" w:rsidTr="008E23F4">
        <w:trPr>
          <w:trHeight w:val="417"/>
        </w:trPr>
        <w:tc>
          <w:tcPr>
            <w:tcW w:w="8931" w:type="dxa"/>
            <w:shd w:val="clear" w:color="auto" w:fill="FFFFFF" w:themeFill="background1"/>
            <w:vAlign w:val="center"/>
          </w:tcPr>
          <w:p w14:paraId="0839CCDF" w14:textId="0EF3386B" w:rsidR="00A23C3A" w:rsidRPr="00A23C3A" w:rsidRDefault="00A23C3A" w:rsidP="00BE3368">
            <w:pPr>
              <w:pStyle w:val="ListParagraph"/>
              <w:numPr>
                <w:ilvl w:val="0"/>
                <w:numId w:val="4"/>
              </w:numPr>
              <w:rPr>
                <w:rFonts w:ascii="Arial" w:hAnsi="Arial" w:cs="Arial"/>
                <w:sz w:val="24"/>
                <w:szCs w:val="24"/>
              </w:rPr>
            </w:pPr>
            <w:r w:rsidRPr="00983393">
              <w:rPr>
                <w:rFonts w:ascii="Arial" w:hAnsi="Arial" w:cs="Arial"/>
                <w:sz w:val="24"/>
                <w:szCs w:val="24"/>
              </w:rPr>
              <w:t>what parents should do if they want to apply for their child to attend</w:t>
            </w:r>
          </w:p>
        </w:tc>
        <w:tc>
          <w:tcPr>
            <w:tcW w:w="567" w:type="dxa"/>
          </w:tcPr>
          <w:p w14:paraId="2C75388A" w14:textId="77777777" w:rsidR="00A23C3A" w:rsidRPr="003C43F5" w:rsidRDefault="00A23C3A" w:rsidP="00115072">
            <w:pPr>
              <w:rPr>
                <w:rFonts w:ascii="Arial" w:hAnsi="Arial" w:cs="Arial"/>
              </w:rPr>
            </w:pPr>
          </w:p>
        </w:tc>
        <w:tc>
          <w:tcPr>
            <w:tcW w:w="567" w:type="dxa"/>
          </w:tcPr>
          <w:p w14:paraId="2806E272" w14:textId="77777777" w:rsidR="00A23C3A" w:rsidRPr="003C43F5" w:rsidRDefault="00A23C3A" w:rsidP="00115072">
            <w:pPr>
              <w:rPr>
                <w:rFonts w:ascii="Arial" w:hAnsi="Arial" w:cs="Arial"/>
              </w:rPr>
            </w:pPr>
          </w:p>
        </w:tc>
        <w:tc>
          <w:tcPr>
            <w:tcW w:w="567" w:type="dxa"/>
          </w:tcPr>
          <w:p w14:paraId="2B2A00DD" w14:textId="77777777" w:rsidR="00A23C3A" w:rsidRPr="003C43F5" w:rsidRDefault="00A23C3A" w:rsidP="00115072">
            <w:pPr>
              <w:rPr>
                <w:rFonts w:ascii="Arial" w:hAnsi="Arial" w:cs="Arial"/>
              </w:rPr>
            </w:pPr>
          </w:p>
        </w:tc>
      </w:tr>
      <w:tr w:rsidR="00A23C3A" w:rsidRPr="003C43F5" w14:paraId="362A958E" w14:textId="77777777" w:rsidTr="008E23F4">
        <w:trPr>
          <w:trHeight w:val="552"/>
        </w:trPr>
        <w:tc>
          <w:tcPr>
            <w:tcW w:w="8931" w:type="dxa"/>
            <w:shd w:val="clear" w:color="auto" w:fill="FFFFFF" w:themeFill="background1"/>
            <w:vAlign w:val="center"/>
          </w:tcPr>
          <w:p w14:paraId="2E4D6E57" w14:textId="3E1CCF15" w:rsidR="00A23C3A" w:rsidRPr="00A23C3A" w:rsidRDefault="00A23C3A" w:rsidP="00BE3368">
            <w:pPr>
              <w:pStyle w:val="ListParagraph"/>
              <w:numPr>
                <w:ilvl w:val="0"/>
                <w:numId w:val="4"/>
              </w:numPr>
              <w:rPr>
                <w:rFonts w:ascii="Arial" w:hAnsi="Arial" w:cs="Arial"/>
                <w:sz w:val="24"/>
                <w:szCs w:val="24"/>
              </w:rPr>
            </w:pPr>
            <w:r w:rsidRPr="00983393">
              <w:rPr>
                <w:rFonts w:ascii="Arial" w:hAnsi="Arial" w:cs="Arial"/>
                <w:sz w:val="24"/>
                <w:szCs w:val="24"/>
              </w:rPr>
              <w:t>arrangements for selecting the pupils who apply (if you are selective)</w:t>
            </w:r>
          </w:p>
        </w:tc>
        <w:tc>
          <w:tcPr>
            <w:tcW w:w="567" w:type="dxa"/>
          </w:tcPr>
          <w:p w14:paraId="6B8EBFE4" w14:textId="77777777" w:rsidR="00A23C3A" w:rsidRPr="003C43F5" w:rsidRDefault="00A23C3A" w:rsidP="00115072">
            <w:pPr>
              <w:rPr>
                <w:rFonts w:ascii="Arial" w:hAnsi="Arial" w:cs="Arial"/>
              </w:rPr>
            </w:pPr>
          </w:p>
        </w:tc>
        <w:tc>
          <w:tcPr>
            <w:tcW w:w="567" w:type="dxa"/>
          </w:tcPr>
          <w:p w14:paraId="5E64882F" w14:textId="77777777" w:rsidR="00A23C3A" w:rsidRPr="003C43F5" w:rsidRDefault="00A23C3A" w:rsidP="00115072">
            <w:pPr>
              <w:rPr>
                <w:rFonts w:ascii="Arial" w:hAnsi="Arial" w:cs="Arial"/>
              </w:rPr>
            </w:pPr>
          </w:p>
        </w:tc>
        <w:tc>
          <w:tcPr>
            <w:tcW w:w="567" w:type="dxa"/>
          </w:tcPr>
          <w:p w14:paraId="51C964BD" w14:textId="77777777" w:rsidR="00A23C3A" w:rsidRPr="003C43F5" w:rsidRDefault="00A23C3A" w:rsidP="00115072">
            <w:pPr>
              <w:rPr>
                <w:rFonts w:ascii="Arial" w:hAnsi="Arial" w:cs="Arial"/>
              </w:rPr>
            </w:pPr>
          </w:p>
        </w:tc>
      </w:tr>
      <w:tr w:rsidR="00A23C3A" w:rsidRPr="003C43F5" w14:paraId="75964F9B" w14:textId="77777777" w:rsidTr="008E23F4">
        <w:trPr>
          <w:trHeight w:val="417"/>
        </w:trPr>
        <w:tc>
          <w:tcPr>
            <w:tcW w:w="8931" w:type="dxa"/>
            <w:shd w:val="clear" w:color="auto" w:fill="FFFFFF" w:themeFill="background1"/>
            <w:vAlign w:val="center"/>
          </w:tcPr>
          <w:p w14:paraId="43B8419C" w14:textId="3F6D58A3" w:rsidR="00A23C3A" w:rsidRPr="00A23C3A" w:rsidRDefault="00A23C3A" w:rsidP="00BE3368">
            <w:pPr>
              <w:pStyle w:val="ListParagraph"/>
              <w:numPr>
                <w:ilvl w:val="0"/>
                <w:numId w:val="4"/>
              </w:numPr>
              <w:rPr>
                <w:rFonts w:ascii="Arial" w:hAnsi="Arial" w:cs="Arial"/>
                <w:sz w:val="24"/>
                <w:szCs w:val="24"/>
              </w:rPr>
            </w:pPr>
            <w:r w:rsidRPr="00983393">
              <w:rPr>
                <w:rFonts w:ascii="Arial" w:hAnsi="Arial" w:cs="Arial"/>
                <w:sz w:val="24"/>
                <w:szCs w:val="24"/>
              </w:rPr>
              <w:t>over-subscription criteria</w:t>
            </w:r>
          </w:p>
        </w:tc>
        <w:tc>
          <w:tcPr>
            <w:tcW w:w="567" w:type="dxa"/>
          </w:tcPr>
          <w:p w14:paraId="0EB9CE13" w14:textId="77777777" w:rsidR="00A23C3A" w:rsidRPr="003C43F5" w:rsidRDefault="00A23C3A" w:rsidP="00115072">
            <w:pPr>
              <w:rPr>
                <w:rFonts w:ascii="Arial" w:hAnsi="Arial" w:cs="Arial"/>
              </w:rPr>
            </w:pPr>
          </w:p>
        </w:tc>
        <w:tc>
          <w:tcPr>
            <w:tcW w:w="567" w:type="dxa"/>
          </w:tcPr>
          <w:p w14:paraId="09235E8F" w14:textId="77777777" w:rsidR="00A23C3A" w:rsidRPr="003C43F5" w:rsidRDefault="00A23C3A" w:rsidP="00115072">
            <w:pPr>
              <w:rPr>
                <w:rFonts w:ascii="Arial" w:hAnsi="Arial" w:cs="Arial"/>
              </w:rPr>
            </w:pPr>
          </w:p>
        </w:tc>
        <w:tc>
          <w:tcPr>
            <w:tcW w:w="567" w:type="dxa"/>
          </w:tcPr>
          <w:p w14:paraId="2CEF5B82" w14:textId="77777777" w:rsidR="00A23C3A" w:rsidRPr="003C43F5" w:rsidRDefault="00A23C3A" w:rsidP="00115072">
            <w:pPr>
              <w:rPr>
                <w:rFonts w:ascii="Arial" w:hAnsi="Arial" w:cs="Arial"/>
              </w:rPr>
            </w:pPr>
          </w:p>
        </w:tc>
      </w:tr>
      <w:tr w:rsidR="002052C4" w:rsidRPr="003C43F5" w14:paraId="1D21F199" w14:textId="77777777" w:rsidTr="008E23F4">
        <w:trPr>
          <w:trHeight w:val="417"/>
        </w:trPr>
        <w:tc>
          <w:tcPr>
            <w:tcW w:w="8931" w:type="dxa"/>
            <w:shd w:val="clear" w:color="auto" w:fill="FFFFFF" w:themeFill="background1"/>
            <w:vAlign w:val="center"/>
          </w:tcPr>
          <w:p w14:paraId="11E6AC35" w14:textId="3BF62E7E" w:rsidR="002052C4" w:rsidRPr="00983393" w:rsidRDefault="002052C4" w:rsidP="00BE3368">
            <w:pPr>
              <w:pStyle w:val="ListParagraph"/>
              <w:numPr>
                <w:ilvl w:val="0"/>
                <w:numId w:val="4"/>
              </w:numPr>
              <w:rPr>
                <w:rFonts w:ascii="Arial" w:hAnsi="Arial" w:cs="Arial"/>
                <w:sz w:val="24"/>
                <w:szCs w:val="24"/>
              </w:rPr>
            </w:pPr>
            <w:r>
              <w:rPr>
                <w:rFonts w:ascii="Arial" w:hAnsi="Arial" w:cs="Arial"/>
                <w:sz w:val="24"/>
                <w:szCs w:val="24"/>
              </w:rPr>
              <w:t>How your school’s in-year applications will be dealt with by 31 August each year</w:t>
            </w:r>
          </w:p>
        </w:tc>
        <w:tc>
          <w:tcPr>
            <w:tcW w:w="567" w:type="dxa"/>
          </w:tcPr>
          <w:p w14:paraId="5969248D" w14:textId="77777777" w:rsidR="002052C4" w:rsidRPr="003C43F5" w:rsidRDefault="002052C4" w:rsidP="00115072">
            <w:pPr>
              <w:rPr>
                <w:rFonts w:ascii="Arial" w:hAnsi="Arial" w:cs="Arial"/>
              </w:rPr>
            </w:pPr>
          </w:p>
        </w:tc>
        <w:tc>
          <w:tcPr>
            <w:tcW w:w="567" w:type="dxa"/>
          </w:tcPr>
          <w:p w14:paraId="31AC1103" w14:textId="77777777" w:rsidR="002052C4" w:rsidRPr="003C43F5" w:rsidRDefault="002052C4" w:rsidP="00115072">
            <w:pPr>
              <w:rPr>
                <w:rFonts w:ascii="Arial" w:hAnsi="Arial" w:cs="Arial"/>
              </w:rPr>
            </w:pPr>
          </w:p>
        </w:tc>
        <w:tc>
          <w:tcPr>
            <w:tcW w:w="567" w:type="dxa"/>
          </w:tcPr>
          <w:p w14:paraId="31156720" w14:textId="77777777" w:rsidR="002052C4" w:rsidRPr="003C43F5" w:rsidRDefault="002052C4" w:rsidP="00115072">
            <w:pPr>
              <w:rPr>
                <w:rFonts w:ascii="Arial" w:hAnsi="Arial" w:cs="Arial"/>
              </w:rPr>
            </w:pPr>
          </w:p>
        </w:tc>
      </w:tr>
      <w:tr w:rsidR="002052C4" w:rsidRPr="003C43F5" w14:paraId="47CFC380" w14:textId="77777777" w:rsidTr="008E23F4">
        <w:trPr>
          <w:trHeight w:val="417"/>
        </w:trPr>
        <w:tc>
          <w:tcPr>
            <w:tcW w:w="8931" w:type="dxa"/>
            <w:shd w:val="clear" w:color="auto" w:fill="FFFFFF" w:themeFill="background1"/>
            <w:vAlign w:val="center"/>
          </w:tcPr>
          <w:p w14:paraId="3FE1EA52" w14:textId="77777777" w:rsidR="002052C4" w:rsidRDefault="002052C4" w:rsidP="00BE3368">
            <w:pPr>
              <w:pStyle w:val="ListParagraph"/>
              <w:numPr>
                <w:ilvl w:val="0"/>
                <w:numId w:val="4"/>
              </w:numPr>
              <w:rPr>
                <w:rFonts w:ascii="Arial" w:hAnsi="Arial" w:cs="Arial"/>
                <w:sz w:val="24"/>
                <w:szCs w:val="24"/>
              </w:rPr>
            </w:pPr>
            <w:r>
              <w:rPr>
                <w:rFonts w:ascii="Arial" w:hAnsi="Arial" w:cs="Arial"/>
                <w:sz w:val="24"/>
                <w:szCs w:val="24"/>
              </w:rPr>
              <w:t>If the school is handling their own in-year applications</w:t>
            </w:r>
          </w:p>
          <w:p w14:paraId="6964B21B" w14:textId="2D0D1680" w:rsidR="002052C4" w:rsidRDefault="002052C4" w:rsidP="00BE3368">
            <w:pPr>
              <w:pStyle w:val="ListParagraph"/>
              <w:numPr>
                <w:ilvl w:val="1"/>
                <w:numId w:val="4"/>
              </w:numPr>
              <w:rPr>
                <w:rFonts w:ascii="Arial" w:hAnsi="Arial" w:cs="Arial"/>
                <w:sz w:val="24"/>
                <w:szCs w:val="24"/>
              </w:rPr>
            </w:pPr>
            <w:r>
              <w:rPr>
                <w:rFonts w:ascii="Arial" w:hAnsi="Arial" w:cs="Arial"/>
                <w:sz w:val="24"/>
                <w:szCs w:val="24"/>
              </w:rPr>
              <w:t xml:space="preserve">A suitable application form must be provided </w:t>
            </w:r>
          </w:p>
          <w:p w14:paraId="17C7AC0D" w14:textId="639FA78C" w:rsidR="002052C4" w:rsidRDefault="002052C4" w:rsidP="00BE3368">
            <w:pPr>
              <w:pStyle w:val="ListParagraph"/>
              <w:numPr>
                <w:ilvl w:val="1"/>
                <w:numId w:val="4"/>
              </w:numPr>
              <w:rPr>
                <w:rFonts w:ascii="Arial" w:hAnsi="Arial" w:cs="Arial"/>
                <w:sz w:val="24"/>
                <w:szCs w:val="24"/>
              </w:rPr>
            </w:pPr>
            <w:r>
              <w:rPr>
                <w:rFonts w:ascii="Arial" w:hAnsi="Arial" w:cs="Arial"/>
                <w:sz w:val="24"/>
                <w:szCs w:val="24"/>
              </w:rPr>
              <w:t>A supplementary information form must be provided where necessary</w:t>
            </w:r>
          </w:p>
        </w:tc>
        <w:tc>
          <w:tcPr>
            <w:tcW w:w="567" w:type="dxa"/>
          </w:tcPr>
          <w:p w14:paraId="62202FD5" w14:textId="77777777" w:rsidR="002052C4" w:rsidRPr="003C43F5" w:rsidRDefault="002052C4" w:rsidP="00115072">
            <w:pPr>
              <w:rPr>
                <w:rFonts w:ascii="Arial" w:hAnsi="Arial" w:cs="Arial"/>
              </w:rPr>
            </w:pPr>
          </w:p>
        </w:tc>
        <w:tc>
          <w:tcPr>
            <w:tcW w:w="567" w:type="dxa"/>
          </w:tcPr>
          <w:p w14:paraId="07D7F8AA" w14:textId="77777777" w:rsidR="002052C4" w:rsidRPr="003C43F5" w:rsidRDefault="002052C4" w:rsidP="00115072">
            <w:pPr>
              <w:rPr>
                <w:rFonts w:ascii="Arial" w:hAnsi="Arial" w:cs="Arial"/>
              </w:rPr>
            </w:pPr>
          </w:p>
        </w:tc>
        <w:tc>
          <w:tcPr>
            <w:tcW w:w="567" w:type="dxa"/>
          </w:tcPr>
          <w:p w14:paraId="036B5606" w14:textId="77777777" w:rsidR="002052C4" w:rsidRPr="003C43F5" w:rsidRDefault="002052C4" w:rsidP="00115072">
            <w:pPr>
              <w:rPr>
                <w:rFonts w:ascii="Arial" w:hAnsi="Arial" w:cs="Arial"/>
              </w:rPr>
            </w:pPr>
          </w:p>
        </w:tc>
      </w:tr>
      <w:tr w:rsidR="00764BFC" w:rsidRPr="003C43F5" w14:paraId="3DF716D2" w14:textId="77777777" w:rsidTr="00197EB9">
        <w:trPr>
          <w:trHeight w:val="281"/>
        </w:trPr>
        <w:tc>
          <w:tcPr>
            <w:tcW w:w="8931" w:type="dxa"/>
            <w:shd w:val="clear" w:color="auto" w:fill="BFBFBF" w:themeFill="background1" w:themeFillShade="BF"/>
            <w:vAlign w:val="center"/>
          </w:tcPr>
          <w:p w14:paraId="25C92F20" w14:textId="10B0B1A4" w:rsidR="00764BFC" w:rsidRPr="00983393" w:rsidRDefault="00764BFC" w:rsidP="00115072">
            <w:pPr>
              <w:rPr>
                <w:rFonts w:ascii="Arial" w:hAnsi="Arial" w:cs="Arial"/>
                <w:sz w:val="24"/>
                <w:szCs w:val="24"/>
              </w:rPr>
            </w:pPr>
            <w:r w:rsidRPr="00983393">
              <w:rPr>
                <w:rFonts w:ascii="Arial" w:hAnsi="Arial" w:cs="Arial"/>
                <w:sz w:val="24"/>
                <w:szCs w:val="24"/>
              </w:rPr>
              <w:t xml:space="preserve">You must also publish a timetable for </w:t>
            </w:r>
            <w:r w:rsidRPr="00A23C3A">
              <w:rPr>
                <w:rFonts w:ascii="Arial" w:hAnsi="Arial" w:cs="Arial"/>
                <w:b/>
                <w:bCs/>
                <w:sz w:val="24"/>
                <w:szCs w:val="24"/>
              </w:rPr>
              <w:t>organising and hearing admission appeals</w:t>
            </w:r>
            <w:r w:rsidRPr="00983393">
              <w:rPr>
                <w:rFonts w:ascii="Arial" w:hAnsi="Arial" w:cs="Arial"/>
                <w:sz w:val="24"/>
                <w:szCs w:val="24"/>
              </w:rPr>
              <w:t xml:space="preserve"> by 28 February each year including:</w:t>
            </w:r>
          </w:p>
        </w:tc>
        <w:tc>
          <w:tcPr>
            <w:tcW w:w="567" w:type="dxa"/>
            <w:shd w:val="clear" w:color="auto" w:fill="BFBFBF" w:themeFill="background1" w:themeFillShade="BF"/>
            <w:vAlign w:val="center"/>
          </w:tcPr>
          <w:p w14:paraId="25A576D9" w14:textId="77777777" w:rsidR="00764BFC" w:rsidRPr="003C43F5" w:rsidRDefault="00764BFC" w:rsidP="00115072">
            <w:pPr>
              <w:rPr>
                <w:rFonts w:ascii="Arial" w:hAnsi="Arial" w:cs="Arial"/>
              </w:rPr>
            </w:pPr>
          </w:p>
        </w:tc>
        <w:tc>
          <w:tcPr>
            <w:tcW w:w="567" w:type="dxa"/>
            <w:shd w:val="clear" w:color="auto" w:fill="BFBFBF" w:themeFill="background1" w:themeFillShade="BF"/>
            <w:vAlign w:val="center"/>
          </w:tcPr>
          <w:p w14:paraId="57CD2D03" w14:textId="77777777" w:rsidR="00764BFC" w:rsidRPr="003C43F5" w:rsidRDefault="00764BFC" w:rsidP="00115072">
            <w:pPr>
              <w:rPr>
                <w:rFonts w:ascii="Arial" w:hAnsi="Arial" w:cs="Arial"/>
              </w:rPr>
            </w:pPr>
          </w:p>
        </w:tc>
        <w:tc>
          <w:tcPr>
            <w:tcW w:w="567" w:type="dxa"/>
            <w:shd w:val="clear" w:color="auto" w:fill="BFBFBF" w:themeFill="background1" w:themeFillShade="BF"/>
            <w:vAlign w:val="center"/>
          </w:tcPr>
          <w:p w14:paraId="15FDA030" w14:textId="4BF8DF90" w:rsidR="00764BFC" w:rsidRPr="003C43F5" w:rsidRDefault="00764BFC" w:rsidP="00115072">
            <w:pPr>
              <w:rPr>
                <w:rFonts w:ascii="Arial" w:hAnsi="Arial" w:cs="Arial"/>
              </w:rPr>
            </w:pPr>
          </w:p>
        </w:tc>
      </w:tr>
      <w:tr w:rsidR="00A23C3A" w:rsidRPr="003C43F5" w14:paraId="47B942BB" w14:textId="77777777" w:rsidTr="008E23F4">
        <w:trPr>
          <w:trHeight w:val="861"/>
        </w:trPr>
        <w:tc>
          <w:tcPr>
            <w:tcW w:w="8931" w:type="dxa"/>
            <w:shd w:val="clear" w:color="auto" w:fill="FFFFFF" w:themeFill="background1"/>
            <w:vAlign w:val="center"/>
          </w:tcPr>
          <w:p w14:paraId="06A03A38" w14:textId="1F9BB213" w:rsidR="00A23C3A" w:rsidRPr="00A23C3A" w:rsidRDefault="00A23C3A" w:rsidP="00BE3368">
            <w:pPr>
              <w:pStyle w:val="ListParagraph"/>
              <w:numPr>
                <w:ilvl w:val="0"/>
                <w:numId w:val="5"/>
              </w:numPr>
              <w:rPr>
                <w:rFonts w:ascii="Arial" w:hAnsi="Arial" w:cs="Arial"/>
                <w:sz w:val="24"/>
                <w:szCs w:val="24"/>
              </w:rPr>
            </w:pPr>
            <w:r w:rsidRPr="00983393">
              <w:rPr>
                <w:rFonts w:ascii="Arial" w:hAnsi="Arial" w:cs="Arial"/>
                <w:sz w:val="24"/>
                <w:szCs w:val="24"/>
              </w:rPr>
              <w:t>a deadline for lodging appeals which allows those making an appeal at least 20 school days from the date of notification that their appeal was unsuccessful to prepare and lodge a written appeal</w:t>
            </w:r>
          </w:p>
        </w:tc>
        <w:tc>
          <w:tcPr>
            <w:tcW w:w="567" w:type="dxa"/>
          </w:tcPr>
          <w:p w14:paraId="4BE61A4F" w14:textId="77777777" w:rsidR="00A23C3A" w:rsidRPr="003C43F5" w:rsidRDefault="00A23C3A" w:rsidP="00115072">
            <w:pPr>
              <w:rPr>
                <w:rFonts w:ascii="Arial" w:hAnsi="Arial" w:cs="Arial"/>
              </w:rPr>
            </w:pPr>
          </w:p>
        </w:tc>
        <w:tc>
          <w:tcPr>
            <w:tcW w:w="567" w:type="dxa"/>
          </w:tcPr>
          <w:p w14:paraId="558C29BB" w14:textId="77777777" w:rsidR="00A23C3A" w:rsidRPr="003C43F5" w:rsidRDefault="00A23C3A" w:rsidP="00115072">
            <w:pPr>
              <w:rPr>
                <w:rFonts w:ascii="Arial" w:hAnsi="Arial" w:cs="Arial"/>
              </w:rPr>
            </w:pPr>
          </w:p>
        </w:tc>
        <w:tc>
          <w:tcPr>
            <w:tcW w:w="567" w:type="dxa"/>
          </w:tcPr>
          <w:p w14:paraId="7D29CD63" w14:textId="77777777" w:rsidR="00A23C3A" w:rsidRPr="003C43F5" w:rsidRDefault="00A23C3A" w:rsidP="00115072">
            <w:pPr>
              <w:rPr>
                <w:rFonts w:ascii="Arial" w:hAnsi="Arial" w:cs="Arial"/>
              </w:rPr>
            </w:pPr>
          </w:p>
        </w:tc>
      </w:tr>
      <w:tr w:rsidR="00A23C3A" w:rsidRPr="003C43F5" w14:paraId="6FD723C0" w14:textId="77777777" w:rsidTr="008E23F4">
        <w:trPr>
          <w:trHeight w:val="986"/>
        </w:trPr>
        <w:tc>
          <w:tcPr>
            <w:tcW w:w="8931" w:type="dxa"/>
            <w:shd w:val="clear" w:color="auto" w:fill="FFFFFF" w:themeFill="background1"/>
            <w:vAlign w:val="center"/>
          </w:tcPr>
          <w:p w14:paraId="289948B7" w14:textId="1CF2BAEC" w:rsidR="00A23C3A" w:rsidRPr="00A23C3A" w:rsidRDefault="00A23C3A" w:rsidP="00BE3368">
            <w:pPr>
              <w:pStyle w:val="ListParagraph"/>
              <w:numPr>
                <w:ilvl w:val="0"/>
                <w:numId w:val="5"/>
              </w:numPr>
              <w:rPr>
                <w:rFonts w:ascii="Arial" w:hAnsi="Arial" w:cs="Arial"/>
                <w:sz w:val="24"/>
                <w:szCs w:val="24"/>
              </w:rPr>
            </w:pPr>
            <w:r w:rsidRPr="00983393">
              <w:rPr>
                <w:rFonts w:ascii="Arial" w:hAnsi="Arial" w:cs="Arial"/>
                <w:sz w:val="24"/>
                <w:szCs w:val="24"/>
              </w:rPr>
              <w:t>reasonable deadlines for making an appeal to submit additional evidence, for admission authorities to submit their evidence and for the clerk to send appeal papers to the panel and parties</w:t>
            </w:r>
          </w:p>
        </w:tc>
        <w:tc>
          <w:tcPr>
            <w:tcW w:w="567" w:type="dxa"/>
          </w:tcPr>
          <w:p w14:paraId="1B875CCA" w14:textId="77777777" w:rsidR="00A23C3A" w:rsidRPr="003C43F5" w:rsidRDefault="00A23C3A" w:rsidP="00115072">
            <w:pPr>
              <w:rPr>
                <w:rFonts w:ascii="Arial" w:hAnsi="Arial" w:cs="Arial"/>
              </w:rPr>
            </w:pPr>
          </w:p>
        </w:tc>
        <w:tc>
          <w:tcPr>
            <w:tcW w:w="567" w:type="dxa"/>
          </w:tcPr>
          <w:p w14:paraId="32FF6FB9" w14:textId="77777777" w:rsidR="00A23C3A" w:rsidRPr="003C43F5" w:rsidRDefault="00A23C3A" w:rsidP="00115072">
            <w:pPr>
              <w:rPr>
                <w:rFonts w:ascii="Arial" w:hAnsi="Arial" w:cs="Arial"/>
              </w:rPr>
            </w:pPr>
          </w:p>
        </w:tc>
        <w:tc>
          <w:tcPr>
            <w:tcW w:w="567" w:type="dxa"/>
          </w:tcPr>
          <w:p w14:paraId="0C6DEAD8" w14:textId="77777777" w:rsidR="00A23C3A" w:rsidRPr="003C43F5" w:rsidRDefault="00A23C3A" w:rsidP="00115072">
            <w:pPr>
              <w:rPr>
                <w:rFonts w:ascii="Arial" w:hAnsi="Arial" w:cs="Arial"/>
              </w:rPr>
            </w:pPr>
          </w:p>
        </w:tc>
      </w:tr>
      <w:tr w:rsidR="00A23C3A" w:rsidRPr="003C43F5" w14:paraId="0A19F714" w14:textId="77777777" w:rsidTr="008E23F4">
        <w:trPr>
          <w:trHeight w:val="703"/>
        </w:trPr>
        <w:tc>
          <w:tcPr>
            <w:tcW w:w="8931" w:type="dxa"/>
            <w:shd w:val="clear" w:color="auto" w:fill="FFFFFF" w:themeFill="background1"/>
            <w:vAlign w:val="center"/>
          </w:tcPr>
          <w:p w14:paraId="0A309982" w14:textId="18818402" w:rsidR="00A23C3A" w:rsidRPr="00A23C3A" w:rsidRDefault="00A23C3A" w:rsidP="00BE3368">
            <w:pPr>
              <w:pStyle w:val="ListParagraph"/>
              <w:numPr>
                <w:ilvl w:val="0"/>
                <w:numId w:val="5"/>
              </w:numPr>
              <w:rPr>
                <w:rFonts w:ascii="Arial" w:hAnsi="Arial" w:cs="Arial"/>
                <w:sz w:val="24"/>
                <w:szCs w:val="24"/>
              </w:rPr>
            </w:pPr>
            <w:r w:rsidRPr="00983393">
              <w:rPr>
                <w:rFonts w:ascii="Arial" w:hAnsi="Arial" w:cs="Arial"/>
                <w:sz w:val="24"/>
                <w:szCs w:val="24"/>
              </w:rPr>
              <w:t>ensuring that those making an appeal receive at least 10 school days’ notice of their appeal hearing</w:t>
            </w:r>
          </w:p>
        </w:tc>
        <w:tc>
          <w:tcPr>
            <w:tcW w:w="567" w:type="dxa"/>
          </w:tcPr>
          <w:p w14:paraId="057DD2D7" w14:textId="77777777" w:rsidR="00A23C3A" w:rsidRPr="003C43F5" w:rsidRDefault="00A23C3A" w:rsidP="00115072">
            <w:pPr>
              <w:rPr>
                <w:rFonts w:ascii="Arial" w:hAnsi="Arial" w:cs="Arial"/>
              </w:rPr>
            </w:pPr>
          </w:p>
        </w:tc>
        <w:tc>
          <w:tcPr>
            <w:tcW w:w="567" w:type="dxa"/>
          </w:tcPr>
          <w:p w14:paraId="470E47F0" w14:textId="77777777" w:rsidR="00A23C3A" w:rsidRPr="003C43F5" w:rsidRDefault="00A23C3A" w:rsidP="00115072">
            <w:pPr>
              <w:rPr>
                <w:rFonts w:ascii="Arial" w:hAnsi="Arial" w:cs="Arial"/>
              </w:rPr>
            </w:pPr>
          </w:p>
        </w:tc>
        <w:tc>
          <w:tcPr>
            <w:tcW w:w="567" w:type="dxa"/>
          </w:tcPr>
          <w:p w14:paraId="09EAA71F" w14:textId="77777777" w:rsidR="00A23C3A" w:rsidRPr="003C43F5" w:rsidRDefault="00A23C3A" w:rsidP="00115072">
            <w:pPr>
              <w:rPr>
                <w:rFonts w:ascii="Arial" w:hAnsi="Arial" w:cs="Arial"/>
              </w:rPr>
            </w:pPr>
          </w:p>
        </w:tc>
      </w:tr>
      <w:tr w:rsidR="00A23C3A" w:rsidRPr="003C43F5" w14:paraId="6ECF639D" w14:textId="77777777" w:rsidTr="008E23F4">
        <w:trPr>
          <w:trHeight w:val="684"/>
        </w:trPr>
        <w:tc>
          <w:tcPr>
            <w:tcW w:w="8931" w:type="dxa"/>
            <w:shd w:val="clear" w:color="auto" w:fill="FFFFFF" w:themeFill="background1"/>
            <w:vAlign w:val="center"/>
          </w:tcPr>
          <w:p w14:paraId="0E240BCB" w14:textId="6460F167" w:rsidR="00A23C3A" w:rsidRPr="00A23C3A" w:rsidRDefault="00A23C3A" w:rsidP="00BE3368">
            <w:pPr>
              <w:pStyle w:val="ListParagraph"/>
              <w:numPr>
                <w:ilvl w:val="0"/>
                <w:numId w:val="5"/>
              </w:numPr>
              <w:rPr>
                <w:rFonts w:ascii="Arial" w:hAnsi="Arial" w:cs="Arial"/>
                <w:sz w:val="24"/>
                <w:szCs w:val="24"/>
              </w:rPr>
            </w:pPr>
            <w:r w:rsidRPr="00983393">
              <w:rPr>
                <w:rFonts w:ascii="Arial" w:hAnsi="Arial" w:cs="Arial"/>
                <w:sz w:val="24"/>
                <w:szCs w:val="24"/>
              </w:rPr>
              <w:t>ensuring that decision letters are sent within 5 school days of the hearing wherever possible</w:t>
            </w:r>
          </w:p>
        </w:tc>
        <w:tc>
          <w:tcPr>
            <w:tcW w:w="567" w:type="dxa"/>
          </w:tcPr>
          <w:p w14:paraId="17E51B9A" w14:textId="77777777" w:rsidR="00A23C3A" w:rsidRPr="003C43F5" w:rsidRDefault="00A23C3A" w:rsidP="00115072">
            <w:pPr>
              <w:rPr>
                <w:rFonts w:ascii="Arial" w:hAnsi="Arial" w:cs="Arial"/>
              </w:rPr>
            </w:pPr>
          </w:p>
        </w:tc>
        <w:tc>
          <w:tcPr>
            <w:tcW w:w="567" w:type="dxa"/>
          </w:tcPr>
          <w:p w14:paraId="4B60A6E8" w14:textId="77777777" w:rsidR="00A23C3A" w:rsidRPr="003C43F5" w:rsidRDefault="00A23C3A" w:rsidP="00115072">
            <w:pPr>
              <w:rPr>
                <w:rFonts w:ascii="Arial" w:hAnsi="Arial" w:cs="Arial"/>
              </w:rPr>
            </w:pPr>
          </w:p>
        </w:tc>
        <w:tc>
          <w:tcPr>
            <w:tcW w:w="567" w:type="dxa"/>
          </w:tcPr>
          <w:p w14:paraId="55EFE274" w14:textId="77777777" w:rsidR="00A23C3A" w:rsidRPr="003C43F5" w:rsidRDefault="00A23C3A" w:rsidP="00115072">
            <w:pPr>
              <w:rPr>
                <w:rFonts w:ascii="Arial" w:hAnsi="Arial" w:cs="Arial"/>
              </w:rPr>
            </w:pPr>
          </w:p>
        </w:tc>
      </w:tr>
      <w:tr w:rsidR="00A23C3A" w:rsidRPr="003C43F5" w14:paraId="34FFC864" w14:textId="77777777" w:rsidTr="008E23F4">
        <w:trPr>
          <w:trHeight w:val="979"/>
        </w:trPr>
        <w:tc>
          <w:tcPr>
            <w:tcW w:w="8931" w:type="dxa"/>
            <w:shd w:val="clear" w:color="auto" w:fill="F2F2F2" w:themeFill="background1" w:themeFillShade="F2"/>
            <w:vAlign w:val="center"/>
          </w:tcPr>
          <w:p w14:paraId="47B9EB7D" w14:textId="77777777" w:rsidR="00A23C3A" w:rsidRPr="008E23F4" w:rsidRDefault="00A23C3A" w:rsidP="00A23C3A">
            <w:pPr>
              <w:rPr>
                <w:rFonts w:ascii="Arial" w:hAnsi="Arial" w:cs="Arial"/>
                <w:b/>
                <w:bCs/>
                <w:i/>
                <w:color w:val="FF0000"/>
                <w:sz w:val="24"/>
                <w:szCs w:val="24"/>
              </w:rPr>
            </w:pPr>
            <w:r w:rsidRPr="00FC342C">
              <w:rPr>
                <w:rFonts w:ascii="Arial" w:hAnsi="Arial" w:cs="Arial"/>
                <w:b/>
                <w:bCs/>
                <w:i/>
                <w:sz w:val="24"/>
                <w:szCs w:val="24"/>
              </w:rPr>
              <w:t>Community schools and voluntary-controlled schools</w:t>
            </w:r>
          </w:p>
          <w:p w14:paraId="256C8367" w14:textId="428BF047" w:rsidR="00A23C3A" w:rsidRPr="00983393" w:rsidRDefault="00A23C3A" w:rsidP="00A23C3A">
            <w:pPr>
              <w:rPr>
                <w:rFonts w:ascii="Arial" w:hAnsi="Arial" w:cs="Arial"/>
                <w:sz w:val="24"/>
                <w:szCs w:val="24"/>
              </w:rPr>
            </w:pPr>
            <w:r w:rsidRPr="00983393">
              <w:rPr>
                <w:rFonts w:ascii="Arial" w:hAnsi="Arial" w:cs="Arial"/>
                <w:sz w:val="24"/>
                <w:szCs w:val="24"/>
              </w:rPr>
              <w:t>If the local authority decides your admissions, refer parents to the local authority to find out about your admission arrangements and appeals arrangements.</w:t>
            </w:r>
          </w:p>
        </w:tc>
        <w:tc>
          <w:tcPr>
            <w:tcW w:w="567" w:type="dxa"/>
            <w:shd w:val="clear" w:color="auto" w:fill="FFFFFF" w:themeFill="background1"/>
          </w:tcPr>
          <w:p w14:paraId="4EF9D2C5" w14:textId="77777777" w:rsidR="00A23C3A" w:rsidRPr="003C43F5" w:rsidRDefault="00A23C3A" w:rsidP="00115072">
            <w:pPr>
              <w:rPr>
                <w:rFonts w:ascii="Arial" w:hAnsi="Arial" w:cs="Arial"/>
              </w:rPr>
            </w:pPr>
          </w:p>
        </w:tc>
        <w:tc>
          <w:tcPr>
            <w:tcW w:w="567" w:type="dxa"/>
            <w:shd w:val="clear" w:color="auto" w:fill="FFFFFF" w:themeFill="background1"/>
          </w:tcPr>
          <w:p w14:paraId="6117ACED" w14:textId="77777777" w:rsidR="00A23C3A" w:rsidRPr="003C43F5" w:rsidRDefault="00A23C3A" w:rsidP="00115072">
            <w:pPr>
              <w:rPr>
                <w:rFonts w:ascii="Arial" w:hAnsi="Arial" w:cs="Arial"/>
              </w:rPr>
            </w:pPr>
          </w:p>
        </w:tc>
        <w:tc>
          <w:tcPr>
            <w:tcW w:w="567" w:type="dxa"/>
            <w:shd w:val="clear" w:color="auto" w:fill="FFFFFF" w:themeFill="background1"/>
          </w:tcPr>
          <w:p w14:paraId="6451E65F" w14:textId="77777777" w:rsidR="00A23C3A" w:rsidRPr="003C43F5" w:rsidRDefault="00A23C3A" w:rsidP="00115072">
            <w:pPr>
              <w:rPr>
                <w:rFonts w:ascii="Arial" w:hAnsi="Arial" w:cs="Arial"/>
              </w:rPr>
            </w:pPr>
          </w:p>
        </w:tc>
      </w:tr>
      <w:tr w:rsidR="00AC27AA" w:rsidRPr="003C43F5" w14:paraId="4BF67BF5" w14:textId="77777777" w:rsidTr="008E23F4">
        <w:trPr>
          <w:trHeight w:val="456"/>
        </w:trPr>
        <w:tc>
          <w:tcPr>
            <w:tcW w:w="8931" w:type="dxa"/>
            <w:shd w:val="clear" w:color="auto" w:fill="F2F2F2" w:themeFill="background1" w:themeFillShade="F2"/>
          </w:tcPr>
          <w:p w14:paraId="65090ADC" w14:textId="5A53C4D8" w:rsidR="00AC27AA" w:rsidRDefault="00AC27AA" w:rsidP="00A23C3A">
            <w:pPr>
              <w:rPr>
                <w:rFonts w:ascii="Arial" w:hAnsi="Arial" w:cs="Arial"/>
                <w:b/>
                <w:sz w:val="24"/>
                <w:szCs w:val="24"/>
              </w:rPr>
            </w:pPr>
            <w:r>
              <w:rPr>
                <w:rFonts w:ascii="Arial" w:hAnsi="Arial" w:cs="Arial"/>
                <w:b/>
                <w:sz w:val="24"/>
                <w:szCs w:val="24"/>
              </w:rPr>
              <w:t xml:space="preserve">School </w:t>
            </w:r>
            <w:r w:rsidR="00D912F2">
              <w:rPr>
                <w:rFonts w:ascii="Arial" w:hAnsi="Arial" w:cs="Arial"/>
                <w:b/>
                <w:sz w:val="24"/>
                <w:szCs w:val="24"/>
              </w:rPr>
              <w:t>u</w:t>
            </w:r>
            <w:r>
              <w:rPr>
                <w:rFonts w:ascii="Arial" w:hAnsi="Arial" w:cs="Arial"/>
                <w:b/>
                <w:sz w:val="24"/>
                <w:szCs w:val="24"/>
              </w:rPr>
              <w:t>niform</w:t>
            </w:r>
          </w:p>
          <w:p w14:paraId="0AAA4822" w14:textId="64F4AB65" w:rsidR="00AC27AA" w:rsidRPr="00AC27AA" w:rsidRDefault="00AC27AA" w:rsidP="00A23C3A">
            <w:pPr>
              <w:rPr>
                <w:rFonts w:ascii="Arial" w:hAnsi="Arial" w:cs="Arial"/>
                <w:bCs/>
                <w:sz w:val="24"/>
                <w:szCs w:val="24"/>
              </w:rPr>
            </w:pPr>
            <w:r>
              <w:rPr>
                <w:rFonts w:ascii="Arial" w:hAnsi="Arial" w:cs="Arial"/>
                <w:bCs/>
                <w:sz w:val="24"/>
                <w:szCs w:val="24"/>
              </w:rPr>
              <w:t>Schools must have regard to the statutory guidance when developing and implementing their uniform policy.  The uniform policy should be published on the website, be easy to understand and where the school has a uniform, should:</w:t>
            </w:r>
          </w:p>
        </w:tc>
        <w:tc>
          <w:tcPr>
            <w:tcW w:w="567" w:type="dxa"/>
          </w:tcPr>
          <w:p w14:paraId="419E0489" w14:textId="77777777" w:rsidR="00AC27AA" w:rsidRPr="003C43F5" w:rsidRDefault="00AC27AA" w:rsidP="00115072">
            <w:pPr>
              <w:rPr>
                <w:rFonts w:ascii="Arial" w:hAnsi="Arial" w:cs="Arial"/>
              </w:rPr>
            </w:pPr>
          </w:p>
        </w:tc>
        <w:tc>
          <w:tcPr>
            <w:tcW w:w="567" w:type="dxa"/>
          </w:tcPr>
          <w:p w14:paraId="6620E0D9" w14:textId="77777777" w:rsidR="00AC27AA" w:rsidRPr="003C43F5" w:rsidRDefault="00AC27AA" w:rsidP="00115072">
            <w:pPr>
              <w:rPr>
                <w:rFonts w:ascii="Arial" w:hAnsi="Arial" w:cs="Arial"/>
              </w:rPr>
            </w:pPr>
          </w:p>
        </w:tc>
        <w:tc>
          <w:tcPr>
            <w:tcW w:w="567" w:type="dxa"/>
          </w:tcPr>
          <w:p w14:paraId="165EBFF3" w14:textId="77777777" w:rsidR="00AC27AA" w:rsidRPr="003C43F5" w:rsidRDefault="00AC27AA" w:rsidP="00115072">
            <w:pPr>
              <w:rPr>
                <w:rFonts w:ascii="Arial" w:hAnsi="Arial" w:cs="Arial"/>
              </w:rPr>
            </w:pPr>
          </w:p>
        </w:tc>
      </w:tr>
      <w:tr w:rsidR="00AC27AA" w:rsidRPr="003C43F5" w14:paraId="11CF44B2" w14:textId="77777777" w:rsidTr="00AC27AA">
        <w:trPr>
          <w:trHeight w:val="456"/>
        </w:trPr>
        <w:tc>
          <w:tcPr>
            <w:tcW w:w="8931" w:type="dxa"/>
            <w:shd w:val="clear" w:color="auto" w:fill="auto"/>
          </w:tcPr>
          <w:p w14:paraId="409947EA" w14:textId="0F993323" w:rsidR="00AC27AA" w:rsidRPr="00AC27AA" w:rsidRDefault="00AC27AA" w:rsidP="00BE3368">
            <w:pPr>
              <w:pStyle w:val="ListParagraph"/>
              <w:numPr>
                <w:ilvl w:val="0"/>
                <w:numId w:val="19"/>
              </w:numPr>
              <w:ind w:left="1022"/>
              <w:rPr>
                <w:rFonts w:ascii="Arial" w:hAnsi="Arial" w:cs="Arial"/>
                <w:bCs/>
                <w:sz w:val="24"/>
                <w:szCs w:val="24"/>
              </w:rPr>
            </w:pPr>
            <w:r w:rsidRPr="00AC27AA">
              <w:rPr>
                <w:rFonts w:ascii="Arial" w:hAnsi="Arial" w:cs="Arial"/>
                <w:bCs/>
                <w:sz w:val="24"/>
                <w:szCs w:val="24"/>
              </w:rPr>
              <w:t>clearly state whether an item is optional or required</w:t>
            </w:r>
          </w:p>
        </w:tc>
        <w:tc>
          <w:tcPr>
            <w:tcW w:w="567" w:type="dxa"/>
          </w:tcPr>
          <w:p w14:paraId="5368B745" w14:textId="77777777" w:rsidR="00AC27AA" w:rsidRPr="003C43F5" w:rsidRDefault="00AC27AA" w:rsidP="00115072">
            <w:pPr>
              <w:rPr>
                <w:rFonts w:ascii="Arial" w:hAnsi="Arial" w:cs="Arial"/>
              </w:rPr>
            </w:pPr>
          </w:p>
        </w:tc>
        <w:tc>
          <w:tcPr>
            <w:tcW w:w="567" w:type="dxa"/>
          </w:tcPr>
          <w:p w14:paraId="734BB50B" w14:textId="77777777" w:rsidR="00AC27AA" w:rsidRPr="003C43F5" w:rsidRDefault="00AC27AA" w:rsidP="00115072">
            <w:pPr>
              <w:rPr>
                <w:rFonts w:ascii="Arial" w:hAnsi="Arial" w:cs="Arial"/>
              </w:rPr>
            </w:pPr>
          </w:p>
        </w:tc>
        <w:tc>
          <w:tcPr>
            <w:tcW w:w="567" w:type="dxa"/>
          </w:tcPr>
          <w:p w14:paraId="3A6D652D" w14:textId="77777777" w:rsidR="00AC27AA" w:rsidRPr="003C43F5" w:rsidRDefault="00AC27AA" w:rsidP="00115072">
            <w:pPr>
              <w:rPr>
                <w:rFonts w:ascii="Arial" w:hAnsi="Arial" w:cs="Arial"/>
              </w:rPr>
            </w:pPr>
          </w:p>
        </w:tc>
      </w:tr>
      <w:tr w:rsidR="00AC27AA" w:rsidRPr="003C43F5" w14:paraId="50BDB6CB" w14:textId="77777777" w:rsidTr="00AC27AA">
        <w:trPr>
          <w:trHeight w:val="456"/>
        </w:trPr>
        <w:tc>
          <w:tcPr>
            <w:tcW w:w="8931" w:type="dxa"/>
            <w:shd w:val="clear" w:color="auto" w:fill="auto"/>
          </w:tcPr>
          <w:p w14:paraId="4D1D77A2" w14:textId="25AF93C5" w:rsidR="00AC27AA" w:rsidRPr="00AC27AA" w:rsidRDefault="00AC27AA" w:rsidP="00BE3368">
            <w:pPr>
              <w:pStyle w:val="ListParagraph"/>
              <w:numPr>
                <w:ilvl w:val="0"/>
                <w:numId w:val="19"/>
              </w:numPr>
              <w:ind w:left="1022"/>
              <w:rPr>
                <w:rFonts w:ascii="Arial" w:hAnsi="Arial" w:cs="Arial"/>
                <w:bCs/>
                <w:sz w:val="24"/>
                <w:szCs w:val="24"/>
              </w:rPr>
            </w:pPr>
            <w:r w:rsidRPr="00AC27AA">
              <w:rPr>
                <w:rFonts w:ascii="Arial" w:hAnsi="Arial" w:cs="Arial"/>
                <w:bCs/>
                <w:sz w:val="24"/>
                <w:szCs w:val="24"/>
              </w:rPr>
              <w:t xml:space="preserve">make clear if the item will only be worn at certain times of the year </w:t>
            </w:r>
          </w:p>
        </w:tc>
        <w:tc>
          <w:tcPr>
            <w:tcW w:w="567" w:type="dxa"/>
          </w:tcPr>
          <w:p w14:paraId="7E834D3A" w14:textId="77777777" w:rsidR="00AC27AA" w:rsidRPr="003C43F5" w:rsidRDefault="00AC27AA" w:rsidP="00115072">
            <w:pPr>
              <w:rPr>
                <w:rFonts w:ascii="Arial" w:hAnsi="Arial" w:cs="Arial"/>
              </w:rPr>
            </w:pPr>
          </w:p>
        </w:tc>
        <w:tc>
          <w:tcPr>
            <w:tcW w:w="567" w:type="dxa"/>
          </w:tcPr>
          <w:p w14:paraId="0E369FF0" w14:textId="77777777" w:rsidR="00AC27AA" w:rsidRPr="003C43F5" w:rsidRDefault="00AC27AA" w:rsidP="00115072">
            <w:pPr>
              <w:rPr>
                <w:rFonts w:ascii="Arial" w:hAnsi="Arial" w:cs="Arial"/>
              </w:rPr>
            </w:pPr>
          </w:p>
        </w:tc>
        <w:tc>
          <w:tcPr>
            <w:tcW w:w="567" w:type="dxa"/>
          </w:tcPr>
          <w:p w14:paraId="60A26306" w14:textId="77777777" w:rsidR="00AC27AA" w:rsidRPr="003C43F5" w:rsidRDefault="00AC27AA" w:rsidP="00115072">
            <w:pPr>
              <w:rPr>
                <w:rFonts w:ascii="Arial" w:hAnsi="Arial" w:cs="Arial"/>
              </w:rPr>
            </w:pPr>
          </w:p>
        </w:tc>
      </w:tr>
      <w:tr w:rsidR="00AC27AA" w:rsidRPr="003C43F5" w14:paraId="68A93404" w14:textId="77777777" w:rsidTr="00AC27AA">
        <w:trPr>
          <w:trHeight w:val="456"/>
        </w:trPr>
        <w:tc>
          <w:tcPr>
            <w:tcW w:w="8931" w:type="dxa"/>
            <w:shd w:val="clear" w:color="auto" w:fill="auto"/>
          </w:tcPr>
          <w:p w14:paraId="6F7F2032" w14:textId="42671553" w:rsidR="00AC27AA" w:rsidRPr="00AC27AA" w:rsidRDefault="00AC27AA" w:rsidP="00BE3368">
            <w:pPr>
              <w:pStyle w:val="ListParagraph"/>
              <w:numPr>
                <w:ilvl w:val="0"/>
                <w:numId w:val="19"/>
              </w:numPr>
              <w:ind w:left="1022"/>
              <w:rPr>
                <w:rFonts w:ascii="Arial" w:hAnsi="Arial" w:cs="Arial"/>
                <w:bCs/>
                <w:sz w:val="24"/>
                <w:szCs w:val="24"/>
              </w:rPr>
            </w:pPr>
            <w:r>
              <w:rPr>
                <w:rFonts w:ascii="Arial" w:hAnsi="Arial" w:cs="Arial"/>
                <w:bCs/>
                <w:sz w:val="24"/>
                <w:szCs w:val="24"/>
              </w:rPr>
              <w:t>m</w:t>
            </w:r>
            <w:r w:rsidRPr="00AC27AA">
              <w:rPr>
                <w:rFonts w:ascii="Arial" w:hAnsi="Arial" w:cs="Arial"/>
                <w:bCs/>
                <w:sz w:val="24"/>
                <w:szCs w:val="24"/>
              </w:rPr>
              <w:t>ake clear whether a generic item will be acceptable or if a branded item is required</w:t>
            </w:r>
          </w:p>
        </w:tc>
        <w:tc>
          <w:tcPr>
            <w:tcW w:w="567" w:type="dxa"/>
          </w:tcPr>
          <w:p w14:paraId="7B03093C" w14:textId="77777777" w:rsidR="00AC27AA" w:rsidRPr="003C43F5" w:rsidRDefault="00AC27AA" w:rsidP="00115072">
            <w:pPr>
              <w:rPr>
                <w:rFonts w:ascii="Arial" w:hAnsi="Arial" w:cs="Arial"/>
              </w:rPr>
            </w:pPr>
          </w:p>
        </w:tc>
        <w:tc>
          <w:tcPr>
            <w:tcW w:w="567" w:type="dxa"/>
          </w:tcPr>
          <w:p w14:paraId="3E86325E" w14:textId="77777777" w:rsidR="00AC27AA" w:rsidRPr="003C43F5" w:rsidRDefault="00AC27AA" w:rsidP="00115072">
            <w:pPr>
              <w:rPr>
                <w:rFonts w:ascii="Arial" w:hAnsi="Arial" w:cs="Arial"/>
              </w:rPr>
            </w:pPr>
          </w:p>
        </w:tc>
        <w:tc>
          <w:tcPr>
            <w:tcW w:w="567" w:type="dxa"/>
          </w:tcPr>
          <w:p w14:paraId="3D470575" w14:textId="77777777" w:rsidR="00AC27AA" w:rsidRPr="003C43F5" w:rsidRDefault="00AC27AA" w:rsidP="00115072">
            <w:pPr>
              <w:rPr>
                <w:rFonts w:ascii="Arial" w:hAnsi="Arial" w:cs="Arial"/>
              </w:rPr>
            </w:pPr>
          </w:p>
        </w:tc>
      </w:tr>
      <w:tr w:rsidR="00AC27AA" w:rsidRPr="003C43F5" w14:paraId="7244F54C" w14:textId="77777777" w:rsidTr="00AC27AA">
        <w:trPr>
          <w:trHeight w:val="456"/>
        </w:trPr>
        <w:tc>
          <w:tcPr>
            <w:tcW w:w="8931" w:type="dxa"/>
            <w:shd w:val="clear" w:color="auto" w:fill="auto"/>
          </w:tcPr>
          <w:p w14:paraId="06C232C0" w14:textId="1D527C51" w:rsidR="00AC27AA" w:rsidRPr="00AC27AA" w:rsidRDefault="00AC27AA" w:rsidP="00BE3368">
            <w:pPr>
              <w:pStyle w:val="ListParagraph"/>
              <w:numPr>
                <w:ilvl w:val="0"/>
                <w:numId w:val="19"/>
              </w:numPr>
              <w:ind w:left="1022"/>
              <w:rPr>
                <w:rFonts w:ascii="Arial" w:hAnsi="Arial" w:cs="Arial"/>
                <w:bCs/>
                <w:sz w:val="24"/>
                <w:szCs w:val="24"/>
              </w:rPr>
            </w:pPr>
            <w:r>
              <w:rPr>
                <w:rFonts w:ascii="Arial" w:hAnsi="Arial" w:cs="Arial"/>
                <w:bCs/>
                <w:sz w:val="24"/>
                <w:szCs w:val="24"/>
              </w:rPr>
              <w:lastRenderedPageBreak/>
              <w:t>m</w:t>
            </w:r>
            <w:r w:rsidRPr="00AC27AA">
              <w:rPr>
                <w:rFonts w:ascii="Arial" w:hAnsi="Arial" w:cs="Arial"/>
                <w:bCs/>
                <w:sz w:val="24"/>
                <w:szCs w:val="24"/>
              </w:rPr>
              <w:t>ake clear whether an item can only be purchased from a specific retailer or if it can be purchased more widely, including from second-hand retailers</w:t>
            </w:r>
          </w:p>
        </w:tc>
        <w:tc>
          <w:tcPr>
            <w:tcW w:w="567" w:type="dxa"/>
          </w:tcPr>
          <w:p w14:paraId="6321B296" w14:textId="77777777" w:rsidR="00AC27AA" w:rsidRPr="003C43F5" w:rsidRDefault="00AC27AA" w:rsidP="00115072">
            <w:pPr>
              <w:rPr>
                <w:rFonts w:ascii="Arial" w:hAnsi="Arial" w:cs="Arial"/>
              </w:rPr>
            </w:pPr>
          </w:p>
        </w:tc>
        <w:tc>
          <w:tcPr>
            <w:tcW w:w="567" w:type="dxa"/>
          </w:tcPr>
          <w:p w14:paraId="1ECCFF3C" w14:textId="77777777" w:rsidR="00AC27AA" w:rsidRPr="003C43F5" w:rsidRDefault="00AC27AA" w:rsidP="00115072">
            <w:pPr>
              <w:rPr>
                <w:rFonts w:ascii="Arial" w:hAnsi="Arial" w:cs="Arial"/>
              </w:rPr>
            </w:pPr>
          </w:p>
        </w:tc>
        <w:tc>
          <w:tcPr>
            <w:tcW w:w="567" w:type="dxa"/>
          </w:tcPr>
          <w:p w14:paraId="39685300" w14:textId="77777777" w:rsidR="00AC27AA" w:rsidRPr="003C43F5" w:rsidRDefault="00AC27AA" w:rsidP="00115072">
            <w:pPr>
              <w:rPr>
                <w:rFonts w:ascii="Arial" w:hAnsi="Arial" w:cs="Arial"/>
              </w:rPr>
            </w:pPr>
          </w:p>
        </w:tc>
      </w:tr>
      <w:tr w:rsidR="00E94D0B" w:rsidRPr="003C43F5" w14:paraId="2C5A3B39" w14:textId="77777777" w:rsidTr="008E23F4">
        <w:trPr>
          <w:trHeight w:val="456"/>
        </w:trPr>
        <w:tc>
          <w:tcPr>
            <w:tcW w:w="8931" w:type="dxa"/>
            <w:shd w:val="clear" w:color="auto" w:fill="F2F2F2" w:themeFill="background1" w:themeFillShade="F2"/>
          </w:tcPr>
          <w:p w14:paraId="20F404A2" w14:textId="31827689" w:rsidR="00E94D0B" w:rsidRPr="00A23C3A" w:rsidRDefault="00E94D0B" w:rsidP="00A23C3A">
            <w:pPr>
              <w:rPr>
                <w:rFonts w:ascii="Arial" w:hAnsi="Arial" w:cs="Arial"/>
                <w:b/>
                <w:sz w:val="24"/>
                <w:szCs w:val="24"/>
              </w:rPr>
            </w:pPr>
            <w:r w:rsidRPr="00983393">
              <w:rPr>
                <w:rFonts w:ascii="Arial" w:hAnsi="Arial" w:cs="Arial"/>
                <w:b/>
                <w:sz w:val="24"/>
                <w:szCs w:val="24"/>
              </w:rPr>
              <w:t xml:space="preserve">Ofsted and </w:t>
            </w:r>
            <w:r w:rsidR="00D912F2">
              <w:rPr>
                <w:rFonts w:ascii="Arial" w:hAnsi="Arial" w:cs="Arial"/>
                <w:b/>
                <w:sz w:val="24"/>
                <w:szCs w:val="24"/>
              </w:rPr>
              <w:t>p</w:t>
            </w:r>
            <w:r w:rsidRPr="00983393">
              <w:rPr>
                <w:rFonts w:ascii="Arial" w:hAnsi="Arial" w:cs="Arial"/>
                <w:b/>
                <w:sz w:val="24"/>
                <w:szCs w:val="24"/>
              </w:rPr>
              <w:t xml:space="preserve">erformance tables  </w:t>
            </w:r>
          </w:p>
        </w:tc>
        <w:tc>
          <w:tcPr>
            <w:tcW w:w="567" w:type="dxa"/>
          </w:tcPr>
          <w:p w14:paraId="4C6288ED" w14:textId="77777777" w:rsidR="00E94D0B" w:rsidRPr="003C43F5" w:rsidRDefault="00E94D0B" w:rsidP="00115072">
            <w:pPr>
              <w:rPr>
                <w:rFonts w:ascii="Arial" w:hAnsi="Arial" w:cs="Arial"/>
              </w:rPr>
            </w:pPr>
          </w:p>
        </w:tc>
        <w:tc>
          <w:tcPr>
            <w:tcW w:w="567" w:type="dxa"/>
          </w:tcPr>
          <w:p w14:paraId="7B2BD046" w14:textId="77777777" w:rsidR="00E94D0B" w:rsidRPr="003C43F5" w:rsidRDefault="00E94D0B" w:rsidP="00115072">
            <w:pPr>
              <w:rPr>
                <w:rFonts w:ascii="Arial" w:hAnsi="Arial" w:cs="Arial"/>
              </w:rPr>
            </w:pPr>
          </w:p>
        </w:tc>
        <w:tc>
          <w:tcPr>
            <w:tcW w:w="567" w:type="dxa"/>
          </w:tcPr>
          <w:p w14:paraId="5AE20803" w14:textId="77777777" w:rsidR="00E94D0B" w:rsidRPr="003C43F5" w:rsidRDefault="00E94D0B" w:rsidP="00115072">
            <w:pPr>
              <w:rPr>
                <w:rFonts w:ascii="Arial" w:hAnsi="Arial" w:cs="Arial"/>
              </w:rPr>
            </w:pPr>
          </w:p>
        </w:tc>
      </w:tr>
      <w:tr w:rsidR="00A23C3A" w:rsidRPr="003C43F5" w14:paraId="7F80B964" w14:textId="77777777" w:rsidTr="008E23F4">
        <w:trPr>
          <w:trHeight w:val="456"/>
        </w:trPr>
        <w:tc>
          <w:tcPr>
            <w:tcW w:w="8931" w:type="dxa"/>
            <w:shd w:val="clear" w:color="auto" w:fill="FFFFFF" w:themeFill="background1"/>
          </w:tcPr>
          <w:p w14:paraId="46803F70" w14:textId="0C04A0DF" w:rsidR="00A23C3A" w:rsidRPr="00A23C3A" w:rsidRDefault="00A23C3A" w:rsidP="00BE3368">
            <w:pPr>
              <w:pStyle w:val="ListParagraph"/>
              <w:numPr>
                <w:ilvl w:val="0"/>
                <w:numId w:val="7"/>
              </w:numPr>
              <w:rPr>
                <w:rFonts w:ascii="Arial" w:hAnsi="Arial" w:cs="Arial"/>
                <w:sz w:val="24"/>
                <w:szCs w:val="24"/>
              </w:rPr>
            </w:pPr>
            <w:r w:rsidRPr="00983393">
              <w:rPr>
                <w:rFonts w:ascii="Arial" w:hAnsi="Arial" w:cs="Arial"/>
                <w:sz w:val="24"/>
                <w:szCs w:val="24"/>
              </w:rPr>
              <w:t xml:space="preserve">Most recent </w:t>
            </w:r>
            <w:hyperlink r:id="rId7" w:history="1">
              <w:r w:rsidRPr="00983393">
                <w:rPr>
                  <w:rStyle w:val="Hyperlink"/>
                  <w:rFonts w:ascii="Arial" w:hAnsi="Arial" w:cs="Arial"/>
                  <w:sz w:val="24"/>
                  <w:szCs w:val="24"/>
                </w:rPr>
                <w:t>Ofsted report</w:t>
              </w:r>
            </w:hyperlink>
            <w:r w:rsidRPr="00983393">
              <w:rPr>
                <w:rFonts w:ascii="Arial" w:hAnsi="Arial" w:cs="Arial"/>
                <w:sz w:val="24"/>
                <w:szCs w:val="24"/>
              </w:rPr>
              <w:t xml:space="preserve"> </w:t>
            </w:r>
            <w:r w:rsidRPr="00983393">
              <w:rPr>
                <w:rFonts w:ascii="Arial" w:hAnsi="Arial" w:cs="Arial"/>
                <w:b/>
                <w:bCs/>
                <w:sz w:val="24"/>
                <w:szCs w:val="24"/>
              </w:rPr>
              <w:t>or</w:t>
            </w:r>
            <w:r w:rsidRPr="00983393">
              <w:rPr>
                <w:rFonts w:ascii="Arial" w:hAnsi="Arial" w:cs="Arial"/>
                <w:sz w:val="24"/>
                <w:szCs w:val="24"/>
              </w:rPr>
              <w:t xml:space="preserve"> link to the report on the Ofsted website</w:t>
            </w:r>
          </w:p>
        </w:tc>
        <w:tc>
          <w:tcPr>
            <w:tcW w:w="567" w:type="dxa"/>
          </w:tcPr>
          <w:p w14:paraId="410E8F31" w14:textId="77777777" w:rsidR="00A23C3A" w:rsidRPr="003C43F5" w:rsidRDefault="00A23C3A" w:rsidP="00115072">
            <w:pPr>
              <w:rPr>
                <w:rFonts w:ascii="Arial" w:hAnsi="Arial" w:cs="Arial"/>
              </w:rPr>
            </w:pPr>
          </w:p>
        </w:tc>
        <w:tc>
          <w:tcPr>
            <w:tcW w:w="567" w:type="dxa"/>
          </w:tcPr>
          <w:p w14:paraId="66982D08" w14:textId="77777777" w:rsidR="00A23C3A" w:rsidRPr="003C43F5" w:rsidRDefault="00A23C3A" w:rsidP="00115072">
            <w:pPr>
              <w:rPr>
                <w:rFonts w:ascii="Arial" w:hAnsi="Arial" w:cs="Arial"/>
              </w:rPr>
            </w:pPr>
          </w:p>
        </w:tc>
        <w:tc>
          <w:tcPr>
            <w:tcW w:w="567" w:type="dxa"/>
          </w:tcPr>
          <w:p w14:paraId="77046AC3" w14:textId="77777777" w:rsidR="00A23C3A" w:rsidRPr="003C43F5" w:rsidRDefault="00A23C3A" w:rsidP="00115072">
            <w:pPr>
              <w:rPr>
                <w:rFonts w:ascii="Arial" w:hAnsi="Arial" w:cs="Arial"/>
              </w:rPr>
            </w:pPr>
          </w:p>
        </w:tc>
      </w:tr>
      <w:tr w:rsidR="00A23C3A" w:rsidRPr="003C43F5" w14:paraId="724A314E" w14:textId="77777777" w:rsidTr="008E23F4">
        <w:trPr>
          <w:trHeight w:val="456"/>
        </w:trPr>
        <w:tc>
          <w:tcPr>
            <w:tcW w:w="8931" w:type="dxa"/>
            <w:shd w:val="clear" w:color="auto" w:fill="FFFFFF" w:themeFill="background1"/>
          </w:tcPr>
          <w:p w14:paraId="2E8299D2" w14:textId="6D87B18C" w:rsidR="00A23C3A" w:rsidRPr="00A23C3A" w:rsidRDefault="00A23C3A" w:rsidP="00BE3368">
            <w:pPr>
              <w:pStyle w:val="ListParagraph"/>
              <w:numPr>
                <w:ilvl w:val="0"/>
                <w:numId w:val="18"/>
              </w:numPr>
              <w:rPr>
                <w:rFonts w:ascii="Arial" w:hAnsi="Arial" w:cs="Arial"/>
                <w:b/>
                <w:sz w:val="24"/>
                <w:szCs w:val="24"/>
              </w:rPr>
            </w:pPr>
            <w:r w:rsidRPr="00545A81">
              <w:rPr>
                <w:rFonts w:ascii="Arial" w:hAnsi="Arial" w:cs="Arial"/>
                <w:sz w:val="24"/>
                <w:szCs w:val="24"/>
              </w:rPr>
              <w:t xml:space="preserve">Link to the </w:t>
            </w:r>
            <w:hyperlink r:id="rId8" w:history="1">
              <w:r w:rsidRPr="00545A81">
                <w:rPr>
                  <w:rStyle w:val="Hyperlink"/>
                  <w:rFonts w:ascii="Arial" w:hAnsi="Arial" w:cs="Arial"/>
                  <w:sz w:val="24"/>
                  <w:szCs w:val="24"/>
                </w:rPr>
                <w:t>school and college performance tables service</w:t>
              </w:r>
            </w:hyperlink>
          </w:p>
        </w:tc>
        <w:tc>
          <w:tcPr>
            <w:tcW w:w="567" w:type="dxa"/>
          </w:tcPr>
          <w:p w14:paraId="6353D332" w14:textId="77777777" w:rsidR="00A23C3A" w:rsidRPr="003C43F5" w:rsidRDefault="00A23C3A" w:rsidP="00115072">
            <w:pPr>
              <w:rPr>
                <w:rFonts w:ascii="Arial" w:hAnsi="Arial" w:cs="Arial"/>
              </w:rPr>
            </w:pPr>
          </w:p>
        </w:tc>
        <w:tc>
          <w:tcPr>
            <w:tcW w:w="567" w:type="dxa"/>
          </w:tcPr>
          <w:p w14:paraId="21DA1110" w14:textId="77777777" w:rsidR="00A23C3A" w:rsidRPr="003C43F5" w:rsidRDefault="00A23C3A" w:rsidP="00115072">
            <w:pPr>
              <w:rPr>
                <w:rFonts w:ascii="Arial" w:hAnsi="Arial" w:cs="Arial"/>
              </w:rPr>
            </w:pPr>
          </w:p>
        </w:tc>
        <w:tc>
          <w:tcPr>
            <w:tcW w:w="567" w:type="dxa"/>
          </w:tcPr>
          <w:p w14:paraId="45CD5BDE" w14:textId="77777777" w:rsidR="00A23C3A" w:rsidRPr="003C43F5" w:rsidRDefault="00A23C3A" w:rsidP="00115072">
            <w:pPr>
              <w:rPr>
                <w:rFonts w:ascii="Arial" w:hAnsi="Arial" w:cs="Arial"/>
              </w:rPr>
            </w:pPr>
          </w:p>
        </w:tc>
      </w:tr>
      <w:tr w:rsidR="00E94D0B" w:rsidRPr="003C43F5" w14:paraId="550FB17B" w14:textId="77777777" w:rsidTr="002E1114">
        <w:trPr>
          <w:trHeight w:val="457"/>
        </w:trPr>
        <w:tc>
          <w:tcPr>
            <w:tcW w:w="8931" w:type="dxa"/>
            <w:shd w:val="clear" w:color="auto" w:fill="F2F2F2" w:themeFill="background1" w:themeFillShade="F2"/>
          </w:tcPr>
          <w:p w14:paraId="1C9ED546" w14:textId="08741501" w:rsidR="00E94D0B" w:rsidRPr="00983393" w:rsidRDefault="00AC27AA" w:rsidP="00115072">
            <w:pPr>
              <w:rPr>
                <w:rFonts w:ascii="Arial" w:hAnsi="Arial" w:cs="Arial"/>
                <w:b/>
                <w:sz w:val="24"/>
                <w:szCs w:val="24"/>
              </w:rPr>
            </w:pPr>
            <w:r>
              <w:rPr>
                <w:rFonts w:ascii="Arial" w:hAnsi="Arial" w:cs="Arial"/>
                <w:b/>
                <w:sz w:val="24"/>
                <w:szCs w:val="24"/>
              </w:rPr>
              <w:t xml:space="preserve">Test, </w:t>
            </w:r>
            <w:r w:rsidR="00D912F2">
              <w:rPr>
                <w:rFonts w:ascii="Arial" w:hAnsi="Arial" w:cs="Arial"/>
                <w:b/>
                <w:sz w:val="24"/>
                <w:szCs w:val="24"/>
              </w:rPr>
              <w:t>e</w:t>
            </w:r>
            <w:r w:rsidR="00E94D0B" w:rsidRPr="00983393">
              <w:rPr>
                <w:rFonts w:ascii="Arial" w:hAnsi="Arial" w:cs="Arial"/>
                <w:b/>
                <w:sz w:val="24"/>
                <w:szCs w:val="24"/>
              </w:rPr>
              <w:t>xam</w:t>
            </w:r>
            <w:r>
              <w:rPr>
                <w:rFonts w:ascii="Arial" w:hAnsi="Arial" w:cs="Arial"/>
                <w:b/>
                <w:sz w:val="24"/>
                <w:szCs w:val="24"/>
              </w:rPr>
              <w:t xml:space="preserve"> and </w:t>
            </w:r>
            <w:r w:rsidR="00D912F2">
              <w:rPr>
                <w:rFonts w:ascii="Arial" w:hAnsi="Arial" w:cs="Arial"/>
                <w:b/>
                <w:sz w:val="24"/>
                <w:szCs w:val="24"/>
              </w:rPr>
              <w:t>a</w:t>
            </w:r>
            <w:r w:rsidR="00E94D0B" w:rsidRPr="00983393">
              <w:rPr>
                <w:rFonts w:ascii="Arial" w:hAnsi="Arial" w:cs="Arial"/>
                <w:b/>
                <w:sz w:val="24"/>
                <w:szCs w:val="24"/>
              </w:rPr>
              <w:t>ssessment results</w:t>
            </w:r>
          </w:p>
        </w:tc>
        <w:tc>
          <w:tcPr>
            <w:tcW w:w="567" w:type="dxa"/>
            <w:shd w:val="clear" w:color="auto" w:fill="F2F2F2" w:themeFill="background1" w:themeFillShade="F2"/>
          </w:tcPr>
          <w:p w14:paraId="1468908F" w14:textId="77777777" w:rsidR="00E94D0B" w:rsidRPr="003C43F5" w:rsidRDefault="00E94D0B" w:rsidP="00115072">
            <w:pPr>
              <w:rPr>
                <w:rFonts w:ascii="Arial" w:hAnsi="Arial" w:cs="Arial"/>
              </w:rPr>
            </w:pPr>
          </w:p>
        </w:tc>
        <w:tc>
          <w:tcPr>
            <w:tcW w:w="567" w:type="dxa"/>
            <w:shd w:val="clear" w:color="auto" w:fill="F2F2F2" w:themeFill="background1" w:themeFillShade="F2"/>
          </w:tcPr>
          <w:p w14:paraId="0A7E8549" w14:textId="77777777" w:rsidR="00E94D0B" w:rsidRPr="003C43F5" w:rsidRDefault="00E94D0B" w:rsidP="00115072">
            <w:pPr>
              <w:rPr>
                <w:rFonts w:ascii="Arial" w:hAnsi="Arial" w:cs="Arial"/>
              </w:rPr>
            </w:pPr>
          </w:p>
        </w:tc>
        <w:tc>
          <w:tcPr>
            <w:tcW w:w="567" w:type="dxa"/>
            <w:shd w:val="clear" w:color="auto" w:fill="F2F2F2" w:themeFill="background1" w:themeFillShade="F2"/>
          </w:tcPr>
          <w:p w14:paraId="32CBF200" w14:textId="77777777" w:rsidR="00E94D0B" w:rsidRPr="003C43F5" w:rsidRDefault="00E94D0B" w:rsidP="00115072">
            <w:pPr>
              <w:rPr>
                <w:rFonts w:ascii="Arial" w:hAnsi="Arial" w:cs="Arial"/>
              </w:rPr>
            </w:pPr>
          </w:p>
        </w:tc>
      </w:tr>
      <w:tr w:rsidR="00E94D0B" w:rsidRPr="003C43F5" w14:paraId="3C597379" w14:textId="77777777" w:rsidTr="002E1114">
        <w:trPr>
          <w:trHeight w:val="1206"/>
        </w:trPr>
        <w:tc>
          <w:tcPr>
            <w:tcW w:w="8931" w:type="dxa"/>
            <w:shd w:val="clear" w:color="auto" w:fill="F2F2F2" w:themeFill="background1" w:themeFillShade="F2"/>
          </w:tcPr>
          <w:p w14:paraId="09D0B479" w14:textId="7CE2A729" w:rsidR="00E94D0B" w:rsidRPr="00C26618" w:rsidRDefault="00E94D0B" w:rsidP="00115072">
            <w:pPr>
              <w:rPr>
                <w:rFonts w:ascii="Arial" w:hAnsi="Arial" w:cs="Arial"/>
                <w:sz w:val="24"/>
                <w:szCs w:val="24"/>
              </w:rPr>
            </w:pPr>
            <w:r w:rsidRPr="00C26618">
              <w:rPr>
                <w:rFonts w:ascii="Arial" w:hAnsi="Arial" w:cs="Arial"/>
                <w:b/>
                <w:sz w:val="24"/>
                <w:szCs w:val="24"/>
              </w:rPr>
              <w:t xml:space="preserve">Key stage 2 </w:t>
            </w:r>
            <w:r w:rsidRPr="00C26618">
              <w:rPr>
                <w:rFonts w:ascii="Arial" w:hAnsi="Arial" w:cs="Arial"/>
                <w:b/>
                <w:bCs/>
                <w:sz w:val="24"/>
                <w:szCs w:val="24"/>
              </w:rPr>
              <w:t>(end of primary school) most recent results.</w:t>
            </w:r>
            <w:r w:rsidRPr="00C26618">
              <w:rPr>
                <w:rFonts w:ascii="Arial" w:hAnsi="Arial" w:cs="Arial"/>
                <w:sz w:val="24"/>
                <w:szCs w:val="24"/>
              </w:rPr>
              <w:t xml:space="preserve"> </w:t>
            </w:r>
          </w:p>
          <w:p w14:paraId="2F9CCB76" w14:textId="77777777" w:rsidR="00C33651" w:rsidRPr="00C26618" w:rsidRDefault="00C33651" w:rsidP="00C33651">
            <w:pPr>
              <w:pStyle w:val="NormalWeb"/>
              <w:shd w:val="clear" w:color="auto" w:fill="FFFFFF"/>
              <w:spacing w:before="300" w:beforeAutospacing="0" w:after="300" w:afterAutospacing="0"/>
              <w:rPr>
                <w:rFonts w:ascii="Arial" w:hAnsi="Arial" w:cs="Arial"/>
                <w:color w:val="0B0C0C"/>
              </w:rPr>
            </w:pPr>
            <w:r w:rsidRPr="00C26618">
              <w:rPr>
                <w:rFonts w:ascii="Arial" w:hAnsi="Arial" w:cs="Arial"/>
                <w:color w:val="0B0C0C"/>
              </w:rPr>
              <w:t xml:space="preserve">You </w:t>
            </w:r>
            <w:r w:rsidRPr="00C26618">
              <w:rPr>
                <w:rFonts w:ascii="Arial" w:hAnsi="Arial" w:cs="Arial"/>
                <w:b/>
                <w:bCs/>
                <w:color w:val="0B0C0C"/>
              </w:rPr>
              <w:t>do not</w:t>
            </w:r>
            <w:r w:rsidRPr="00C26618">
              <w:rPr>
                <w:rFonts w:ascii="Arial" w:hAnsi="Arial" w:cs="Arial"/>
                <w:color w:val="0B0C0C"/>
              </w:rPr>
              <w:t xml:space="preserve"> need to publish your key stage 2 results for the academic year 2021 to 2022 on your website, as the Secretary of State will not publish this data. This is because statutory assessments returned for the first time since 2019, without adaptations, after disruption caused by the pandemic.</w:t>
            </w:r>
          </w:p>
          <w:p w14:paraId="2D3642FB" w14:textId="77777777" w:rsidR="00C33651" w:rsidRPr="00C26618" w:rsidRDefault="00C33651" w:rsidP="00C33651">
            <w:pPr>
              <w:pStyle w:val="NormalWeb"/>
              <w:shd w:val="clear" w:color="auto" w:fill="FFFFFF"/>
              <w:spacing w:before="300" w:beforeAutospacing="0" w:after="300" w:afterAutospacing="0"/>
              <w:rPr>
                <w:rFonts w:ascii="Arial" w:hAnsi="Arial" w:cs="Arial"/>
                <w:color w:val="0B0C0C"/>
              </w:rPr>
            </w:pPr>
            <w:r w:rsidRPr="00C26618">
              <w:rPr>
                <w:rFonts w:ascii="Arial" w:hAnsi="Arial" w:cs="Arial"/>
                <w:color w:val="0B0C0C"/>
              </w:rPr>
              <w:t xml:space="preserve">You </w:t>
            </w:r>
            <w:r w:rsidRPr="00C26618">
              <w:rPr>
                <w:rFonts w:ascii="Arial" w:hAnsi="Arial" w:cs="Arial"/>
                <w:b/>
                <w:bCs/>
                <w:color w:val="0B0C0C"/>
              </w:rPr>
              <w:t>should continue to display</w:t>
            </w:r>
            <w:r w:rsidRPr="00C26618">
              <w:rPr>
                <w:rFonts w:ascii="Arial" w:hAnsi="Arial" w:cs="Arial"/>
                <w:color w:val="0B0C0C"/>
              </w:rPr>
              <w:t xml:space="preserve"> your school’s most recent key stage 2 performance measures, as published by the Secretary of State, on your website. For most schools, these will be the performance measures published for the 2018 to 2019 academic year.</w:t>
            </w:r>
          </w:p>
          <w:p w14:paraId="15B46B12" w14:textId="77777777" w:rsidR="00C33651" w:rsidRPr="00C26618" w:rsidRDefault="00C33651" w:rsidP="00C33651">
            <w:pPr>
              <w:pStyle w:val="NormalWeb"/>
              <w:shd w:val="clear" w:color="auto" w:fill="FFFFFF"/>
              <w:spacing w:before="300" w:beforeAutospacing="0" w:after="300" w:afterAutospacing="0"/>
              <w:rPr>
                <w:rFonts w:ascii="Arial" w:hAnsi="Arial" w:cs="Arial"/>
                <w:color w:val="0B0C0C"/>
              </w:rPr>
            </w:pPr>
            <w:r w:rsidRPr="00C26618">
              <w:rPr>
                <w:rFonts w:ascii="Arial" w:hAnsi="Arial" w:cs="Arial"/>
                <w:color w:val="0B0C0C"/>
              </w:rPr>
              <w:t>You should clearly mark that these performance measures are for the 2018 to 2019 academic year and are not current. For example, you could add the following to your results:</w:t>
            </w:r>
          </w:p>
          <w:p w14:paraId="6C3AEC2E" w14:textId="1E33DC76" w:rsidR="0052179D" w:rsidRPr="00C33651" w:rsidRDefault="00C33651" w:rsidP="00C33651">
            <w:pPr>
              <w:pStyle w:val="NormalWeb"/>
              <w:shd w:val="clear" w:color="auto" w:fill="FFFFFF"/>
              <w:spacing w:before="300" w:beforeAutospacing="0" w:after="300" w:afterAutospacing="0"/>
              <w:rPr>
                <w:rFonts w:ascii="Arial" w:hAnsi="Arial" w:cs="Arial"/>
                <w:color w:val="0B0C0C"/>
                <w:sz w:val="22"/>
                <w:szCs w:val="22"/>
              </w:rPr>
            </w:pPr>
            <w:r w:rsidRPr="00C26618">
              <w:rPr>
                <w:rFonts w:ascii="Arial" w:hAnsi="Arial" w:cs="Arial"/>
                <w:color w:val="0B0C0C"/>
              </w:rPr>
              <w:t>“</w:t>
            </w:r>
            <w:r w:rsidRPr="00C26618">
              <w:rPr>
                <w:rFonts w:ascii="Arial" w:hAnsi="Arial" w:cs="Arial"/>
                <w:color w:val="7030A0"/>
              </w:rPr>
              <w:t>The government will not publish KS2 school level data for the 2021 to 2022 academic year. The last available public data is from the 2018 to 2019 academic year. It is important to note that the data from that year may no longer reflect current performance.”</w:t>
            </w:r>
          </w:p>
        </w:tc>
        <w:tc>
          <w:tcPr>
            <w:tcW w:w="567" w:type="dxa"/>
            <w:shd w:val="clear" w:color="auto" w:fill="F2F2F2" w:themeFill="background1" w:themeFillShade="F2"/>
          </w:tcPr>
          <w:p w14:paraId="2B838484" w14:textId="77777777" w:rsidR="00E94D0B" w:rsidRPr="003C43F5" w:rsidRDefault="00E94D0B" w:rsidP="00115072">
            <w:pPr>
              <w:rPr>
                <w:rFonts w:ascii="Arial" w:hAnsi="Arial" w:cs="Arial"/>
              </w:rPr>
            </w:pPr>
          </w:p>
        </w:tc>
        <w:tc>
          <w:tcPr>
            <w:tcW w:w="567" w:type="dxa"/>
            <w:shd w:val="clear" w:color="auto" w:fill="F2F2F2" w:themeFill="background1" w:themeFillShade="F2"/>
          </w:tcPr>
          <w:p w14:paraId="6F7F93B1" w14:textId="77777777" w:rsidR="00E94D0B" w:rsidRPr="003C43F5" w:rsidRDefault="00E94D0B" w:rsidP="00115072">
            <w:pPr>
              <w:rPr>
                <w:rFonts w:ascii="Arial" w:hAnsi="Arial" w:cs="Arial"/>
              </w:rPr>
            </w:pPr>
          </w:p>
        </w:tc>
        <w:tc>
          <w:tcPr>
            <w:tcW w:w="567" w:type="dxa"/>
            <w:shd w:val="clear" w:color="auto" w:fill="F2F2F2" w:themeFill="background1" w:themeFillShade="F2"/>
          </w:tcPr>
          <w:p w14:paraId="0C51E20B" w14:textId="77777777" w:rsidR="00E94D0B" w:rsidRPr="003C43F5" w:rsidRDefault="00E94D0B" w:rsidP="00115072">
            <w:pPr>
              <w:rPr>
                <w:rFonts w:ascii="Arial" w:hAnsi="Arial" w:cs="Arial"/>
              </w:rPr>
            </w:pPr>
          </w:p>
        </w:tc>
      </w:tr>
      <w:tr w:rsidR="009B78F8" w:rsidRPr="003C43F5" w14:paraId="08FC9FB4" w14:textId="77777777" w:rsidTr="008E23F4">
        <w:trPr>
          <w:trHeight w:val="358"/>
        </w:trPr>
        <w:tc>
          <w:tcPr>
            <w:tcW w:w="8931" w:type="dxa"/>
            <w:shd w:val="clear" w:color="auto" w:fill="auto"/>
          </w:tcPr>
          <w:p w14:paraId="36BC0EC4" w14:textId="566ABB63" w:rsidR="009B78F8" w:rsidRPr="009B78F8" w:rsidRDefault="009B78F8" w:rsidP="00BE3368">
            <w:pPr>
              <w:pStyle w:val="ListParagraph"/>
              <w:numPr>
                <w:ilvl w:val="0"/>
                <w:numId w:val="8"/>
              </w:numPr>
              <w:rPr>
                <w:rFonts w:ascii="Arial" w:hAnsi="Arial" w:cs="Arial"/>
                <w:bCs/>
              </w:rPr>
            </w:pPr>
            <w:r w:rsidRPr="00983393">
              <w:rPr>
                <w:rFonts w:ascii="Arial" w:hAnsi="Arial" w:cs="Arial"/>
                <w:bCs/>
              </w:rPr>
              <w:t>Results should be clearly marked to show they are not current</w:t>
            </w:r>
          </w:p>
        </w:tc>
        <w:tc>
          <w:tcPr>
            <w:tcW w:w="567" w:type="dxa"/>
          </w:tcPr>
          <w:p w14:paraId="678F4F57" w14:textId="77777777" w:rsidR="009B78F8" w:rsidRPr="003C43F5" w:rsidRDefault="009B78F8" w:rsidP="00115072">
            <w:pPr>
              <w:rPr>
                <w:rFonts w:ascii="Arial" w:hAnsi="Arial" w:cs="Arial"/>
              </w:rPr>
            </w:pPr>
          </w:p>
        </w:tc>
        <w:tc>
          <w:tcPr>
            <w:tcW w:w="567" w:type="dxa"/>
          </w:tcPr>
          <w:p w14:paraId="7FE3AA26" w14:textId="77777777" w:rsidR="009B78F8" w:rsidRPr="003C43F5" w:rsidRDefault="009B78F8" w:rsidP="00115072">
            <w:pPr>
              <w:rPr>
                <w:rFonts w:ascii="Arial" w:hAnsi="Arial" w:cs="Arial"/>
              </w:rPr>
            </w:pPr>
          </w:p>
        </w:tc>
        <w:tc>
          <w:tcPr>
            <w:tcW w:w="567" w:type="dxa"/>
          </w:tcPr>
          <w:p w14:paraId="5C036312" w14:textId="77777777" w:rsidR="009B78F8" w:rsidRPr="003C43F5" w:rsidRDefault="009B78F8" w:rsidP="00115072">
            <w:pPr>
              <w:rPr>
                <w:rFonts w:ascii="Arial" w:hAnsi="Arial" w:cs="Arial"/>
              </w:rPr>
            </w:pPr>
          </w:p>
        </w:tc>
      </w:tr>
      <w:tr w:rsidR="009B78F8" w:rsidRPr="003C43F5" w14:paraId="3F83E19D" w14:textId="77777777" w:rsidTr="008E23F4">
        <w:trPr>
          <w:trHeight w:val="420"/>
        </w:trPr>
        <w:tc>
          <w:tcPr>
            <w:tcW w:w="8931" w:type="dxa"/>
            <w:shd w:val="clear" w:color="auto" w:fill="auto"/>
          </w:tcPr>
          <w:p w14:paraId="73899C83" w14:textId="2D62A43E" w:rsidR="009B78F8" w:rsidRPr="009B78F8" w:rsidRDefault="009B78F8" w:rsidP="00BE3368">
            <w:pPr>
              <w:pStyle w:val="ListParagraph"/>
              <w:numPr>
                <w:ilvl w:val="0"/>
                <w:numId w:val="6"/>
              </w:numPr>
              <w:rPr>
                <w:rFonts w:ascii="Arial" w:hAnsi="Arial" w:cs="Arial"/>
              </w:rPr>
            </w:pPr>
            <w:r w:rsidRPr="00983393">
              <w:rPr>
                <w:rFonts w:ascii="Arial" w:hAnsi="Arial" w:cs="Arial"/>
              </w:rPr>
              <w:t>Average progress scores in reading, writing and maths</w:t>
            </w:r>
          </w:p>
        </w:tc>
        <w:tc>
          <w:tcPr>
            <w:tcW w:w="567" w:type="dxa"/>
          </w:tcPr>
          <w:p w14:paraId="014646FA" w14:textId="77777777" w:rsidR="009B78F8" w:rsidRPr="003C43F5" w:rsidRDefault="009B78F8" w:rsidP="00115072">
            <w:pPr>
              <w:rPr>
                <w:rFonts w:ascii="Arial" w:hAnsi="Arial" w:cs="Arial"/>
              </w:rPr>
            </w:pPr>
          </w:p>
        </w:tc>
        <w:tc>
          <w:tcPr>
            <w:tcW w:w="567" w:type="dxa"/>
          </w:tcPr>
          <w:p w14:paraId="001DA231" w14:textId="77777777" w:rsidR="009B78F8" w:rsidRPr="003C43F5" w:rsidRDefault="009B78F8" w:rsidP="00115072">
            <w:pPr>
              <w:rPr>
                <w:rFonts w:ascii="Arial" w:hAnsi="Arial" w:cs="Arial"/>
              </w:rPr>
            </w:pPr>
          </w:p>
        </w:tc>
        <w:tc>
          <w:tcPr>
            <w:tcW w:w="567" w:type="dxa"/>
          </w:tcPr>
          <w:p w14:paraId="0BE3DC37" w14:textId="77777777" w:rsidR="009B78F8" w:rsidRPr="003C43F5" w:rsidRDefault="009B78F8" w:rsidP="00115072">
            <w:pPr>
              <w:rPr>
                <w:rFonts w:ascii="Arial" w:hAnsi="Arial" w:cs="Arial"/>
              </w:rPr>
            </w:pPr>
          </w:p>
        </w:tc>
      </w:tr>
      <w:tr w:rsidR="009B78F8" w:rsidRPr="003C43F5" w14:paraId="552D4B24" w14:textId="77777777" w:rsidTr="008E23F4">
        <w:trPr>
          <w:trHeight w:val="553"/>
        </w:trPr>
        <w:tc>
          <w:tcPr>
            <w:tcW w:w="8931" w:type="dxa"/>
            <w:shd w:val="clear" w:color="auto" w:fill="auto"/>
          </w:tcPr>
          <w:p w14:paraId="7A1464EC" w14:textId="764DA4DA" w:rsidR="009B78F8" w:rsidRPr="009B78F8" w:rsidRDefault="009B78F8" w:rsidP="00BE3368">
            <w:pPr>
              <w:pStyle w:val="ListParagraph"/>
              <w:numPr>
                <w:ilvl w:val="0"/>
                <w:numId w:val="6"/>
              </w:numPr>
              <w:rPr>
                <w:rFonts w:ascii="Arial" w:hAnsi="Arial" w:cs="Arial"/>
              </w:rPr>
            </w:pPr>
            <w:r w:rsidRPr="00983393">
              <w:rPr>
                <w:rFonts w:ascii="Arial" w:hAnsi="Arial" w:cs="Arial"/>
              </w:rPr>
              <w:t>Percentage of pupils who achieved at least the expected standard in reading, writing and maths</w:t>
            </w:r>
          </w:p>
        </w:tc>
        <w:tc>
          <w:tcPr>
            <w:tcW w:w="567" w:type="dxa"/>
          </w:tcPr>
          <w:p w14:paraId="7B709EC0" w14:textId="77777777" w:rsidR="009B78F8" w:rsidRPr="003C43F5" w:rsidRDefault="009B78F8" w:rsidP="00115072">
            <w:pPr>
              <w:rPr>
                <w:rFonts w:ascii="Arial" w:hAnsi="Arial" w:cs="Arial"/>
              </w:rPr>
            </w:pPr>
          </w:p>
        </w:tc>
        <w:tc>
          <w:tcPr>
            <w:tcW w:w="567" w:type="dxa"/>
          </w:tcPr>
          <w:p w14:paraId="2A87370B" w14:textId="77777777" w:rsidR="009B78F8" w:rsidRPr="003C43F5" w:rsidRDefault="009B78F8" w:rsidP="00115072">
            <w:pPr>
              <w:rPr>
                <w:rFonts w:ascii="Arial" w:hAnsi="Arial" w:cs="Arial"/>
              </w:rPr>
            </w:pPr>
          </w:p>
        </w:tc>
        <w:tc>
          <w:tcPr>
            <w:tcW w:w="567" w:type="dxa"/>
          </w:tcPr>
          <w:p w14:paraId="20576E40" w14:textId="77777777" w:rsidR="009B78F8" w:rsidRPr="003C43F5" w:rsidRDefault="009B78F8" w:rsidP="00115072">
            <w:pPr>
              <w:rPr>
                <w:rFonts w:ascii="Arial" w:hAnsi="Arial" w:cs="Arial"/>
              </w:rPr>
            </w:pPr>
          </w:p>
        </w:tc>
      </w:tr>
      <w:tr w:rsidR="009B78F8" w:rsidRPr="003C43F5" w14:paraId="10281261" w14:textId="77777777" w:rsidTr="008E23F4">
        <w:trPr>
          <w:trHeight w:val="561"/>
        </w:trPr>
        <w:tc>
          <w:tcPr>
            <w:tcW w:w="8931" w:type="dxa"/>
            <w:shd w:val="clear" w:color="auto" w:fill="auto"/>
          </w:tcPr>
          <w:p w14:paraId="7BBEAD10" w14:textId="6418E217" w:rsidR="009B78F8" w:rsidRPr="009B78F8" w:rsidRDefault="009B78F8" w:rsidP="00BE3368">
            <w:pPr>
              <w:pStyle w:val="ListParagraph"/>
              <w:numPr>
                <w:ilvl w:val="0"/>
                <w:numId w:val="6"/>
              </w:numPr>
              <w:rPr>
                <w:rFonts w:ascii="Arial" w:hAnsi="Arial" w:cs="Arial"/>
              </w:rPr>
            </w:pPr>
            <w:r w:rsidRPr="00983393">
              <w:rPr>
                <w:rFonts w:ascii="Arial" w:hAnsi="Arial" w:cs="Arial"/>
              </w:rPr>
              <w:t>Percentage of pupils who achieved at a higher standard in reading, writing and math</w:t>
            </w:r>
            <w:r>
              <w:rPr>
                <w:rFonts w:ascii="Arial" w:hAnsi="Arial" w:cs="Arial"/>
              </w:rPr>
              <w:t>s</w:t>
            </w:r>
          </w:p>
        </w:tc>
        <w:tc>
          <w:tcPr>
            <w:tcW w:w="567" w:type="dxa"/>
          </w:tcPr>
          <w:p w14:paraId="5D0239C5" w14:textId="77777777" w:rsidR="009B78F8" w:rsidRPr="003C43F5" w:rsidRDefault="009B78F8" w:rsidP="00115072">
            <w:pPr>
              <w:rPr>
                <w:rFonts w:ascii="Arial" w:hAnsi="Arial" w:cs="Arial"/>
              </w:rPr>
            </w:pPr>
          </w:p>
        </w:tc>
        <w:tc>
          <w:tcPr>
            <w:tcW w:w="567" w:type="dxa"/>
          </w:tcPr>
          <w:p w14:paraId="396F1741" w14:textId="77777777" w:rsidR="009B78F8" w:rsidRPr="003C43F5" w:rsidRDefault="009B78F8" w:rsidP="00115072">
            <w:pPr>
              <w:rPr>
                <w:rFonts w:ascii="Arial" w:hAnsi="Arial" w:cs="Arial"/>
              </w:rPr>
            </w:pPr>
          </w:p>
        </w:tc>
        <w:tc>
          <w:tcPr>
            <w:tcW w:w="567" w:type="dxa"/>
          </w:tcPr>
          <w:p w14:paraId="75DBE689" w14:textId="77777777" w:rsidR="009B78F8" w:rsidRPr="003C43F5" w:rsidRDefault="009B78F8" w:rsidP="00115072">
            <w:pPr>
              <w:rPr>
                <w:rFonts w:ascii="Arial" w:hAnsi="Arial" w:cs="Arial"/>
              </w:rPr>
            </w:pPr>
          </w:p>
        </w:tc>
      </w:tr>
      <w:tr w:rsidR="009B78F8" w:rsidRPr="003C43F5" w14:paraId="117FF68C" w14:textId="77777777" w:rsidTr="008E23F4">
        <w:trPr>
          <w:trHeight w:val="538"/>
        </w:trPr>
        <w:tc>
          <w:tcPr>
            <w:tcW w:w="8931" w:type="dxa"/>
            <w:shd w:val="clear" w:color="auto" w:fill="auto"/>
          </w:tcPr>
          <w:p w14:paraId="3ADA482A" w14:textId="35FAA5BD" w:rsidR="009B78F8" w:rsidRPr="009B78F8" w:rsidRDefault="009B78F8" w:rsidP="00BE3368">
            <w:pPr>
              <w:pStyle w:val="ListParagraph"/>
              <w:numPr>
                <w:ilvl w:val="0"/>
                <w:numId w:val="6"/>
              </w:numPr>
              <w:rPr>
                <w:rFonts w:ascii="Arial" w:hAnsi="Arial" w:cs="Arial"/>
              </w:rPr>
            </w:pPr>
            <w:r w:rsidRPr="00983393">
              <w:rPr>
                <w:rFonts w:ascii="Arial" w:hAnsi="Arial" w:cs="Arial"/>
              </w:rPr>
              <w:t>Average ‘scaled sores’ in reading and maths</w:t>
            </w:r>
          </w:p>
        </w:tc>
        <w:tc>
          <w:tcPr>
            <w:tcW w:w="567" w:type="dxa"/>
          </w:tcPr>
          <w:p w14:paraId="630F5975" w14:textId="77777777" w:rsidR="009B78F8" w:rsidRPr="003C43F5" w:rsidRDefault="009B78F8" w:rsidP="00115072">
            <w:pPr>
              <w:rPr>
                <w:rFonts w:ascii="Arial" w:hAnsi="Arial" w:cs="Arial"/>
              </w:rPr>
            </w:pPr>
          </w:p>
        </w:tc>
        <w:tc>
          <w:tcPr>
            <w:tcW w:w="567" w:type="dxa"/>
          </w:tcPr>
          <w:p w14:paraId="5EE7D46A" w14:textId="77777777" w:rsidR="009B78F8" w:rsidRPr="003C43F5" w:rsidRDefault="009B78F8" w:rsidP="00115072">
            <w:pPr>
              <w:rPr>
                <w:rFonts w:ascii="Arial" w:hAnsi="Arial" w:cs="Arial"/>
              </w:rPr>
            </w:pPr>
          </w:p>
        </w:tc>
        <w:tc>
          <w:tcPr>
            <w:tcW w:w="567" w:type="dxa"/>
          </w:tcPr>
          <w:p w14:paraId="7ECCCA75" w14:textId="77777777" w:rsidR="009B78F8" w:rsidRPr="003C43F5" w:rsidRDefault="009B78F8" w:rsidP="00115072">
            <w:pPr>
              <w:rPr>
                <w:rFonts w:ascii="Arial" w:hAnsi="Arial" w:cs="Arial"/>
              </w:rPr>
            </w:pPr>
          </w:p>
        </w:tc>
      </w:tr>
      <w:tr w:rsidR="00E94D0B" w:rsidRPr="003C43F5" w14:paraId="14C78278" w14:textId="77777777" w:rsidTr="008E23F4">
        <w:trPr>
          <w:trHeight w:val="397"/>
        </w:trPr>
        <w:tc>
          <w:tcPr>
            <w:tcW w:w="8931" w:type="dxa"/>
            <w:shd w:val="clear" w:color="auto" w:fill="F2F2F2" w:themeFill="background1" w:themeFillShade="F2"/>
          </w:tcPr>
          <w:p w14:paraId="507F95C2" w14:textId="68568660" w:rsidR="0052179D" w:rsidRDefault="00E94D0B" w:rsidP="009B78F8">
            <w:pPr>
              <w:rPr>
                <w:rFonts w:ascii="Arial" w:hAnsi="Arial" w:cs="Arial"/>
                <w:b/>
                <w:bCs/>
                <w:color w:val="FF0000"/>
              </w:rPr>
            </w:pPr>
            <w:r w:rsidRPr="00983393">
              <w:rPr>
                <w:rFonts w:ascii="Arial" w:hAnsi="Arial" w:cs="Arial"/>
                <w:b/>
                <w:sz w:val="24"/>
                <w:szCs w:val="24"/>
              </w:rPr>
              <w:t>Key stage 4</w:t>
            </w:r>
            <w:r w:rsidRPr="00983393">
              <w:rPr>
                <w:rFonts w:ascii="Arial" w:hAnsi="Arial" w:cs="Arial"/>
                <w:b/>
              </w:rPr>
              <w:t xml:space="preserve"> </w:t>
            </w:r>
            <w:r w:rsidR="0052179D">
              <w:rPr>
                <w:rFonts w:ascii="Arial" w:hAnsi="Arial" w:cs="Arial"/>
                <w:b/>
              </w:rPr>
              <w:t xml:space="preserve">and 16-18 </w:t>
            </w:r>
            <w:r w:rsidRPr="00983393">
              <w:rPr>
                <w:rFonts w:ascii="Arial" w:hAnsi="Arial" w:cs="Arial"/>
              </w:rPr>
              <w:t>(end of secondary school) most recent results</w:t>
            </w:r>
            <w:r w:rsidR="008D63E9" w:rsidRPr="00983393">
              <w:rPr>
                <w:rFonts w:ascii="Arial" w:hAnsi="Arial" w:cs="Arial"/>
              </w:rPr>
              <w:t xml:space="preserve">.  </w:t>
            </w:r>
          </w:p>
          <w:p w14:paraId="42C22B83" w14:textId="77777777" w:rsidR="0052179D" w:rsidRDefault="0052179D" w:rsidP="009B78F8">
            <w:pPr>
              <w:rPr>
                <w:rFonts w:ascii="Arial" w:hAnsi="Arial" w:cs="Arial"/>
                <w:b/>
                <w:bCs/>
                <w:color w:val="FF0000"/>
              </w:rPr>
            </w:pPr>
          </w:p>
          <w:p w14:paraId="611B1677" w14:textId="4C132865" w:rsidR="0052179D" w:rsidRPr="0052179D" w:rsidRDefault="0052179D" w:rsidP="009B78F8">
            <w:pPr>
              <w:rPr>
                <w:rFonts w:ascii="Arial" w:hAnsi="Arial" w:cs="Arial"/>
                <w:b/>
                <w:bCs/>
                <w:color w:val="FF0000"/>
              </w:rPr>
            </w:pPr>
            <w:r w:rsidRPr="0052179D">
              <w:rPr>
                <w:rFonts w:ascii="Arial" w:hAnsi="Arial" w:cs="Arial"/>
              </w:rPr>
              <w:lastRenderedPageBreak/>
              <w:t xml:space="preserve">Performance measures will be published for 2021 to 2022 by the Secretary of State. Schools </w:t>
            </w:r>
            <w:r w:rsidRPr="0052179D">
              <w:rPr>
                <w:rFonts w:ascii="Arial" w:hAnsi="Arial" w:cs="Arial"/>
                <w:b/>
                <w:bCs/>
              </w:rPr>
              <w:t>need to update their websites</w:t>
            </w:r>
            <w:r w:rsidRPr="0052179D">
              <w:rPr>
                <w:rFonts w:ascii="Arial" w:hAnsi="Arial" w:cs="Arial"/>
              </w:rPr>
              <w:t xml:space="preserve"> </w:t>
            </w:r>
            <w:r w:rsidRPr="0052179D">
              <w:rPr>
                <w:rFonts w:ascii="Arial" w:hAnsi="Arial" w:cs="Arial"/>
                <w:b/>
                <w:bCs/>
              </w:rPr>
              <w:t>to include these once published</w:t>
            </w:r>
            <w:r w:rsidRPr="0052179D">
              <w:rPr>
                <w:rFonts w:ascii="Arial" w:hAnsi="Arial" w:cs="Arial"/>
              </w:rPr>
              <w:t>.  Alongside your KS4 and 16-18 results, you may wish to add the following sentence:</w:t>
            </w:r>
          </w:p>
          <w:p w14:paraId="46A6F97A" w14:textId="77777777" w:rsidR="0052179D" w:rsidRPr="0052179D" w:rsidRDefault="0052179D" w:rsidP="009B78F8">
            <w:pPr>
              <w:rPr>
                <w:rFonts w:ascii="Arial" w:hAnsi="Arial" w:cs="Arial"/>
              </w:rPr>
            </w:pPr>
          </w:p>
          <w:p w14:paraId="7E65159A" w14:textId="77777777" w:rsidR="0052179D" w:rsidRPr="0052179D" w:rsidRDefault="0052179D" w:rsidP="0052179D">
            <w:pPr>
              <w:rPr>
                <w:rFonts w:ascii="Arial" w:hAnsi="Arial" w:cs="Arial"/>
                <w:color w:val="7030A0"/>
              </w:rPr>
            </w:pPr>
            <w:r w:rsidRPr="0052179D">
              <w:rPr>
                <w:rFonts w:ascii="Arial" w:hAnsi="Arial" w:cs="Arial"/>
                <w:color w:val="7030A0"/>
              </w:rPr>
              <w:t>“Given the uneven impact of the pandemic on school and college performance data, the government has said you should not make direct comparisons between the performance data for one school or college and another, or to data from previous years.”</w:t>
            </w:r>
          </w:p>
          <w:p w14:paraId="2E3AD47A" w14:textId="77777777" w:rsidR="0052179D" w:rsidRDefault="0052179D" w:rsidP="009B78F8">
            <w:pPr>
              <w:rPr>
                <w:rFonts w:ascii="Arial" w:hAnsi="Arial" w:cs="Arial"/>
                <w:i/>
                <w:iCs/>
              </w:rPr>
            </w:pPr>
          </w:p>
          <w:p w14:paraId="283E9F10" w14:textId="3C0D30EF" w:rsidR="0052179D" w:rsidRPr="0052179D" w:rsidRDefault="0052179D" w:rsidP="009B78F8">
            <w:pPr>
              <w:rPr>
                <w:rFonts w:ascii="Arial" w:hAnsi="Arial" w:cs="Arial"/>
                <w:i/>
                <w:iCs/>
              </w:rPr>
            </w:pPr>
          </w:p>
        </w:tc>
        <w:tc>
          <w:tcPr>
            <w:tcW w:w="567" w:type="dxa"/>
            <w:shd w:val="clear" w:color="auto" w:fill="F2F2F2" w:themeFill="background1" w:themeFillShade="F2"/>
          </w:tcPr>
          <w:p w14:paraId="0568FD56" w14:textId="77777777" w:rsidR="00E94D0B" w:rsidRPr="003C43F5" w:rsidRDefault="00E94D0B" w:rsidP="00115072">
            <w:pPr>
              <w:rPr>
                <w:rFonts w:ascii="Arial" w:hAnsi="Arial" w:cs="Arial"/>
              </w:rPr>
            </w:pPr>
          </w:p>
        </w:tc>
        <w:tc>
          <w:tcPr>
            <w:tcW w:w="567" w:type="dxa"/>
            <w:shd w:val="clear" w:color="auto" w:fill="F2F2F2" w:themeFill="background1" w:themeFillShade="F2"/>
          </w:tcPr>
          <w:p w14:paraId="27CB7B86" w14:textId="77777777" w:rsidR="00E94D0B" w:rsidRPr="003C43F5" w:rsidRDefault="00E94D0B" w:rsidP="00115072">
            <w:pPr>
              <w:rPr>
                <w:rFonts w:ascii="Arial" w:hAnsi="Arial" w:cs="Arial"/>
              </w:rPr>
            </w:pPr>
          </w:p>
        </w:tc>
        <w:tc>
          <w:tcPr>
            <w:tcW w:w="567" w:type="dxa"/>
            <w:shd w:val="clear" w:color="auto" w:fill="F2F2F2" w:themeFill="background1" w:themeFillShade="F2"/>
          </w:tcPr>
          <w:p w14:paraId="444E8EC2" w14:textId="77777777" w:rsidR="00E94D0B" w:rsidRPr="003C43F5" w:rsidRDefault="00E94D0B" w:rsidP="00115072">
            <w:pPr>
              <w:rPr>
                <w:rFonts w:ascii="Arial" w:hAnsi="Arial" w:cs="Arial"/>
              </w:rPr>
            </w:pPr>
          </w:p>
        </w:tc>
      </w:tr>
      <w:tr w:rsidR="009B78F8" w:rsidRPr="003C43F5" w14:paraId="553E6508" w14:textId="77777777" w:rsidTr="008E23F4">
        <w:trPr>
          <w:trHeight w:val="396"/>
        </w:trPr>
        <w:tc>
          <w:tcPr>
            <w:tcW w:w="8931" w:type="dxa"/>
            <w:shd w:val="clear" w:color="auto" w:fill="auto"/>
          </w:tcPr>
          <w:p w14:paraId="2CC5FF47" w14:textId="3BAB87EC" w:rsidR="009B78F8" w:rsidRPr="009B78F8" w:rsidRDefault="00C350B4" w:rsidP="00BE3368">
            <w:pPr>
              <w:pStyle w:val="ListParagraph"/>
              <w:numPr>
                <w:ilvl w:val="0"/>
                <w:numId w:val="9"/>
              </w:numPr>
              <w:rPr>
                <w:rFonts w:ascii="Arial" w:hAnsi="Arial" w:cs="Arial"/>
              </w:rPr>
            </w:pPr>
            <w:hyperlink r:id="rId9" w:history="1">
              <w:r w:rsidR="009B78F8" w:rsidRPr="00983393">
                <w:rPr>
                  <w:rStyle w:val="Hyperlink"/>
                  <w:rFonts w:ascii="Arial" w:hAnsi="Arial" w:cs="Arial"/>
                </w:rPr>
                <w:t>Progress 8</w:t>
              </w:r>
            </w:hyperlink>
            <w:r w:rsidR="009B78F8" w:rsidRPr="00983393">
              <w:rPr>
                <w:rFonts w:ascii="Arial" w:hAnsi="Arial" w:cs="Arial"/>
              </w:rPr>
              <w:t xml:space="preserve"> score</w:t>
            </w:r>
          </w:p>
        </w:tc>
        <w:tc>
          <w:tcPr>
            <w:tcW w:w="567" w:type="dxa"/>
          </w:tcPr>
          <w:p w14:paraId="42DF1D09" w14:textId="77777777" w:rsidR="009B78F8" w:rsidRPr="003C43F5" w:rsidRDefault="009B78F8" w:rsidP="00115072">
            <w:pPr>
              <w:rPr>
                <w:rFonts w:ascii="Arial" w:hAnsi="Arial" w:cs="Arial"/>
              </w:rPr>
            </w:pPr>
          </w:p>
        </w:tc>
        <w:tc>
          <w:tcPr>
            <w:tcW w:w="567" w:type="dxa"/>
          </w:tcPr>
          <w:p w14:paraId="0469BEBC" w14:textId="77777777" w:rsidR="009B78F8" w:rsidRPr="003C43F5" w:rsidRDefault="009B78F8" w:rsidP="00115072">
            <w:pPr>
              <w:rPr>
                <w:rFonts w:ascii="Arial" w:hAnsi="Arial" w:cs="Arial"/>
              </w:rPr>
            </w:pPr>
          </w:p>
        </w:tc>
        <w:tc>
          <w:tcPr>
            <w:tcW w:w="567" w:type="dxa"/>
          </w:tcPr>
          <w:p w14:paraId="67C6EB51" w14:textId="77777777" w:rsidR="009B78F8" w:rsidRPr="003C43F5" w:rsidRDefault="009B78F8" w:rsidP="00115072">
            <w:pPr>
              <w:rPr>
                <w:rFonts w:ascii="Arial" w:hAnsi="Arial" w:cs="Arial"/>
              </w:rPr>
            </w:pPr>
          </w:p>
        </w:tc>
      </w:tr>
      <w:tr w:rsidR="009B78F8" w:rsidRPr="003C43F5" w14:paraId="05BA3581" w14:textId="77777777" w:rsidTr="008E23F4">
        <w:trPr>
          <w:trHeight w:val="538"/>
        </w:trPr>
        <w:tc>
          <w:tcPr>
            <w:tcW w:w="8931" w:type="dxa"/>
            <w:shd w:val="clear" w:color="auto" w:fill="auto"/>
          </w:tcPr>
          <w:p w14:paraId="24CDE403" w14:textId="6830F477" w:rsidR="009B78F8" w:rsidRPr="009B78F8" w:rsidRDefault="009B78F8" w:rsidP="00BE3368">
            <w:pPr>
              <w:pStyle w:val="ListParagraph"/>
              <w:numPr>
                <w:ilvl w:val="0"/>
                <w:numId w:val="9"/>
              </w:numPr>
              <w:rPr>
                <w:rFonts w:ascii="Arial" w:hAnsi="Arial" w:cs="Arial"/>
              </w:rPr>
            </w:pPr>
            <w:r w:rsidRPr="00983393">
              <w:rPr>
                <w:rFonts w:ascii="Arial" w:hAnsi="Arial" w:cs="Arial"/>
              </w:rPr>
              <w:t>Attainment in English and maths: percentage of pupils achieving a grade 5 or above in GCSE English and maths</w:t>
            </w:r>
          </w:p>
        </w:tc>
        <w:tc>
          <w:tcPr>
            <w:tcW w:w="567" w:type="dxa"/>
          </w:tcPr>
          <w:p w14:paraId="09B11CF6" w14:textId="77777777" w:rsidR="009B78F8" w:rsidRPr="003C43F5" w:rsidRDefault="009B78F8" w:rsidP="00115072">
            <w:pPr>
              <w:rPr>
                <w:rFonts w:ascii="Arial" w:hAnsi="Arial" w:cs="Arial"/>
              </w:rPr>
            </w:pPr>
          </w:p>
        </w:tc>
        <w:tc>
          <w:tcPr>
            <w:tcW w:w="567" w:type="dxa"/>
          </w:tcPr>
          <w:p w14:paraId="6AB0C2FC" w14:textId="77777777" w:rsidR="009B78F8" w:rsidRPr="003C43F5" w:rsidRDefault="009B78F8" w:rsidP="00115072">
            <w:pPr>
              <w:rPr>
                <w:rFonts w:ascii="Arial" w:hAnsi="Arial" w:cs="Arial"/>
              </w:rPr>
            </w:pPr>
          </w:p>
        </w:tc>
        <w:tc>
          <w:tcPr>
            <w:tcW w:w="567" w:type="dxa"/>
          </w:tcPr>
          <w:p w14:paraId="1A35318A" w14:textId="77777777" w:rsidR="009B78F8" w:rsidRPr="003C43F5" w:rsidRDefault="009B78F8" w:rsidP="00115072">
            <w:pPr>
              <w:rPr>
                <w:rFonts w:ascii="Arial" w:hAnsi="Arial" w:cs="Arial"/>
              </w:rPr>
            </w:pPr>
          </w:p>
        </w:tc>
      </w:tr>
      <w:tr w:rsidR="009B78F8" w:rsidRPr="003C43F5" w14:paraId="1A653297" w14:textId="77777777" w:rsidTr="008E23F4">
        <w:trPr>
          <w:trHeight w:val="418"/>
        </w:trPr>
        <w:tc>
          <w:tcPr>
            <w:tcW w:w="8931" w:type="dxa"/>
            <w:shd w:val="clear" w:color="auto" w:fill="auto"/>
          </w:tcPr>
          <w:p w14:paraId="33BBB6D2" w14:textId="2ACDF498" w:rsidR="009B78F8" w:rsidRPr="009B78F8" w:rsidRDefault="00C350B4" w:rsidP="00BE3368">
            <w:pPr>
              <w:pStyle w:val="ListParagraph"/>
              <w:numPr>
                <w:ilvl w:val="0"/>
                <w:numId w:val="9"/>
              </w:numPr>
              <w:rPr>
                <w:rFonts w:ascii="Arial" w:hAnsi="Arial" w:cs="Arial"/>
              </w:rPr>
            </w:pPr>
            <w:hyperlink r:id="rId10" w:history="1">
              <w:r w:rsidR="009B78F8" w:rsidRPr="00983393">
                <w:rPr>
                  <w:rStyle w:val="Hyperlink"/>
                  <w:rFonts w:ascii="Arial" w:hAnsi="Arial" w:cs="Arial"/>
                </w:rPr>
                <w:t>Attainment 8</w:t>
              </w:r>
            </w:hyperlink>
            <w:r w:rsidR="009B78F8" w:rsidRPr="00983393">
              <w:rPr>
                <w:rFonts w:ascii="Arial" w:hAnsi="Arial" w:cs="Arial"/>
              </w:rPr>
              <w:t xml:space="preserve"> score</w:t>
            </w:r>
          </w:p>
        </w:tc>
        <w:tc>
          <w:tcPr>
            <w:tcW w:w="567" w:type="dxa"/>
          </w:tcPr>
          <w:p w14:paraId="436163B1" w14:textId="77777777" w:rsidR="009B78F8" w:rsidRPr="003C43F5" w:rsidRDefault="009B78F8" w:rsidP="00115072">
            <w:pPr>
              <w:rPr>
                <w:rFonts w:ascii="Arial" w:hAnsi="Arial" w:cs="Arial"/>
              </w:rPr>
            </w:pPr>
          </w:p>
        </w:tc>
        <w:tc>
          <w:tcPr>
            <w:tcW w:w="567" w:type="dxa"/>
          </w:tcPr>
          <w:p w14:paraId="0A3A4922" w14:textId="77777777" w:rsidR="009B78F8" w:rsidRPr="003C43F5" w:rsidRDefault="009B78F8" w:rsidP="00115072">
            <w:pPr>
              <w:rPr>
                <w:rFonts w:ascii="Arial" w:hAnsi="Arial" w:cs="Arial"/>
              </w:rPr>
            </w:pPr>
          </w:p>
        </w:tc>
        <w:tc>
          <w:tcPr>
            <w:tcW w:w="567" w:type="dxa"/>
          </w:tcPr>
          <w:p w14:paraId="791449EE" w14:textId="77777777" w:rsidR="009B78F8" w:rsidRPr="003C43F5" w:rsidRDefault="009B78F8" w:rsidP="00115072">
            <w:pPr>
              <w:rPr>
                <w:rFonts w:ascii="Arial" w:hAnsi="Arial" w:cs="Arial"/>
              </w:rPr>
            </w:pPr>
          </w:p>
        </w:tc>
      </w:tr>
      <w:tr w:rsidR="009B78F8" w:rsidRPr="003C43F5" w14:paraId="3B437F78" w14:textId="77777777" w:rsidTr="008E23F4">
        <w:trPr>
          <w:trHeight w:val="410"/>
        </w:trPr>
        <w:tc>
          <w:tcPr>
            <w:tcW w:w="8931" w:type="dxa"/>
            <w:shd w:val="clear" w:color="auto" w:fill="auto"/>
          </w:tcPr>
          <w:p w14:paraId="406EAD59" w14:textId="52DC4D98" w:rsidR="009B78F8" w:rsidRPr="009B78F8" w:rsidRDefault="00C350B4" w:rsidP="00BE3368">
            <w:pPr>
              <w:pStyle w:val="ListParagraph"/>
              <w:numPr>
                <w:ilvl w:val="0"/>
                <w:numId w:val="9"/>
              </w:numPr>
              <w:rPr>
                <w:rFonts w:ascii="Arial" w:hAnsi="Arial" w:cs="Arial"/>
              </w:rPr>
            </w:pPr>
            <w:hyperlink r:id="rId11" w:history="1">
              <w:r w:rsidR="009B78F8" w:rsidRPr="00983393">
                <w:rPr>
                  <w:rStyle w:val="Hyperlink"/>
                  <w:rFonts w:ascii="Arial" w:hAnsi="Arial" w:cs="Arial"/>
                </w:rPr>
                <w:t>English Baccalaureate</w:t>
              </w:r>
            </w:hyperlink>
            <w:r w:rsidR="009B78F8" w:rsidRPr="00983393">
              <w:rPr>
                <w:rFonts w:ascii="Arial" w:hAnsi="Arial" w:cs="Arial"/>
              </w:rPr>
              <w:t xml:space="preserve"> (EBacc) average points score </w:t>
            </w:r>
          </w:p>
        </w:tc>
        <w:tc>
          <w:tcPr>
            <w:tcW w:w="567" w:type="dxa"/>
          </w:tcPr>
          <w:p w14:paraId="70FD0592" w14:textId="77777777" w:rsidR="009B78F8" w:rsidRPr="003C43F5" w:rsidRDefault="009B78F8" w:rsidP="00115072">
            <w:pPr>
              <w:rPr>
                <w:rFonts w:ascii="Arial" w:hAnsi="Arial" w:cs="Arial"/>
              </w:rPr>
            </w:pPr>
          </w:p>
        </w:tc>
        <w:tc>
          <w:tcPr>
            <w:tcW w:w="567" w:type="dxa"/>
          </w:tcPr>
          <w:p w14:paraId="35CBB4DD" w14:textId="77777777" w:rsidR="009B78F8" w:rsidRPr="003C43F5" w:rsidRDefault="009B78F8" w:rsidP="00115072">
            <w:pPr>
              <w:rPr>
                <w:rFonts w:ascii="Arial" w:hAnsi="Arial" w:cs="Arial"/>
              </w:rPr>
            </w:pPr>
          </w:p>
        </w:tc>
        <w:tc>
          <w:tcPr>
            <w:tcW w:w="567" w:type="dxa"/>
          </w:tcPr>
          <w:p w14:paraId="62E661D1" w14:textId="77777777" w:rsidR="009B78F8" w:rsidRPr="003C43F5" w:rsidRDefault="009B78F8" w:rsidP="00115072">
            <w:pPr>
              <w:rPr>
                <w:rFonts w:ascii="Arial" w:hAnsi="Arial" w:cs="Arial"/>
              </w:rPr>
            </w:pPr>
          </w:p>
        </w:tc>
      </w:tr>
      <w:tr w:rsidR="00EB114E" w:rsidRPr="003C43F5" w14:paraId="2FD2D3F5" w14:textId="77777777" w:rsidTr="00EB114E">
        <w:trPr>
          <w:trHeight w:val="277"/>
        </w:trPr>
        <w:tc>
          <w:tcPr>
            <w:tcW w:w="8931" w:type="dxa"/>
            <w:shd w:val="clear" w:color="auto" w:fill="auto"/>
          </w:tcPr>
          <w:p w14:paraId="626DDD0A" w14:textId="77777777" w:rsidR="00EB114E" w:rsidRPr="00EB114E" w:rsidRDefault="00EB114E" w:rsidP="00EB114E">
            <w:pPr>
              <w:rPr>
                <w:rFonts w:ascii="Arial" w:hAnsi="Arial" w:cs="Arial"/>
              </w:rPr>
            </w:pPr>
            <w:r w:rsidRPr="00EB114E">
              <w:rPr>
                <w:rFonts w:ascii="Arial" w:hAnsi="Arial" w:cs="Arial"/>
              </w:rPr>
              <w:t>It is suggested that schools also publish:</w:t>
            </w:r>
          </w:p>
          <w:p w14:paraId="4C9BE11B" w14:textId="77777777" w:rsidR="00EB114E" w:rsidRPr="00983393" w:rsidRDefault="00EB114E" w:rsidP="00EB114E">
            <w:pPr>
              <w:pStyle w:val="ListParagraph"/>
              <w:rPr>
                <w:rFonts w:ascii="Arial" w:hAnsi="Arial" w:cs="Arial"/>
              </w:rPr>
            </w:pPr>
          </w:p>
        </w:tc>
        <w:tc>
          <w:tcPr>
            <w:tcW w:w="567" w:type="dxa"/>
          </w:tcPr>
          <w:p w14:paraId="13179AEF" w14:textId="77777777" w:rsidR="00EB114E" w:rsidRPr="003C43F5" w:rsidRDefault="00EB114E" w:rsidP="00115072">
            <w:pPr>
              <w:rPr>
                <w:rFonts w:ascii="Arial" w:hAnsi="Arial" w:cs="Arial"/>
              </w:rPr>
            </w:pPr>
          </w:p>
        </w:tc>
        <w:tc>
          <w:tcPr>
            <w:tcW w:w="567" w:type="dxa"/>
          </w:tcPr>
          <w:p w14:paraId="0B9F794D" w14:textId="77777777" w:rsidR="00EB114E" w:rsidRPr="003C43F5" w:rsidRDefault="00EB114E" w:rsidP="00115072">
            <w:pPr>
              <w:rPr>
                <w:rFonts w:ascii="Arial" w:hAnsi="Arial" w:cs="Arial"/>
              </w:rPr>
            </w:pPr>
          </w:p>
        </w:tc>
        <w:tc>
          <w:tcPr>
            <w:tcW w:w="567" w:type="dxa"/>
          </w:tcPr>
          <w:p w14:paraId="7FFD3478" w14:textId="77777777" w:rsidR="00EB114E" w:rsidRPr="003C43F5" w:rsidRDefault="00EB114E" w:rsidP="00115072">
            <w:pPr>
              <w:rPr>
                <w:rFonts w:ascii="Arial" w:hAnsi="Arial" w:cs="Arial"/>
              </w:rPr>
            </w:pPr>
          </w:p>
        </w:tc>
      </w:tr>
      <w:tr w:rsidR="009B78F8" w:rsidRPr="003C43F5" w14:paraId="4CCFE06E" w14:textId="77777777" w:rsidTr="00EB114E">
        <w:trPr>
          <w:trHeight w:val="469"/>
        </w:trPr>
        <w:tc>
          <w:tcPr>
            <w:tcW w:w="8931" w:type="dxa"/>
            <w:shd w:val="clear" w:color="auto" w:fill="auto"/>
          </w:tcPr>
          <w:p w14:paraId="65F5131B" w14:textId="2A6AE8B3" w:rsidR="009B78F8" w:rsidRPr="00EB114E" w:rsidRDefault="009B78F8" w:rsidP="00BE3368">
            <w:pPr>
              <w:pStyle w:val="ListParagraph"/>
              <w:numPr>
                <w:ilvl w:val="0"/>
                <w:numId w:val="9"/>
              </w:numPr>
              <w:rPr>
                <w:rFonts w:ascii="Arial" w:hAnsi="Arial" w:cs="Arial"/>
              </w:rPr>
            </w:pPr>
            <w:r w:rsidRPr="00983393">
              <w:rPr>
                <w:rFonts w:ascii="Arial" w:hAnsi="Arial" w:cs="Arial"/>
              </w:rPr>
              <w:t>the percentage of pupils that enter the English baccalaureate</w:t>
            </w:r>
          </w:p>
        </w:tc>
        <w:tc>
          <w:tcPr>
            <w:tcW w:w="567" w:type="dxa"/>
          </w:tcPr>
          <w:p w14:paraId="05EAF231" w14:textId="77777777" w:rsidR="009B78F8" w:rsidRPr="003C43F5" w:rsidRDefault="009B78F8" w:rsidP="00115072">
            <w:pPr>
              <w:rPr>
                <w:rFonts w:ascii="Arial" w:hAnsi="Arial" w:cs="Arial"/>
              </w:rPr>
            </w:pPr>
          </w:p>
        </w:tc>
        <w:tc>
          <w:tcPr>
            <w:tcW w:w="567" w:type="dxa"/>
          </w:tcPr>
          <w:p w14:paraId="2159ED30" w14:textId="77777777" w:rsidR="009B78F8" w:rsidRPr="003C43F5" w:rsidRDefault="009B78F8" w:rsidP="00115072">
            <w:pPr>
              <w:rPr>
                <w:rFonts w:ascii="Arial" w:hAnsi="Arial" w:cs="Arial"/>
              </w:rPr>
            </w:pPr>
          </w:p>
        </w:tc>
        <w:tc>
          <w:tcPr>
            <w:tcW w:w="567" w:type="dxa"/>
          </w:tcPr>
          <w:p w14:paraId="11ED046F" w14:textId="77777777" w:rsidR="009B78F8" w:rsidRPr="003C43F5" w:rsidRDefault="009B78F8" w:rsidP="00115072">
            <w:pPr>
              <w:rPr>
                <w:rFonts w:ascii="Arial" w:hAnsi="Arial" w:cs="Arial"/>
              </w:rPr>
            </w:pPr>
          </w:p>
        </w:tc>
      </w:tr>
      <w:tr w:rsidR="00EB114E" w:rsidRPr="003C43F5" w14:paraId="07AB2CBE" w14:textId="77777777" w:rsidTr="00EB114E">
        <w:trPr>
          <w:trHeight w:val="703"/>
        </w:trPr>
        <w:tc>
          <w:tcPr>
            <w:tcW w:w="8931" w:type="dxa"/>
            <w:shd w:val="clear" w:color="auto" w:fill="auto"/>
          </w:tcPr>
          <w:p w14:paraId="6AD3A954" w14:textId="5E60062F" w:rsidR="00EB114E" w:rsidRPr="00983393" w:rsidRDefault="00EB114E" w:rsidP="00BE3368">
            <w:pPr>
              <w:pStyle w:val="ListParagraph"/>
              <w:numPr>
                <w:ilvl w:val="0"/>
                <w:numId w:val="18"/>
              </w:numPr>
              <w:ind w:left="746" w:hanging="426"/>
              <w:rPr>
                <w:rFonts w:ascii="Arial" w:hAnsi="Arial" w:cs="Arial"/>
              </w:rPr>
            </w:pPr>
            <w:r>
              <w:rPr>
                <w:rFonts w:ascii="Arial" w:hAnsi="Arial" w:cs="Arial"/>
              </w:rPr>
              <w:t>the percentage of pupils</w:t>
            </w:r>
            <w:r w:rsidRPr="00983393">
              <w:rPr>
                <w:rFonts w:ascii="Arial" w:hAnsi="Arial" w:cs="Arial"/>
              </w:rPr>
              <w:t xml:space="preserve"> staying in education or going into employment after key stage 4 (pupil destinations)</w:t>
            </w:r>
          </w:p>
        </w:tc>
        <w:tc>
          <w:tcPr>
            <w:tcW w:w="567" w:type="dxa"/>
          </w:tcPr>
          <w:p w14:paraId="5513E085" w14:textId="77777777" w:rsidR="00EB114E" w:rsidRPr="003C43F5" w:rsidRDefault="00EB114E" w:rsidP="00115072">
            <w:pPr>
              <w:rPr>
                <w:rFonts w:ascii="Arial" w:hAnsi="Arial" w:cs="Arial"/>
              </w:rPr>
            </w:pPr>
          </w:p>
        </w:tc>
        <w:tc>
          <w:tcPr>
            <w:tcW w:w="567" w:type="dxa"/>
          </w:tcPr>
          <w:p w14:paraId="76992275" w14:textId="77777777" w:rsidR="00EB114E" w:rsidRPr="003C43F5" w:rsidRDefault="00EB114E" w:rsidP="00115072">
            <w:pPr>
              <w:rPr>
                <w:rFonts w:ascii="Arial" w:hAnsi="Arial" w:cs="Arial"/>
              </w:rPr>
            </w:pPr>
          </w:p>
        </w:tc>
        <w:tc>
          <w:tcPr>
            <w:tcW w:w="567" w:type="dxa"/>
          </w:tcPr>
          <w:p w14:paraId="6BCBE208" w14:textId="77777777" w:rsidR="00EB114E" w:rsidRPr="003C43F5" w:rsidRDefault="00EB114E" w:rsidP="00115072">
            <w:pPr>
              <w:rPr>
                <w:rFonts w:ascii="Arial" w:hAnsi="Arial" w:cs="Arial"/>
              </w:rPr>
            </w:pPr>
          </w:p>
        </w:tc>
      </w:tr>
      <w:tr w:rsidR="009B78F8" w:rsidRPr="003C43F5" w14:paraId="035C135B" w14:textId="77777777" w:rsidTr="008E23F4">
        <w:trPr>
          <w:trHeight w:val="82"/>
        </w:trPr>
        <w:tc>
          <w:tcPr>
            <w:tcW w:w="8931" w:type="dxa"/>
            <w:shd w:val="clear" w:color="auto" w:fill="F2F2F2" w:themeFill="background1" w:themeFillShade="F2"/>
          </w:tcPr>
          <w:p w14:paraId="724EDBF9" w14:textId="4D440D31" w:rsidR="009B78F8" w:rsidRPr="00983393" w:rsidRDefault="009B78F8" w:rsidP="009B78F8">
            <w:pPr>
              <w:rPr>
                <w:rFonts w:ascii="Arial" w:hAnsi="Arial" w:cs="Arial"/>
                <w:color w:val="FF0000"/>
                <w:sz w:val="24"/>
                <w:szCs w:val="24"/>
              </w:rPr>
            </w:pPr>
            <w:r w:rsidRPr="00983393">
              <w:rPr>
                <w:rFonts w:ascii="Arial" w:hAnsi="Arial" w:cs="Arial"/>
                <w:b/>
                <w:sz w:val="24"/>
                <w:szCs w:val="24"/>
              </w:rPr>
              <w:t xml:space="preserve">Key stage 5 </w:t>
            </w:r>
            <w:r w:rsidRPr="00983393">
              <w:rPr>
                <w:rFonts w:ascii="Arial" w:hAnsi="Arial" w:cs="Arial"/>
                <w:sz w:val="24"/>
                <w:szCs w:val="24"/>
              </w:rPr>
              <w:t xml:space="preserve">(16 to 18) information. </w:t>
            </w:r>
          </w:p>
          <w:p w14:paraId="05F79AB1" w14:textId="77777777" w:rsidR="009B78F8" w:rsidRPr="00983393" w:rsidRDefault="009B78F8" w:rsidP="00115072">
            <w:pPr>
              <w:rPr>
                <w:rFonts w:ascii="Arial" w:hAnsi="Arial" w:cs="Arial"/>
                <w:b/>
                <w:sz w:val="24"/>
                <w:szCs w:val="24"/>
              </w:rPr>
            </w:pPr>
          </w:p>
        </w:tc>
        <w:tc>
          <w:tcPr>
            <w:tcW w:w="567" w:type="dxa"/>
            <w:shd w:val="clear" w:color="auto" w:fill="F2F2F2" w:themeFill="background1" w:themeFillShade="F2"/>
          </w:tcPr>
          <w:p w14:paraId="06F62D94" w14:textId="77777777" w:rsidR="009B78F8" w:rsidRPr="003C43F5" w:rsidRDefault="009B78F8" w:rsidP="00115072">
            <w:pPr>
              <w:rPr>
                <w:rFonts w:ascii="Arial" w:hAnsi="Arial" w:cs="Arial"/>
              </w:rPr>
            </w:pPr>
          </w:p>
        </w:tc>
        <w:tc>
          <w:tcPr>
            <w:tcW w:w="567" w:type="dxa"/>
            <w:shd w:val="clear" w:color="auto" w:fill="F2F2F2" w:themeFill="background1" w:themeFillShade="F2"/>
          </w:tcPr>
          <w:p w14:paraId="2D3F3FDD" w14:textId="77777777" w:rsidR="009B78F8" w:rsidRPr="003C43F5" w:rsidRDefault="009B78F8" w:rsidP="00115072">
            <w:pPr>
              <w:rPr>
                <w:rFonts w:ascii="Arial" w:hAnsi="Arial" w:cs="Arial"/>
              </w:rPr>
            </w:pPr>
          </w:p>
        </w:tc>
        <w:tc>
          <w:tcPr>
            <w:tcW w:w="567" w:type="dxa"/>
            <w:shd w:val="clear" w:color="auto" w:fill="F2F2F2" w:themeFill="background1" w:themeFillShade="F2"/>
          </w:tcPr>
          <w:p w14:paraId="6E81C47E" w14:textId="77777777" w:rsidR="009B78F8" w:rsidRPr="003C43F5" w:rsidRDefault="009B78F8" w:rsidP="00115072">
            <w:pPr>
              <w:rPr>
                <w:rFonts w:ascii="Arial" w:hAnsi="Arial" w:cs="Arial"/>
              </w:rPr>
            </w:pPr>
          </w:p>
        </w:tc>
      </w:tr>
      <w:tr w:rsidR="00E94D0B" w:rsidRPr="003C43F5" w14:paraId="58A95312" w14:textId="77777777" w:rsidTr="008E23F4">
        <w:trPr>
          <w:trHeight w:val="82"/>
        </w:trPr>
        <w:tc>
          <w:tcPr>
            <w:tcW w:w="8931" w:type="dxa"/>
            <w:shd w:val="clear" w:color="auto" w:fill="FFFFFF" w:themeFill="background1"/>
          </w:tcPr>
          <w:p w14:paraId="0A1A7BEE" w14:textId="168AA787" w:rsidR="0073198F" w:rsidRPr="00983393" w:rsidRDefault="008D63E9" w:rsidP="00115072">
            <w:pPr>
              <w:rPr>
                <w:rFonts w:ascii="Arial" w:hAnsi="Arial" w:cs="Arial"/>
                <w:sz w:val="24"/>
                <w:szCs w:val="24"/>
              </w:rPr>
            </w:pPr>
            <w:r w:rsidRPr="00983393">
              <w:rPr>
                <w:rFonts w:ascii="Arial" w:hAnsi="Arial" w:cs="Arial"/>
                <w:sz w:val="24"/>
                <w:szCs w:val="24"/>
              </w:rPr>
              <w:t xml:space="preserve">If your school operates a sixth form, you must publish the </w:t>
            </w:r>
            <w:r w:rsidR="0073198F" w:rsidRPr="00983393">
              <w:rPr>
                <w:rFonts w:ascii="Arial" w:hAnsi="Arial" w:cs="Arial"/>
                <w:sz w:val="24"/>
                <w:szCs w:val="24"/>
              </w:rPr>
              <w:t>most recent 16 to 18</w:t>
            </w:r>
            <w:r w:rsidR="00545A81">
              <w:rPr>
                <w:rFonts w:ascii="Arial" w:hAnsi="Arial" w:cs="Arial"/>
                <w:sz w:val="24"/>
                <w:szCs w:val="24"/>
              </w:rPr>
              <w:t xml:space="preserve"> </w:t>
            </w:r>
            <w:r w:rsidR="0073198F" w:rsidRPr="00983393">
              <w:rPr>
                <w:rFonts w:ascii="Arial" w:hAnsi="Arial" w:cs="Arial"/>
                <w:sz w:val="24"/>
                <w:szCs w:val="24"/>
              </w:rPr>
              <w:t>performance measures as published by the Secretary for State</w:t>
            </w:r>
            <w:r w:rsidR="00545A81">
              <w:rPr>
                <w:rFonts w:ascii="Arial" w:hAnsi="Arial" w:cs="Arial"/>
                <w:sz w:val="24"/>
                <w:szCs w:val="24"/>
              </w:rPr>
              <w:t>. For most schools, once published, this will be the performance measures for the 2021-2022 academic year</w:t>
            </w:r>
          </w:p>
          <w:p w14:paraId="141603ED" w14:textId="6FF52F31" w:rsidR="0073198F" w:rsidRPr="00983393" w:rsidRDefault="0073198F" w:rsidP="00BE3368">
            <w:pPr>
              <w:pStyle w:val="ListParagraph"/>
              <w:numPr>
                <w:ilvl w:val="0"/>
                <w:numId w:val="10"/>
              </w:numPr>
              <w:rPr>
                <w:rFonts w:ascii="Arial" w:hAnsi="Arial" w:cs="Arial"/>
                <w:sz w:val="24"/>
                <w:szCs w:val="24"/>
              </w:rPr>
            </w:pPr>
            <w:r w:rsidRPr="00983393">
              <w:rPr>
                <w:rFonts w:ascii="Arial" w:hAnsi="Arial" w:cs="Arial"/>
                <w:sz w:val="24"/>
                <w:szCs w:val="24"/>
              </w:rPr>
              <w:t>Attainment</w:t>
            </w:r>
          </w:p>
          <w:p w14:paraId="42230188" w14:textId="51792AD3" w:rsidR="0073198F" w:rsidRPr="00983393" w:rsidRDefault="0073198F" w:rsidP="00BE3368">
            <w:pPr>
              <w:pStyle w:val="ListParagraph"/>
              <w:numPr>
                <w:ilvl w:val="0"/>
                <w:numId w:val="10"/>
              </w:numPr>
              <w:rPr>
                <w:rFonts w:ascii="Arial" w:hAnsi="Arial" w:cs="Arial"/>
                <w:sz w:val="24"/>
                <w:szCs w:val="24"/>
              </w:rPr>
            </w:pPr>
            <w:r w:rsidRPr="00983393">
              <w:rPr>
                <w:rFonts w:ascii="Arial" w:hAnsi="Arial" w:cs="Arial"/>
                <w:sz w:val="24"/>
                <w:szCs w:val="24"/>
              </w:rPr>
              <w:t>Retention</w:t>
            </w:r>
          </w:p>
          <w:p w14:paraId="0EC891CD" w14:textId="77777777" w:rsidR="00EB114E" w:rsidRDefault="0073198F" w:rsidP="00BE3368">
            <w:pPr>
              <w:pStyle w:val="ListParagraph"/>
              <w:numPr>
                <w:ilvl w:val="0"/>
                <w:numId w:val="10"/>
              </w:numPr>
              <w:rPr>
                <w:rFonts w:ascii="Arial" w:hAnsi="Arial" w:cs="Arial"/>
                <w:sz w:val="24"/>
                <w:szCs w:val="24"/>
              </w:rPr>
            </w:pPr>
            <w:r w:rsidRPr="00983393">
              <w:rPr>
                <w:rFonts w:ascii="Arial" w:hAnsi="Arial" w:cs="Arial"/>
                <w:sz w:val="24"/>
                <w:szCs w:val="24"/>
              </w:rPr>
              <w:t>Destinations</w:t>
            </w:r>
            <w:r w:rsidR="00EB114E">
              <w:rPr>
                <w:rFonts w:ascii="Arial" w:hAnsi="Arial" w:cs="Arial"/>
                <w:sz w:val="24"/>
                <w:szCs w:val="24"/>
              </w:rPr>
              <w:t xml:space="preserve">.  </w:t>
            </w:r>
          </w:p>
          <w:p w14:paraId="036F1278" w14:textId="017F6168" w:rsidR="00E94D0B" w:rsidRPr="00EB114E" w:rsidRDefault="00EB114E" w:rsidP="00EB114E">
            <w:pPr>
              <w:rPr>
                <w:rFonts w:ascii="Arial" w:hAnsi="Arial" w:cs="Arial"/>
                <w:sz w:val="24"/>
                <w:szCs w:val="24"/>
              </w:rPr>
            </w:pPr>
            <w:r w:rsidRPr="00EB114E">
              <w:rPr>
                <w:rFonts w:ascii="Arial" w:hAnsi="Arial" w:cs="Arial"/>
                <w:sz w:val="24"/>
                <w:szCs w:val="24"/>
              </w:rPr>
              <w:t>If your school operates a sixth form, you do not need to display progress measures, or an English and mathematics progress measure for 16-18 students on your website as these measures will not be published for the academic year 2021-2022</w:t>
            </w:r>
          </w:p>
        </w:tc>
        <w:tc>
          <w:tcPr>
            <w:tcW w:w="567" w:type="dxa"/>
            <w:shd w:val="clear" w:color="auto" w:fill="FFFFFF" w:themeFill="background1"/>
          </w:tcPr>
          <w:p w14:paraId="572436E5" w14:textId="77777777" w:rsidR="00E94D0B" w:rsidRPr="003C43F5" w:rsidRDefault="00E94D0B" w:rsidP="00115072">
            <w:pPr>
              <w:rPr>
                <w:rFonts w:ascii="Arial" w:hAnsi="Arial" w:cs="Arial"/>
              </w:rPr>
            </w:pPr>
          </w:p>
        </w:tc>
        <w:tc>
          <w:tcPr>
            <w:tcW w:w="567" w:type="dxa"/>
            <w:shd w:val="clear" w:color="auto" w:fill="FFFFFF" w:themeFill="background1"/>
          </w:tcPr>
          <w:p w14:paraId="235ADCF7" w14:textId="77777777" w:rsidR="00E94D0B" w:rsidRPr="003C43F5" w:rsidRDefault="00E94D0B" w:rsidP="00115072">
            <w:pPr>
              <w:rPr>
                <w:rFonts w:ascii="Arial" w:hAnsi="Arial" w:cs="Arial"/>
              </w:rPr>
            </w:pPr>
          </w:p>
        </w:tc>
        <w:tc>
          <w:tcPr>
            <w:tcW w:w="567" w:type="dxa"/>
            <w:shd w:val="clear" w:color="auto" w:fill="FFFFFF" w:themeFill="background1"/>
          </w:tcPr>
          <w:p w14:paraId="6FDBA72D" w14:textId="77777777" w:rsidR="00E94D0B" w:rsidRPr="003C43F5" w:rsidRDefault="00E94D0B" w:rsidP="00115072">
            <w:pPr>
              <w:rPr>
                <w:rFonts w:ascii="Arial" w:hAnsi="Arial" w:cs="Arial"/>
              </w:rPr>
            </w:pPr>
          </w:p>
        </w:tc>
      </w:tr>
      <w:tr w:rsidR="00764BFC" w:rsidRPr="003C43F5" w14:paraId="7EC1233F" w14:textId="77777777" w:rsidTr="000B047C">
        <w:trPr>
          <w:trHeight w:val="82"/>
        </w:trPr>
        <w:tc>
          <w:tcPr>
            <w:tcW w:w="10632" w:type="dxa"/>
            <w:gridSpan w:val="4"/>
            <w:shd w:val="clear" w:color="auto" w:fill="F2F2F2" w:themeFill="background1" w:themeFillShade="F2"/>
          </w:tcPr>
          <w:p w14:paraId="7BF19A80" w14:textId="2C56D0CB" w:rsidR="00764BFC" w:rsidRPr="00545A81" w:rsidRDefault="00764BFC" w:rsidP="00115072">
            <w:pPr>
              <w:rPr>
                <w:rFonts w:ascii="Arial" w:hAnsi="Arial" w:cs="Arial"/>
                <w:b/>
                <w:bCs/>
              </w:rPr>
            </w:pPr>
            <w:r w:rsidRPr="00545A81">
              <w:rPr>
                <w:rFonts w:ascii="Arial" w:hAnsi="Arial" w:cs="Arial"/>
                <w:b/>
                <w:bCs/>
                <w:sz w:val="24"/>
                <w:szCs w:val="24"/>
              </w:rPr>
              <w:t xml:space="preserve">School </w:t>
            </w:r>
            <w:r>
              <w:rPr>
                <w:rFonts w:ascii="Arial" w:hAnsi="Arial" w:cs="Arial"/>
                <w:b/>
                <w:bCs/>
                <w:sz w:val="24"/>
                <w:szCs w:val="24"/>
              </w:rPr>
              <w:t>o</w:t>
            </w:r>
            <w:r w:rsidRPr="00545A81">
              <w:rPr>
                <w:rFonts w:ascii="Arial" w:hAnsi="Arial" w:cs="Arial"/>
                <w:b/>
                <w:bCs/>
                <w:sz w:val="24"/>
                <w:szCs w:val="24"/>
              </w:rPr>
              <w:t xml:space="preserve">pening </w:t>
            </w:r>
            <w:r>
              <w:rPr>
                <w:rFonts w:ascii="Arial" w:hAnsi="Arial" w:cs="Arial"/>
                <w:b/>
                <w:bCs/>
                <w:sz w:val="24"/>
                <w:szCs w:val="24"/>
              </w:rPr>
              <w:t>h</w:t>
            </w:r>
            <w:r w:rsidRPr="00545A81">
              <w:rPr>
                <w:rFonts w:ascii="Arial" w:hAnsi="Arial" w:cs="Arial"/>
                <w:b/>
                <w:bCs/>
                <w:sz w:val="24"/>
                <w:szCs w:val="24"/>
              </w:rPr>
              <w:t>ours</w:t>
            </w:r>
          </w:p>
        </w:tc>
      </w:tr>
      <w:tr w:rsidR="00545A81" w:rsidRPr="003C43F5" w14:paraId="69BE95DE" w14:textId="77777777" w:rsidTr="008E23F4">
        <w:trPr>
          <w:trHeight w:val="82"/>
        </w:trPr>
        <w:tc>
          <w:tcPr>
            <w:tcW w:w="8931" w:type="dxa"/>
            <w:shd w:val="clear" w:color="auto" w:fill="FFFFFF" w:themeFill="background1"/>
          </w:tcPr>
          <w:p w14:paraId="20058480" w14:textId="36EFA82F" w:rsidR="00545A81" w:rsidRPr="00545A81" w:rsidRDefault="00545A81" w:rsidP="00BE3368">
            <w:pPr>
              <w:pStyle w:val="ListParagraph"/>
              <w:numPr>
                <w:ilvl w:val="0"/>
                <w:numId w:val="18"/>
              </w:numPr>
              <w:rPr>
                <w:rFonts w:ascii="Arial" w:hAnsi="Arial" w:cs="Arial"/>
                <w:sz w:val="24"/>
                <w:szCs w:val="24"/>
              </w:rPr>
            </w:pPr>
            <w:r>
              <w:rPr>
                <w:rFonts w:ascii="Arial" w:hAnsi="Arial" w:cs="Arial"/>
                <w:sz w:val="24"/>
                <w:szCs w:val="24"/>
              </w:rPr>
              <w:t>Opening and closing times are published</w:t>
            </w:r>
          </w:p>
        </w:tc>
        <w:tc>
          <w:tcPr>
            <w:tcW w:w="567" w:type="dxa"/>
            <w:shd w:val="clear" w:color="auto" w:fill="FFFFFF" w:themeFill="background1"/>
          </w:tcPr>
          <w:p w14:paraId="0EB8E078" w14:textId="77777777" w:rsidR="00545A81" w:rsidRPr="003C43F5" w:rsidRDefault="00545A81" w:rsidP="00115072">
            <w:pPr>
              <w:rPr>
                <w:rFonts w:ascii="Arial" w:hAnsi="Arial" w:cs="Arial"/>
              </w:rPr>
            </w:pPr>
          </w:p>
        </w:tc>
        <w:tc>
          <w:tcPr>
            <w:tcW w:w="567" w:type="dxa"/>
            <w:shd w:val="clear" w:color="auto" w:fill="FFFFFF" w:themeFill="background1"/>
          </w:tcPr>
          <w:p w14:paraId="65881762" w14:textId="77777777" w:rsidR="00545A81" w:rsidRPr="003C43F5" w:rsidRDefault="00545A81" w:rsidP="00115072">
            <w:pPr>
              <w:rPr>
                <w:rFonts w:ascii="Arial" w:hAnsi="Arial" w:cs="Arial"/>
              </w:rPr>
            </w:pPr>
          </w:p>
        </w:tc>
        <w:tc>
          <w:tcPr>
            <w:tcW w:w="567" w:type="dxa"/>
            <w:shd w:val="clear" w:color="auto" w:fill="FFFFFF" w:themeFill="background1"/>
          </w:tcPr>
          <w:p w14:paraId="30F608DB" w14:textId="77777777" w:rsidR="00545A81" w:rsidRPr="003C43F5" w:rsidRDefault="00545A81" w:rsidP="00115072">
            <w:pPr>
              <w:rPr>
                <w:rFonts w:ascii="Arial" w:hAnsi="Arial" w:cs="Arial"/>
              </w:rPr>
            </w:pPr>
          </w:p>
        </w:tc>
      </w:tr>
      <w:tr w:rsidR="00545A81" w:rsidRPr="003C43F5" w14:paraId="2EE8392C" w14:textId="77777777" w:rsidTr="008E23F4">
        <w:trPr>
          <w:trHeight w:val="82"/>
        </w:trPr>
        <w:tc>
          <w:tcPr>
            <w:tcW w:w="8931" w:type="dxa"/>
            <w:shd w:val="clear" w:color="auto" w:fill="FFFFFF" w:themeFill="background1"/>
          </w:tcPr>
          <w:p w14:paraId="218BF259" w14:textId="23914C7C" w:rsidR="00545A81" w:rsidRPr="00545A81" w:rsidRDefault="00545A81" w:rsidP="00BE3368">
            <w:pPr>
              <w:pStyle w:val="ListParagraph"/>
              <w:numPr>
                <w:ilvl w:val="0"/>
                <w:numId w:val="18"/>
              </w:numPr>
              <w:rPr>
                <w:rFonts w:ascii="Arial" w:hAnsi="Arial" w:cs="Arial"/>
                <w:sz w:val="24"/>
                <w:szCs w:val="24"/>
              </w:rPr>
            </w:pPr>
            <w:r>
              <w:rPr>
                <w:rFonts w:ascii="Arial" w:hAnsi="Arial" w:cs="Arial"/>
                <w:sz w:val="24"/>
                <w:szCs w:val="24"/>
              </w:rPr>
              <w:t xml:space="preserve">The total time pupils are in school for </w:t>
            </w:r>
            <w:r w:rsidR="00EB114E">
              <w:rPr>
                <w:rFonts w:ascii="Arial" w:hAnsi="Arial" w:cs="Arial"/>
                <w:sz w:val="24"/>
                <w:szCs w:val="24"/>
              </w:rPr>
              <w:t>in a typical week</w:t>
            </w:r>
          </w:p>
        </w:tc>
        <w:tc>
          <w:tcPr>
            <w:tcW w:w="567" w:type="dxa"/>
            <w:shd w:val="clear" w:color="auto" w:fill="FFFFFF" w:themeFill="background1"/>
          </w:tcPr>
          <w:p w14:paraId="10DD124F" w14:textId="77777777" w:rsidR="00545A81" w:rsidRPr="003C43F5" w:rsidRDefault="00545A81" w:rsidP="00115072">
            <w:pPr>
              <w:rPr>
                <w:rFonts w:ascii="Arial" w:hAnsi="Arial" w:cs="Arial"/>
              </w:rPr>
            </w:pPr>
          </w:p>
        </w:tc>
        <w:tc>
          <w:tcPr>
            <w:tcW w:w="567" w:type="dxa"/>
            <w:shd w:val="clear" w:color="auto" w:fill="FFFFFF" w:themeFill="background1"/>
          </w:tcPr>
          <w:p w14:paraId="0C14093D" w14:textId="77777777" w:rsidR="00545A81" w:rsidRPr="003C43F5" w:rsidRDefault="00545A81" w:rsidP="00115072">
            <w:pPr>
              <w:rPr>
                <w:rFonts w:ascii="Arial" w:hAnsi="Arial" w:cs="Arial"/>
              </w:rPr>
            </w:pPr>
          </w:p>
        </w:tc>
        <w:tc>
          <w:tcPr>
            <w:tcW w:w="567" w:type="dxa"/>
            <w:shd w:val="clear" w:color="auto" w:fill="FFFFFF" w:themeFill="background1"/>
          </w:tcPr>
          <w:p w14:paraId="77B326E6" w14:textId="77777777" w:rsidR="00545A81" w:rsidRPr="003C43F5" w:rsidRDefault="00545A81" w:rsidP="00115072">
            <w:pPr>
              <w:rPr>
                <w:rFonts w:ascii="Arial" w:hAnsi="Arial" w:cs="Arial"/>
              </w:rPr>
            </w:pPr>
          </w:p>
        </w:tc>
      </w:tr>
      <w:tr w:rsidR="00EB114E" w:rsidRPr="003C43F5" w14:paraId="34074B75" w14:textId="77777777" w:rsidTr="008E23F4">
        <w:trPr>
          <w:trHeight w:val="82"/>
        </w:trPr>
        <w:tc>
          <w:tcPr>
            <w:tcW w:w="8931" w:type="dxa"/>
            <w:shd w:val="clear" w:color="auto" w:fill="FFFFFF" w:themeFill="background1"/>
          </w:tcPr>
          <w:p w14:paraId="3FA22D48" w14:textId="43AC94BB" w:rsidR="00EB114E" w:rsidRDefault="00EB114E" w:rsidP="00BE3368">
            <w:pPr>
              <w:pStyle w:val="ListParagraph"/>
              <w:numPr>
                <w:ilvl w:val="0"/>
                <w:numId w:val="18"/>
              </w:numPr>
              <w:rPr>
                <w:rFonts w:ascii="Arial" w:hAnsi="Arial" w:cs="Arial"/>
                <w:sz w:val="24"/>
                <w:szCs w:val="24"/>
              </w:rPr>
            </w:pPr>
            <w:r>
              <w:rPr>
                <w:rFonts w:ascii="Arial" w:hAnsi="Arial" w:cs="Arial"/>
                <w:sz w:val="24"/>
                <w:szCs w:val="24"/>
              </w:rPr>
              <w:t>The compulsory times the school is open, from the official start of the school day (morning registration) to the end of the compulsory school day, including breaks but not including optional before or after school activities</w:t>
            </w:r>
          </w:p>
        </w:tc>
        <w:tc>
          <w:tcPr>
            <w:tcW w:w="567" w:type="dxa"/>
            <w:shd w:val="clear" w:color="auto" w:fill="FFFFFF" w:themeFill="background1"/>
          </w:tcPr>
          <w:p w14:paraId="4BAFF9A0" w14:textId="77777777" w:rsidR="00EB114E" w:rsidRPr="003C43F5" w:rsidRDefault="00EB114E" w:rsidP="00115072">
            <w:pPr>
              <w:rPr>
                <w:rFonts w:ascii="Arial" w:hAnsi="Arial" w:cs="Arial"/>
              </w:rPr>
            </w:pPr>
          </w:p>
        </w:tc>
        <w:tc>
          <w:tcPr>
            <w:tcW w:w="567" w:type="dxa"/>
            <w:shd w:val="clear" w:color="auto" w:fill="FFFFFF" w:themeFill="background1"/>
          </w:tcPr>
          <w:p w14:paraId="39083A21" w14:textId="77777777" w:rsidR="00EB114E" w:rsidRPr="003C43F5" w:rsidRDefault="00EB114E" w:rsidP="00115072">
            <w:pPr>
              <w:rPr>
                <w:rFonts w:ascii="Arial" w:hAnsi="Arial" w:cs="Arial"/>
              </w:rPr>
            </w:pPr>
          </w:p>
        </w:tc>
        <w:tc>
          <w:tcPr>
            <w:tcW w:w="567" w:type="dxa"/>
            <w:shd w:val="clear" w:color="auto" w:fill="FFFFFF" w:themeFill="background1"/>
          </w:tcPr>
          <w:p w14:paraId="0BAAD703" w14:textId="77777777" w:rsidR="00EB114E" w:rsidRPr="003C43F5" w:rsidRDefault="00EB114E" w:rsidP="00115072">
            <w:pPr>
              <w:rPr>
                <w:rFonts w:ascii="Arial" w:hAnsi="Arial" w:cs="Arial"/>
              </w:rPr>
            </w:pPr>
          </w:p>
        </w:tc>
      </w:tr>
      <w:tr w:rsidR="009B78F8" w:rsidRPr="003C43F5" w14:paraId="7659CDE8" w14:textId="77777777" w:rsidTr="00EB114E">
        <w:trPr>
          <w:trHeight w:val="269"/>
        </w:trPr>
        <w:tc>
          <w:tcPr>
            <w:tcW w:w="8931" w:type="dxa"/>
            <w:shd w:val="clear" w:color="auto" w:fill="F2F2F2" w:themeFill="background1" w:themeFillShade="F2"/>
          </w:tcPr>
          <w:p w14:paraId="3E02D1FB" w14:textId="79E655F5" w:rsidR="009B78F8" w:rsidRPr="003C43F5" w:rsidRDefault="009B78F8" w:rsidP="00115072">
            <w:pPr>
              <w:rPr>
                <w:rFonts w:ascii="Arial" w:hAnsi="Arial" w:cs="Arial"/>
                <w:b/>
                <w:sz w:val="24"/>
                <w:szCs w:val="24"/>
              </w:rPr>
            </w:pPr>
            <w:r w:rsidRPr="003C43F5">
              <w:rPr>
                <w:rFonts w:ascii="Arial" w:hAnsi="Arial" w:cs="Arial"/>
                <w:b/>
                <w:sz w:val="24"/>
                <w:szCs w:val="24"/>
              </w:rPr>
              <w:t xml:space="preserve">Curriculum </w:t>
            </w:r>
          </w:p>
        </w:tc>
        <w:tc>
          <w:tcPr>
            <w:tcW w:w="567" w:type="dxa"/>
            <w:shd w:val="clear" w:color="auto" w:fill="F2F2F2" w:themeFill="background1" w:themeFillShade="F2"/>
          </w:tcPr>
          <w:p w14:paraId="0D3E6945" w14:textId="77777777" w:rsidR="009B78F8" w:rsidRPr="003C43F5" w:rsidRDefault="009B78F8" w:rsidP="00115072">
            <w:pPr>
              <w:rPr>
                <w:rFonts w:ascii="Arial" w:hAnsi="Arial" w:cs="Arial"/>
              </w:rPr>
            </w:pPr>
          </w:p>
        </w:tc>
        <w:tc>
          <w:tcPr>
            <w:tcW w:w="567" w:type="dxa"/>
            <w:shd w:val="clear" w:color="auto" w:fill="F2F2F2" w:themeFill="background1" w:themeFillShade="F2"/>
          </w:tcPr>
          <w:p w14:paraId="2E5942CD" w14:textId="77777777" w:rsidR="009B78F8" w:rsidRPr="003C43F5" w:rsidRDefault="009B78F8" w:rsidP="00115072">
            <w:pPr>
              <w:rPr>
                <w:rFonts w:ascii="Arial" w:hAnsi="Arial" w:cs="Arial"/>
              </w:rPr>
            </w:pPr>
          </w:p>
        </w:tc>
        <w:tc>
          <w:tcPr>
            <w:tcW w:w="567" w:type="dxa"/>
            <w:shd w:val="clear" w:color="auto" w:fill="F2F2F2" w:themeFill="background1" w:themeFillShade="F2"/>
          </w:tcPr>
          <w:p w14:paraId="316477EF" w14:textId="77777777" w:rsidR="009B78F8" w:rsidRPr="003C43F5" w:rsidRDefault="009B78F8" w:rsidP="00115072">
            <w:pPr>
              <w:rPr>
                <w:rFonts w:ascii="Arial" w:hAnsi="Arial" w:cs="Arial"/>
              </w:rPr>
            </w:pPr>
          </w:p>
        </w:tc>
      </w:tr>
      <w:tr w:rsidR="009B78F8" w:rsidRPr="003C43F5" w14:paraId="447B1C8A" w14:textId="77777777" w:rsidTr="008E23F4">
        <w:trPr>
          <w:trHeight w:val="82"/>
        </w:trPr>
        <w:tc>
          <w:tcPr>
            <w:tcW w:w="8931" w:type="dxa"/>
            <w:shd w:val="clear" w:color="auto" w:fill="auto"/>
          </w:tcPr>
          <w:p w14:paraId="0125E733" w14:textId="1CBE7D8F" w:rsidR="009B78F8" w:rsidRPr="009B78F8" w:rsidRDefault="009B78F8" w:rsidP="00BE3368">
            <w:pPr>
              <w:pStyle w:val="ListParagraph"/>
              <w:numPr>
                <w:ilvl w:val="0"/>
                <w:numId w:val="20"/>
              </w:numPr>
              <w:ind w:left="739"/>
              <w:rPr>
                <w:rFonts w:ascii="Arial" w:hAnsi="Arial" w:cs="Arial"/>
                <w:sz w:val="24"/>
                <w:szCs w:val="24"/>
              </w:rPr>
            </w:pPr>
            <w:r w:rsidRPr="0073198F">
              <w:rPr>
                <w:rFonts w:ascii="Arial" w:hAnsi="Arial" w:cs="Arial"/>
                <w:sz w:val="24"/>
                <w:szCs w:val="24"/>
              </w:rPr>
              <w:lastRenderedPageBreak/>
              <w:t xml:space="preserve">The content of your school curriculum in each academic year for every subject, including </w:t>
            </w:r>
            <w:r w:rsidR="00545A81">
              <w:rPr>
                <w:rFonts w:ascii="Arial" w:hAnsi="Arial" w:cs="Arial"/>
                <w:sz w:val="24"/>
                <w:szCs w:val="24"/>
              </w:rPr>
              <w:t xml:space="preserve">mandatory subjects such as </w:t>
            </w:r>
            <w:r w:rsidRPr="0073198F">
              <w:rPr>
                <w:rFonts w:ascii="Arial" w:hAnsi="Arial" w:cs="Arial"/>
                <w:sz w:val="24"/>
                <w:szCs w:val="24"/>
              </w:rPr>
              <w:t>Religious Education even if it is taught as part of another subject or subjects, or is called something else</w:t>
            </w:r>
          </w:p>
        </w:tc>
        <w:tc>
          <w:tcPr>
            <w:tcW w:w="567" w:type="dxa"/>
          </w:tcPr>
          <w:p w14:paraId="2623422E" w14:textId="77777777" w:rsidR="009B78F8" w:rsidRPr="003C43F5" w:rsidRDefault="009B78F8" w:rsidP="00115072">
            <w:pPr>
              <w:rPr>
                <w:rFonts w:ascii="Arial" w:hAnsi="Arial" w:cs="Arial"/>
              </w:rPr>
            </w:pPr>
          </w:p>
        </w:tc>
        <w:tc>
          <w:tcPr>
            <w:tcW w:w="567" w:type="dxa"/>
          </w:tcPr>
          <w:p w14:paraId="31AEB076" w14:textId="77777777" w:rsidR="009B78F8" w:rsidRPr="003C43F5" w:rsidRDefault="009B78F8" w:rsidP="00115072">
            <w:pPr>
              <w:rPr>
                <w:rFonts w:ascii="Arial" w:hAnsi="Arial" w:cs="Arial"/>
              </w:rPr>
            </w:pPr>
          </w:p>
        </w:tc>
        <w:tc>
          <w:tcPr>
            <w:tcW w:w="567" w:type="dxa"/>
          </w:tcPr>
          <w:p w14:paraId="15B4645E" w14:textId="77777777" w:rsidR="009B78F8" w:rsidRPr="003C43F5" w:rsidRDefault="009B78F8" w:rsidP="00115072">
            <w:pPr>
              <w:rPr>
                <w:rFonts w:ascii="Arial" w:hAnsi="Arial" w:cs="Arial"/>
              </w:rPr>
            </w:pPr>
          </w:p>
        </w:tc>
      </w:tr>
      <w:tr w:rsidR="009B78F8" w:rsidRPr="003C43F5" w14:paraId="709E2359" w14:textId="77777777" w:rsidTr="008E23F4">
        <w:trPr>
          <w:trHeight w:val="82"/>
        </w:trPr>
        <w:tc>
          <w:tcPr>
            <w:tcW w:w="8931" w:type="dxa"/>
            <w:shd w:val="clear" w:color="auto" w:fill="auto"/>
          </w:tcPr>
          <w:p w14:paraId="1469CFC2" w14:textId="79097C21" w:rsidR="009B78F8" w:rsidRPr="009B78F8" w:rsidRDefault="009B78F8" w:rsidP="00BE3368">
            <w:pPr>
              <w:pStyle w:val="ListParagraph"/>
              <w:numPr>
                <w:ilvl w:val="0"/>
                <w:numId w:val="20"/>
              </w:numPr>
              <w:ind w:left="739"/>
              <w:rPr>
                <w:rFonts w:ascii="Arial" w:hAnsi="Arial" w:cs="Arial"/>
                <w:sz w:val="24"/>
                <w:szCs w:val="24"/>
              </w:rPr>
            </w:pPr>
            <w:r w:rsidRPr="0073198F">
              <w:rPr>
                <w:rFonts w:ascii="Arial" w:hAnsi="Arial" w:cs="Arial"/>
                <w:sz w:val="24"/>
                <w:szCs w:val="24"/>
              </w:rPr>
              <w:t xml:space="preserve">The names of any phonics or reading schemes you are using in </w:t>
            </w:r>
            <w:r w:rsidR="00545A81">
              <w:rPr>
                <w:rFonts w:ascii="Arial" w:hAnsi="Arial" w:cs="Arial"/>
                <w:sz w:val="24"/>
                <w:szCs w:val="24"/>
              </w:rPr>
              <w:t>KS</w:t>
            </w:r>
            <w:r w:rsidRPr="0073198F">
              <w:rPr>
                <w:rFonts w:ascii="Arial" w:hAnsi="Arial" w:cs="Arial"/>
                <w:sz w:val="24"/>
                <w:szCs w:val="24"/>
              </w:rPr>
              <w:t>1</w:t>
            </w:r>
          </w:p>
        </w:tc>
        <w:tc>
          <w:tcPr>
            <w:tcW w:w="567" w:type="dxa"/>
          </w:tcPr>
          <w:p w14:paraId="3A5408D6" w14:textId="77777777" w:rsidR="009B78F8" w:rsidRPr="003C43F5" w:rsidRDefault="009B78F8" w:rsidP="00115072">
            <w:pPr>
              <w:rPr>
                <w:rFonts w:ascii="Arial" w:hAnsi="Arial" w:cs="Arial"/>
              </w:rPr>
            </w:pPr>
          </w:p>
        </w:tc>
        <w:tc>
          <w:tcPr>
            <w:tcW w:w="567" w:type="dxa"/>
          </w:tcPr>
          <w:p w14:paraId="44E3DEE5" w14:textId="77777777" w:rsidR="009B78F8" w:rsidRPr="003C43F5" w:rsidRDefault="009B78F8" w:rsidP="00115072">
            <w:pPr>
              <w:rPr>
                <w:rFonts w:ascii="Arial" w:hAnsi="Arial" w:cs="Arial"/>
              </w:rPr>
            </w:pPr>
          </w:p>
        </w:tc>
        <w:tc>
          <w:tcPr>
            <w:tcW w:w="567" w:type="dxa"/>
          </w:tcPr>
          <w:p w14:paraId="74EAD945" w14:textId="77777777" w:rsidR="009B78F8" w:rsidRPr="003C43F5" w:rsidRDefault="009B78F8" w:rsidP="00115072">
            <w:pPr>
              <w:rPr>
                <w:rFonts w:ascii="Arial" w:hAnsi="Arial" w:cs="Arial"/>
              </w:rPr>
            </w:pPr>
          </w:p>
        </w:tc>
      </w:tr>
      <w:tr w:rsidR="009B78F8" w:rsidRPr="003C43F5" w14:paraId="28552ABF" w14:textId="77777777" w:rsidTr="008E23F4">
        <w:trPr>
          <w:trHeight w:val="82"/>
        </w:trPr>
        <w:tc>
          <w:tcPr>
            <w:tcW w:w="8931" w:type="dxa"/>
            <w:shd w:val="clear" w:color="auto" w:fill="auto"/>
          </w:tcPr>
          <w:p w14:paraId="2E3D3D1D" w14:textId="7C98BC88" w:rsidR="009B78F8" w:rsidRPr="009B78F8" w:rsidRDefault="009B78F8" w:rsidP="00BE3368">
            <w:pPr>
              <w:pStyle w:val="ListParagraph"/>
              <w:numPr>
                <w:ilvl w:val="0"/>
                <w:numId w:val="20"/>
              </w:numPr>
              <w:ind w:left="739"/>
              <w:rPr>
                <w:rFonts w:ascii="Arial" w:hAnsi="Arial" w:cs="Arial"/>
                <w:sz w:val="24"/>
                <w:szCs w:val="24"/>
              </w:rPr>
            </w:pPr>
            <w:r w:rsidRPr="0073198F">
              <w:rPr>
                <w:rFonts w:ascii="Arial" w:hAnsi="Arial" w:cs="Arial"/>
                <w:sz w:val="24"/>
                <w:szCs w:val="24"/>
              </w:rPr>
              <w:t>A list of the courses available to pupils at key stage 4, including GCSEs</w:t>
            </w:r>
          </w:p>
        </w:tc>
        <w:tc>
          <w:tcPr>
            <w:tcW w:w="567" w:type="dxa"/>
          </w:tcPr>
          <w:p w14:paraId="7E5E402C" w14:textId="77777777" w:rsidR="009B78F8" w:rsidRPr="003C43F5" w:rsidRDefault="009B78F8" w:rsidP="00115072">
            <w:pPr>
              <w:rPr>
                <w:rFonts w:ascii="Arial" w:hAnsi="Arial" w:cs="Arial"/>
              </w:rPr>
            </w:pPr>
          </w:p>
        </w:tc>
        <w:tc>
          <w:tcPr>
            <w:tcW w:w="567" w:type="dxa"/>
          </w:tcPr>
          <w:p w14:paraId="00D0D27F" w14:textId="77777777" w:rsidR="009B78F8" w:rsidRPr="003C43F5" w:rsidRDefault="009B78F8" w:rsidP="00115072">
            <w:pPr>
              <w:rPr>
                <w:rFonts w:ascii="Arial" w:hAnsi="Arial" w:cs="Arial"/>
              </w:rPr>
            </w:pPr>
          </w:p>
        </w:tc>
        <w:tc>
          <w:tcPr>
            <w:tcW w:w="567" w:type="dxa"/>
          </w:tcPr>
          <w:p w14:paraId="66280503" w14:textId="77777777" w:rsidR="009B78F8" w:rsidRPr="003C43F5" w:rsidRDefault="009B78F8" w:rsidP="00115072">
            <w:pPr>
              <w:rPr>
                <w:rFonts w:ascii="Arial" w:hAnsi="Arial" w:cs="Arial"/>
              </w:rPr>
            </w:pPr>
          </w:p>
        </w:tc>
      </w:tr>
      <w:tr w:rsidR="009B78F8" w:rsidRPr="003C43F5" w14:paraId="26842E40" w14:textId="77777777" w:rsidTr="008E23F4">
        <w:trPr>
          <w:trHeight w:val="82"/>
        </w:trPr>
        <w:tc>
          <w:tcPr>
            <w:tcW w:w="8931" w:type="dxa"/>
            <w:shd w:val="clear" w:color="auto" w:fill="auto"/>
          </w:tcPr>
          <w:p w14:paraId="4E56DACC" w14:textId="5226A178" w:rsidR="009B78F8" w:rsidRPr="00545A81" w:rsidRDefault="009B78F8" w:rsidP="00BE3368">
            <w:pPr>
              <w:pStyle w:val="ListParagraph"/>
              <w:numPr>
                <w:ilvl w:val="0"/>
                <w:numId w:val="20"/>
              </w:numPr>
              <w:ind w:left="739"/>
              <w:rPr>
                <w:rFonts w:ascii="Arial" w:hAnsi="Arial" w:cs="Arial"/>
                <w:sz w:val="24"/>
                <w:szCs w:val="24"/>
              </w:rPr>
            </w:pPr>
            <w:r w:rsidRPr="00545A81">
              <w:rPr>
                <w:rFonts w:ascii="Arial" w:hAnsi="Arial" w:cs="Arial"/>
                <w:sz w:val="24"/>
                <w:szCs w:val="24"/>
              </w:rPr>
              <w:t>How parents/the public can find out more about the curriculum your school is following</w:t>
            </w:r>
          </w:p>
        </w:tc>
        <w:tc>
          <w:tcPr>
            <w:tcW w:w="567" w:type="dxa"/>
          </w:tcPr>
          <w:p w14:paraId="7514AB95" w14:textId="77777777" w:rsidR="009B78F8" w:rsidRPr="003C43F5" w:rsidRDefault="009B78F8" w:rsidP="00115072">
            <w:pPr>
              <w:rPr>
                <w:rFonts w:ascii="Arial" w:hAnsi="Arial" w:cs="Arial"/>
              </w:rPr>
            </w:pPr>
          </w:p>
        </w:tc>
        <w:tc>
          <w:tcPr>
            <w:tcW w:w="567" w:type="dxa"/>
          </w:tcPr>
          <w:p w14:paraId="35076D6A" w14:textId="77777777" w:rsidR="009B78F8" w:rsidRPr="003C43F5" w:rsidRDefault="009B78F8" w:rsidP="00115072">
            <w:pPr>
              <w:rPr>
                <w:rFonts w:ascii="Arial" w:hAnsi="Arial" w:cs="Arial"/>
              </w:rPr>
            </w:pPr>
          </w:p>
        </w:tc>
        <w:tc>
          <w:tcPr>
            <w:tcW w:w="567" w:type="dxa"/>
          </w:tcPr>
          <w:p w14:paraId="78FD3FC4" w14:textId="77777777" w:rsidR="009B78F8" w:rsidRPr="003C43F5" w:rsidRDefault="009B78F8" w:rsidP="00115072">
            <w:pPr>
              <w:rPr>
                <w:rFonts w:ascii="Arial" w:hAnsi="Arial" w:cs="Arial"/>
              </w:rPr>
            </w:pPr>
          </w:p>
        </w:tc>
      </w:tr>
      <w:tr w:rsidR="00E94D0B" w:rsidRPr="003C43F5" w14:paraId="30445E02" w14:textId="77777777" w:rsidTr="008E23F4">
        <w:trPr>
          <w:trHeight w:val="82"/>
        </w:trPr>
        <w:tc>
          <w:tcPr>
            <w:tcW w:w="8931" w:type="dxa"/>
            <w:shd w:val="clear" w:color="auto" w:fill="auto"/>
          </w:tcPr>
          <w:p w14:paraId="71E37BC1" w14:textId="44602934" w:rsidR="0073198F" w:rsidRPr="00244D37" w:rsidRDefault="00545A81" w:rsidP="00BE3368">
            <w:pPr>
              <w:pStyle w:val="ListParagraph"/>
              <w:numPr>
                <w:ilvl w:val="0"/>
                <w:numId w:val="20"/>
              </w:numPr>
              <w:ind w:left="739"/>
              <w:rPr>
                <w:rFonts w:ascii="Arial" w:hAnsi="Arial" w:cs="Arial"/>
              </w:rPr>
            </w:pPr>
            <w:r w:rsidRPr="00244D37">
              <w:rPr>
                <w:rFonts w:ascii="Arial" w:hAnsi="Arial" w:cs="Arial"/>
              </w:rPr>
              <w:t>You must set out how you will increase the extent to which disabled pupils participate in the school’s curriculum, as part of the school’s accessibility plan</w:t>
            </w:r>
          </w:p>
        </w:tc>
        <w:tc>
          <w:tcPr>
            <w:tcW w:w="567" w:type="dxa"/>
          </w:tcPr>
          <w:p w14:paraId="3F0F9BFE" w14:textId="77777777" w:rsidR="00E94D0B" w:rsidRPr="003C43F5" w:rsidRDefault="00E94D0B" w:rsidP="00115072">
            <w:pPr>
              <w:rPr>
                <w:rFonts w:ascii="Arial" w:hAnsi="Arial" w:cs="Arial"/>
              </w:rPr>
            </w:pPr>
          </w:p>
        </w:tc>
        <w:tc>
          <w:tcPr>
            <w:tcW w:w="567" w:type="dxa"/>
          </w:tcPr>
          <w:p w14:paraId="54E022EF" w14:textId="77777777" w:rsidR="00E94D0B" w:rsidRPr="003C43F5" w:rsidRDefault="00E94D0B" w:rsidP="00115072">
            <w:pPr>
              <w:rPr>
                <w:rFonts w:ascii="Arial" w:hAnsi="Arial" w:cs="Arial"/>
              </w:rPr>
            </w:pPr>
          </w:p>
        </w:tc>
        <w:tc>
          <w:tcPr>
            <w:tcW w:w="567" w:type="dxa"/>
          </w:tcPr>
          <w:p w14:paraId="35A9057D" w14:textId="77777777" w:rsidR="00E94D0B" w:rsidRPr="003C43F5" w:rsidRDefault="00E94D0B" w:rsidP="00115072">
            <w:pPr>
              <w:rPr>
                <w:rFonts w:ascii="Arial" w:hAnsi="Arial" w:cs="Arial"/>
              </w:rPr>
            </w:pPr>
          </w:p>
        </w:tc>
      </w:tr>
      <w:tr w:rsidR="0073198F" w:rsidRPr="003C43F5" w14:paraId="082DB6DD" w14:textId="77777777" w:rsidTr="008E23F4">
        <w:trPr>
          <w:trHeight w:val="82"/>
        </w:trPr>
        <w:tc>
          <w:tcPr>
            <w:tcW w:w="8931" w:type="dxa"/>
            <w:shd w:val="clear" w:color="auto" w:fill="F2F2F2" w:themeFill="background1" w:themeFillShade="F2"/>
          </w:tcPr>
          <w:p w14:paraId="77797A7C" w14:textId="50424F07" w:rsidR="0073198F" w:rsidRDefault="0073198F" w:rsidP="00115072">
            <w:pPr>
              <w:rPr>
                <w:rFonts w:ascii="Arial" w:hAnsi="Arial" w:cs="Arial"/>
                <w:b/>
                <w:sz w:val="24"/>
                <w:szCs w:val="24"/>
              </w:rPr>
            </w:pPr>
            <w:r>
              <w:rPr>
                <w:rFonts w:ascii="Arial" w:hAnsi="Arial" w:cs="Arial"/>
                <w:b/>
                <w:sz w:val="24"/>
                <w:szCs w:val="24"/>
              </w:rPr>
              <w:t xml:space="preserve">Remote </w:t>
            </w:r>
            <w:r w:rsidR="00D912F2">
              <w:rPr>
                <w:rFonts w:ascii="Arial" w:hAnsi="Arial" w:cs="Arial"/>
                <w:b/>
                <w:sz w:val="24"/>
                <w:szCs w:val="24"/>
              </w:rPr>
              <w:t>e</w:t>
            </w:r>
            <w:r>
              <w:rPr>
                <w:rFonts w:ascii="Arial" w:hAnsi="Arial" w:cs="Arial"/>
                <w:b/>
                <w:sz w:val="24"/>
                <w:szCs w:val="24"/>
              </w:rPr>
              <w:t>ducation</w:t>
            </w:r>
          </w:p>
          <w:p w14:paraId="52439BF9" w14:textId="0293D89E" w:rsidR="00983393" w:rsidRPr="0073198F" w:rsidRDefault="0073198F" w:rsidP="002C06DA">
            <w:pPr>
              <w:rPr>
                <w:rFonts w:ascii="Arial" w:hAnsi="Arial" w:cs="Arial"/>
                <w:bCs/>
                <w:sz w:val="24"/>
                <w:szCs w:val="24"/>
              </w:rPr>
            </w:pPr>
            <w:r>
              <w:rPr>
                <w:rFonts w:ascii="Arial" w:hAnsi="Arial" w:cs="Arial"/>
                <w:bCs/>
                <w:sz w:val="24"/>
                <w:szCs w:val="24"/>
              </w:rPr>
              <w:t xml:space="preserve">You </w:t>
            </w:r>
            <w:r w:rsidR="00244D37">
              <w:rPr>
                <w:rFonts w:ascii="Arial" w:hAnsi="Arial" w:cs="Arial"/>
                <w:bCs/>
                <w:sz w:val="24"/>
                <w:szCs w:val="24"/>
              </w:rPr>
              <w:t>should consider</w:t>
            </w:r>
            <w:r>
              <w:rPr>
                <w:rFonts w:ascii="Arial" w:hAnsi="Arial" w:cs="Arial"/>
                <w:bCs/>
                <w:sz w:val="24"/>
                <w:szCs w:val="24"/>
              </w:rPr>
              <w:t xml:space="preserve"> publish</w:t>
            </w:r>
            <w:r w:rsidR="00244D37">
              <w:rPr>
                <w:rFonts w:ascii="Arial" w:hAnsi="Arial" w:cs="Arial"/>
                <w:bCs/>
                <w:sz w:val="24"/>
                <w:szCs w:val="24"/>
              </w:rPr>
              <w:t>ing</w:t>
            </w:r>
            <w:r>
              <w:rPr>
                <w:rFonts w:ascii="Arial" w:hAnsi="Arial" w:cs="Arial"/>
                <w:bCs/>
                <w:sz w:val="24"/>
                <w:szCs w:val="24"/>
              </w:rPr>
              <w:t xml:space="preserve"> information about the school’s remote education provision on your website</w:t>
            </w:r>
            <w:r w:rsidR="00983393">
              <w:rPr>
                <w:rFonts w:ascii="Arial" w:hAnsi="Arial" w:cs="Arial"/>
                <w:bCs/>
                <w:sz w:val="24"/>
                <w:szCs w:val="24"/>
              </w:rPr>
              <w:t>.</w:t>
            </w:r>
            <w:r w:rsidR="00244D37">
              <w:rPr>
                <w:rFonts w:ascii="Arial" w:hAnsi="Arial" w:cs="Arial"/>
                <w:bCs/>
                <w:sz w:val="24"/>
                <w:szCs w:val="24"/>
              </w:rPr>
              <w:t xml:space="preserve"> An optional </w:t>
            </w:r>
            <w:hyperlink r:id="rId12" w:history="1">
              <w:r w:rsidR="00244D37" w:rsidRPr="002C06DA">
                <w:rPr>
                  <w:rStyle w:val="Hyperlink"/>
                  <w:rFonts w:ascii="Arial" w:hAnsi="Arial" w:cs="Arial"/>
                  <w:bCs/>
                  <w:sz w:val="24"/>
                  <w:szCs w:val="24"/>
                </w:rPr>
                <w:t>template</w:t>
              </w:r>
            </w:hyperlink>
            <w:r w:rsidR="00244D37">
              <w:rPr>
                <w:rFonts w:ascii="Arial" w:hAnsi="Arial" w:cs="Arial"/>
                <w:bCs/>
                <w:sz w:val="24"/>
                <w:szCs w:val="24"/>
              </w:rPr>
              <w:t xml:space="preserve"> is available to support this</w:t>
            </w:r>
            <w:r w:rsidR="002C06DA">
              <w:rPr>
                <w:rFonts w:ascii="Arial" w:hAnsi="Arial" w:cs="Arial"/>
                <w:bCs/>
                <w:sz w:val="24"/>
                <w:szCs w:val="24"/>
              </w:rPr>
              <w:t>.</w:t>
            </w:r>
          </w:p>
        </w:tc>
        <w:tc>
          <w:tcPr>
            <w:tcW w:w="567" w:type="dxa"/>
          </w:tcPr>
          <w:p w14:paraId="06C37E05" w14:textId="77777777" w:rsidR="0073198F" w:rsidRPr="003C43F5" w:rsidRDefault="0073198F" w:rsidP="00115072">
            <w:pPr>
              <w:rPr>
                <w:rFonts w:ascii="Arial" w:hAnsi="Arial" w:cs="Arial"/>
              </w:rPr>
            </w:pPr>
          </w:p>
        </w:tc>
        <w:tc>
          <w:tcPr>
            <w:tcW w:w="567" w:type="dxa"/>
          </w:tcPr>
          <w:p w14:paraId="14C64223" w14:textId="77777777" w:rsidR="0073198F" w:rsidRPr="003C43F5" w:rsidRDefault="0073198F" w:rsidP="00115072">
            <w:pPr>
              <w:rPr>
                <w:rFonts w:ascii="Arial" w:hAnsi="Arial" w:cs="Arial"/>
              </w:rPr>
            </w:pPr>
          </w:p>
        </w:tc>
        <w:tc>
          <w:tcPr>
            <w:tcW w:w="567" w:type="dxa"/>
          </w:tcPr>
          <w:p w14:paraId="14E3F4A9" w14:textId="77777777" w:rsidR="0073198F" w:rsidRPr="003C43F5" w:rsidRDefault="0073198F" w:rsidP="00115072">
            <w:pPr>
              <w:rPr>
                <w:rFonts w:ascii="Arial" w:hAnsi="Arial" w:cs="Arial"/>
              </w:rPr>
            </w:pPr>
          </w:p>
        </w:tc>
      </w:tr>
      <w:tr w:rsidR="009B78F8" w:rsidRPr="003C43F5" w14:paraId="03B0349C" w14:textId="77777777" w:rsidTr="008E23F4">
        <w:trPr>
          <w:trHeight w:val="82"/>
        </w:trPr>
        <w:tc>
          <w:tcPr>
            <w:tcW w:w="8931" w:type="dxa"/>
            <w:shd w:val="clear" w:color="auto" w:fill="F2F2F2" w:themeFill="background1" w:themeFillShade="F2"/>
          </w:tcPr>
          <w:p w14:paraId="3DCECD26" w14:textId="77777777" w:rsidR="009B78F8" w:rsidRPr="003C43F5" w:rsidRDefault="009B78F8" w:rsidP="009B78F8">
            <w:pPr>
              <w:rPr>
                <w:rFonts w:ascii="Arial" w:hAnsi="Arial" w:cs="Arial"/>
                <w:b/>
                <w:sz w:val="24"/>
                <w:szCs w:val="24"/>
              </w:rPr>
            </w:pPr>
            <w:r w:rsidRPr="003C43F5">
              <w:rPr>
                <w:rFonts w:ascii="Arial" w:hAnsi="Arial" w:cs="Arial"/>
                <w:b/>
                <w:sz w:val="24"/>
                <w:szCs w:val="24"/>
              </w:rPr>
              <w:t>Policies on:</w:t>
            </w:r>
          </w:p>
          <w:p w14:paraId="66E428A4" w14:textId="77777777" w:rsidR="009B78F8" w:rsidRPr="003C43F5" w:rsidRDefault="009B78F8" w:rsidP="00115072">
            <w:pPr>
              <w:rPr>
                <w:rFonts w:ascii="Arial" w:hAnsi="Arial" w:cs="Arial"/>
                <w:b/>
                <w:sz w:val="24"/>
                <w:szCs w:val="24"/>
              </w:rPr>
            </w:pPr>
          </w:p>
        </w:tc>
        <w:tc>
          <w:tcPr>
            <w:tcW w:w="567" w:type="dxa"/>
          </w:tcPr>
          <w:p w14:paraId="59F8036D" w14:textId="77777777" w:rsidR="009B78F8" w:rsidRPr="003C43F5" w:rsidRDefault="009B78F8" w:rsidP="00115072">
            <w:pPr>
              <w:rPr>
                <w:rFonts w:ascii="Arial" w:hAnsi="Arial" w:cs="Arial"/>
              </w:rPr>
            </w:pPr>
          </w:p>
        </w:tc>
        <w:tc>
          <w:tcPr>
            <w:tcW w:w="567" w:type="dxa"/>
          </w:tcPr>
          <w:p w14:paraId="1AA8635D" w14:textId="77777777" w:rsidR="009B78F8" w:rsidRPr="003C43F5" w:rsidRDefault="009B78F8" w:rsidP="00115072">
            <w:pPr>
              <w:rPr>
                <w:rFonts w:ascii="Arial" w:hAnsi="Arial" w:cs="Arial"/>
              </w:rPr>
            </w:pPr>
          </w:p>
        </w:tc>
        <w:tc>
          <w:tcPr>
            <w:tcW w:w="567" w:type="dxa"/>
          </w:tcPr>
          <w:p w14:paraId="48F89670" w14:textId="77777777" w:rsidR="009B78F8" w:rsidRPr="003C43F5" w:rsidRDefault="009B78F8" w:rsidP="00115072">
            <w:pPr>
              <w:rPr>
                <w:rFonts w:ascii="Arial" w:hAnsi="Arial" w:cs="Arial"/>
              </w:rPr>
            </w:pPr>
          </w:p>
        </w:tc>
      </w:tr>
      <w:tr w:rsidR="009B78F8" w:rsidRPr="003C43F5" w14:paraId="576AF48F" w14:textId="77777777" w:rsidTr="008E23F4">
        <w:trPr>
          <w:trHeight w:val="82"/>
        </w:trPr>
        <w:tc>
          <w:tcPr>
            <w:tcW w:w="8931" w:type="dxa"/>
            <w:shd w:val="clear" w:color="auto" w:fill="FFFFFF" w:themeFill="background1"/>
          </w:tcPr>
          <w:p w14:paraId="220180E4" w14:textId="743595B2" w:rsidR="009B78F8" w:rsidRPr="009B78F8" w:rsidRDefault="009B78F8" w:rsidP="00BE3368">
            <w:pPr>
              <w:pStyle w:val="ListParagraph"/>
              <w:numPr>
                <w:ilvl w:val="0"/>
                <w:numId w:val="18"/>
              </w:numPr>
              <w:ind w:left="737" w:hanging="426"/>
              <w:rPr>
                <w:rFonts w:ascii="Arial" w:hAnsi="Arial" w:cs="Arial"/>
                <w:b/>
                <w:sz w:val="24"/>
                <w:szCs w:val="24"/>
              </w:rPr>
            </w:pPr>
            <w:r w:rsidRPr="009B78F8">
              <w:rPr>
                <w:rFonts w:ascii="Arial" w:hAnsi="Arial" w:cs="Arial"/>
                <w:b/>
              </w:rPr>
              <w:t xml:space="preserve">Behaviour </w:t>
            </w:r>
            <w:r w:rsidRPr="009B78F8">
              <w:rPr>
                <w:rFonts w:ascii="Arial" w:hAnsi="Arial" w:cs="Arial"/>
              </w:rPr>
              <w:t xml:space="preserve">– The policy must comply with </w:t>
            </w:r>
            <w:hyperlink r:id="rId13" w:history="1">
              <w:r w:rsidRPr="009B78F8">
                <w:rPr>
                  <w:rStyle w:val="Hyperlink"/>
                  <w:rFonts w:ascii="Arial" w:hAnsi="Arial" w:cs="Arial"/>
                </w:rPr>
                <w:t>Section 89 of the Education and Inspections Act 2006</w:t>
              </w:r>
            </w:hyperlink>
            <w:r w:rsidRPr="009B78F8">
              <w:rPr>
                <w:rFonts w:ascii="Arial" w:hAnsi="Arial" w:cs="Arial"/>
              </w:rPr>
              <w:t>.</w:t>
            </w:r>
          </w:p>
        </w:tc>
        <w:tc>
          <w:tcPr>
            <w:tcW w:w="567" w:type="dxa"/>
          </w:tcPr>
          <w:p w14:paraId="2EBA64C0" w14:textId="77777777" w:rsidR="009B78F8" w:rsidRPr="003C43F5" w:rsidRDefault="009B78F8" w:rsidP="00115072">
            <w:pPr>
              <w:rPr>
                <w:rFonts w:ascii="Arial" w:hAnsi="Arial" w:cs="Arial"/>
              </w:rPr>
            </w:pPr>
          </w:p>
        </w:tc>
        <w:tc>
          <w:tcPr>
            <w:tcW w:w="567" w:type="dxa"/>
          </w:tcPr>
          <w:p w14:paraId="3FB7DCE3" w14:textId="77777777" w:rsidR="009B78F8" w:rsidRPr="003C43F5" w:rsidRDefault="009B78F8" w:rsidP="00115072">
            <w:pPr>
              <w:rPr>
                <w:rFonts w:ascii="Arial" w:hAnsi="Arial" w:cs="Arial"/>
              </w:rPr>
            </w:pPr>
          </w:p>
        </w:tc>
        <w:tc>
          <w:tcPr>
            <w:tcW w:w="567" w:type="dxa"/>
          </w:tcPr>
          <w:p w14:paraId="0BA1C0B7" w14:textId="77777777" w:rsidR="009B78F8" w:rsidRPr="003C43F5" w:rsidRDefault="009B78F8" w:rsidP="00115072">
            <w:pPr>
              <w:rPr>
                <w:rFonts w:ascii="Arial" w:hAnsi="Arial" w:cs="Arial"/>
              </w:rPr>
            </w:pPr>
          </w:p>
        </w:tc>
      </w:tr>
      <w:tr w:rsidR="009B78F8" w:rsidRPr="003C43F5" w14:paraId="7BAACE0A" w14:textId="77777777" w:rsidTr="008E23F4">
        <w:trPr>
          <w:trHeight w:val="82"/>
        </w:trPr>
        <w:tc>
          <w:tcPr>
            <w:tcW w:w="8931" w:type="dxa"/>
            <w:shd w:val="clear" w:color="auto" w:fill="FFFFFF" w:themeFill="background1"/>
          </w:tcPr>
          <w:p w14:paraId="1F261DF9" w14:textId="77777777" w:rsidR="00DA0A23" w:rsidRPr="00DA0A23" w:rsidRDefault="009B78F8" w:rsidP="009B78F8">
            <w:pPr>
              <w:pStyle w:val="ListParagraph"/>
              <w:numPr>
                <w:ilvl w:val="0"/>
                <w:numId w:val="1"/>
              </w:numPr>
              <w:rPr>
                <w:rFonts w:ascii="Arial" w:hAnsi="Arial" w:cs="Arial"/>
              </w:rPr>
            </w:pPr>
            <w:r w:rsidRPr="00DA0A23">
              <w:rPr>
                <w:rFonts w:ascii="Arial" w:hAnsi="Arial" w:cs="Arial"/>
                <w:b/>
              </w:rPr>
              <w:t>Charging and remissions</w:t>
            </w:r>
            <w:r w:rsidRPr="00DA0A23">
              <w:rPr>
                <w:rFonts w:ascii="Arial" w:hAnsi="Arial" w:cs="Arial"/>
              </w:rPr>
              <w:t xml:space="preserve"> policy including</w:t>
            </w:r>
            <w:r w:rsidR="00DA0A23" w:rsidRPr="00DA0A23">
              <w:rPr>
                <w:rFonts w:ascii="Arial" w:hAnsi="Arial" w:cs="Arial"/>
              </w:rPr>
              <w:t>:</w:t>
            </w:r>
          </w:p>
          <w:p w14:paraId="22258CF4" w14:textId="77777777" w:rsidR="00DA0A23" w:rsidRPr="00DA0A23" w:rsidRDefault="009B78F8" w:rsidP="00DA0A23">
            <w:pPr>
              <w:pStyle w:val="ListParagraph"/>
              <w:numPr>
                <w:ilvl w:val="1"/>
                <w:numId w:val="1"/>
              </w:numPr>
              <w:rPr>
                <w:rFonts w:ascii="Arial" w:hAnsi="Arial" w:cs="Arial"/>
              </w:rPr>
            </w:pPr>
            <w:r w:rsidRPr="00DA0A23">
              <w:rPr>
                <w:rFonts w:ascii="Arial" w:hAnsi="Arial" w:cs="Arial"/>
              </w:rPr>
              <w:t xml:space="preserve"> activities or cases which you charge pupils’ parents for</w:t>
            </w:r>
            <w:r w:rsidR="00DA0A23" w:rsidRPr="00DA0A23">
              <w:rPr>
                <w:rFonts w:ascii="Arial" w:hAnsi="Arial" w:cs="Arial"/>
              </w:rPr>
              <w:t xml:space="preserve"> </w:t>
            </w:r>
          </w:p>
          <w:p w14:paraId="3FFB9CCA" w14:textId="5FD8FB17" w:rsidR="009B78F8" w:rsidRPr="00DA0A23" w:rsidRDefault="00DA0A23" w:rsidP="00DA0A23">
            <w:pPr>
              <w:pStyle w:val="ListParagraph"/>
              <w:numPr>
                <w:ilvl w:val="1"/>
                <w:numId w:val="1"/>
              </w:numPr>
              <w:rPr>
                <w:rFonts w:ascii="Arial" w:hAnsi="Arial" w:cs="Arial"/>
              </w:rPr>
            </w:pPr>
            <w:r w:rsidRPr="00DA0A23">
              <w:rPr>
                <w:rFonts w:ascii="Arial" w:hAnsi="Arial" w:cs="Arial"/>
              </w:rPr>
              <w:t>the</w:t>
            </w:r>
            <w:r w:rsidR="009B78F8" w:rsidRPr="00DA0A23">
              <w:rPr>
                <w:rFonts w:ascii="Arial" w:hAnsi="Arial" w:cs="Arial"/>
              </w:rPr>
              <w:t xml:space="preserve"> circumstances where you would make an exception on a payment you would expect to receive under your charging policy</w:t>
            </w:r>
          </w:p>
          <w:p w14:paraId="7B251617" w14:textId="77777777" w:rsidR="009B78F8" w:rsidRPr="00244D37" w:rsidRDefault="009B78F8" w:rsidP="009B78F8">
            <w:pPr>
              <w:rPr>
                <w:rFonts w:ascii="Arial" w:hAnsi="Arial" w:cs="Arial"/>
                <w:b/>
                <w:sz w:val="24"/>
                <w:szCs w:val="24"/>
                <w:highlight w:val="yellow"/>
              </w:rPr>
            </w:pPr>
          </w:p>
        </w:tc>
        <w:tc>
          <w:tcPr>
            <w:tcW w:w="567" w:type="dxa"/>
          </w:tcPr>
          <w:p w14:paraId="58CD61A5" w14:textId="77777777" w:rsidR="009B78F8" w:rsidRPr="003C43F5" w:rsidRDefault="009B78F8" w:rsidP="00115072">
            <w:pPr>
              <w:rPr>
                <w:rFonts w:ascii="Arial" w:hAnsi="Arial" w:cs="Arial"/>
              </w:rPr>
            </w:pPr>
          </w:p>
        </w:tc>
        <w:tc>
          <w:tcPr>
            <w:tcW w:w="567" w:type="dxa"/>
          </w:tcPr>
          <w:p w14:paraId="5A27E95B" w14:textId="77777777" w:rsidR="009B78F8" w:rsidRPr="003C43F5" w:rsidRDefault="009B78F8" w:rsidP="00115072">
            <w:pPr>
              <w:rPr>
                <w:rFonts w:ascii="Arial" w:hAnsi="Arial" w:cs="Arial"/>
              </w:rPr>
            </w:pPr>
          </w:p>
        </w:tc>
        <w:tc>
          <w:tcPr>
            <w:tcW w:w="567" w:type="dxa"/>
          </w:tcPr>
          <w:p w14:paraId="48302FE9" w14:textId="77777777" w:rsidR="009B78F8" w:rsidRPr="003C43F5" w:rsidRDefault="009B78F8" w:rsidP="00115072">
            <w:pPr>
              <w:rPr>
                <w:rFonts w:ascii="Arial" w:hAnsi="Arial" w:cs="Arial"/>
              </w:rPr>
            </w:pPr>
          </w:p>
        </w:tc>
      </w:tr>
      <w:tr w:rsidR="00E94D0B" w:rsidRPr="003C43F5" w14:paraId="36FC0C9D" w14:textId="77777777" w:rsidTr="00D912F2">
        <w:trPr>
          <w:trHeight w:val="1074"/>
        </w:trPr>
        <w:tc>
          <w:tcPr>
            <w:tcW w:w="8931" w:type="dxa"/>
            <w:shd w:val="clear" w:color="auto" w:fill="FFFFFF" w:themeFill="background1"/>
          </w:tcPr>
          <w:p w14:paraId="1C32FE5C" w14:textId="77777777" w:rsidR="00E94D0B" w:rsidRPr="00187BFB" w:rsidRDefault="00E94D0B" w:rsidP="00BE3368">
            <w:pPr>
              <w:pStyle w:val="ListParagraph"/>
              <w:numPr>
                <w:ilvl w:val="0"/>
                <w:numId w:val="18"/>
              </w:numPr>
              <w:ind w:left="748"/>
              <w:rPr>
                <w:rFonts w:ascii="Arial" w:hAnsi="Arial" w:cs="Arial"/>
              </w:rPr>
            </w:pPr>
            <w:r w:rsidRPr="00187BFB">
              <w:rPr>
                <w:rFonts w:ascii="Arial" w:hAnsi="Arial" w:cs="Arial"/>
                <w:b/>
              </w:rPr>
              <w:t>Complaints procedure</w:t>
            </w:r>
            <w:r w:rsidRPr="00187BFB">
              <w:rPr>
                <w:rFonts w:ascii="Arial" w:hAnsi="Arial" w:cs="Arial"/>
              </w:rPr>
              <w:t xml:space="preserve">: </w:t>
            </w:r>
          </w:p>
          <w:p w14:paraId="31EA7382" w14:textId="35AAE846" w:rsidR="00983393" w:rsidRPr="00187BFB" w:rsidRDefault="00E94D0B" w:rsidP="00BE3368">
            <w:pPr>
              <w:pStyle w:val="ListParagraph"/>
              <w:numPr>
                <w:ilvl w:val="0"/>
                <w:numId w:val="16"/>
              </w:numPr>
              <w:rPr>
                <w:rFonts w:ascii="Arial" w:hAnsi="Arial" w:cs="Arial"/>
              </w:rPr>
            </w:pPr>
            <w:r w:rsidRPr="00187BFB">
              <w:rPr>
                <w:rFonts w:ascii="Arial" w:hAnsi="Arial" w:cs="Arial"/>
              </w:rPr>
              <w:t xml:space="preserve">You must publish details of your school’s complaints procedure, which must comply with </w:t>
            </w:r>
            <w:hyperlink r:id="rId14" w:history="1">
              <w:r w:rsidRPr="00187BFB">
                <w:rPr>
                  <w:rStyle w:val="Hyperlink"/>
                  <w:rFonts w:ascii="Arial" w:hAnsi="Arial" w:cs="Arial"/>
                </w:rPr>
                <w:t>Section 29 of the Education Act 2002</w:t>
              </w:r>
            </w:hyperlink>
            <w:r w:rsidRPr="00187BFB">
              <w:rPr>
                <w:rFonts w:ascii="Arial" w:hAnsi="Arial" w:cs="Arial"/>
              </w:rPr>
              <w:t>.</w:t>
            </w:r>
          </w:p>
        </w:tc>
        <w:tc>
          <w:tcPr>
            <w:tcW w:w="567" w:type="dxa"/>
          </w:tcPr>
          <w:p w14:paraId="0A5E0331" w14:textId="77777777" w:rsidR="00E94D0B" w:rsidRPr="003C43F5" w:rsidRDefault="00E94D0B" w:rsidP="00115072">
            <w:pPr>
              <w:rPr>
                <w:rFonts w:ascii="Arial" w:hAnsi="Arial" w:cs="Arial"/>
              </w:rPr>
            </w:pPr>
          </w:p>
        </w:tc>
        <w:tc>
          <w:tcPr>
            <w:tcW w:w="567" w:type="dxa"/>
          </w:tcPr>
          <w:p w14:paraId="53AD34C8" w14:textId="77777777" w:rsidR="00E94D0B" w:rsidRPr="003C43F5" w:rsidRDefault="00E94D0B" w:rsidP="00115072">
            <w:pPr>
              <w:rPr>
                <w:rFonts w:ascii="Arial" w:hAnsi="Arial" w:cs="Arial"/>
              </w:rPr>
            </w:pPr>
          </w:p>
        </w:tc>
        <w:tc>
          <w:tcPr>
            <w:tcW w:w="567" w:type="dxa"/>
          </w:tcPr>
          <w:p w14:paraId="36CECF86" w14:textId="77777777" w:rsidR="00E94D0B" w:rsidRPr="003C43F5" w:rsidRDefault="00E94D0B" w:rsidP="00115072">
            <w:pPr>
              <w:rPr>
                <w:rFonts w:ascii="Arial" w:hAnsi="Arial" w:cs="Arial"/>
              </w:rPr>
            </w:pPr>
          </w:p>
        </w:tc>
      </w:tr>
      <w:tr w:rsidR="00D912F2" w:rsidRPr="003C43F5" w14:paraId="2F3F0667" w14:textId="77777777" w:rsidTr="00D912F2">
        <w:trPr>
          <w:trHeight w:val="1260"/>
        </w:trPr>
        <w:tc>
          <w:tcPr>
            <w:tcW w:w="8931" w:type="dxa"/>
            <w:shd w:val="clear" w:color="auto" w:fill="FFFFFF" w:themeFill="background1"/>
          </w:tcPr>
          <w:p w14:paraId="7636E2F6" w14:textId="13BD01EF" w:rsidR="00D912F2" w:rsidRPr="00187BFB" w:rsidRDefault="00D912F2" w:rsidP="00BE3368">
            <w:pPr>
              <w:pStyle w:val="ListParagraph"/>
              <w:numPr>
                <w:ilvl w:val="1"/>
                <w:numId w:val="18"/>
              </w:numPr>
              <w:ind w:left="1164"/>
              <w:rPr>
                <w:rFonts w:ascii="Arial" w:hAnsi="Arial" w:cs="Arial"/>
                <w:b/>
              </w:rPr>
            </w:pPr>
            <w:r w:rsidRPr="00187BFB">
              <w:rPr>
                <w:rFonts w:ascii="Arial" w:hAnsi="Arial" w:cs="Arial"/>
              </w:rPr>
              <w:t>You must also publish (as part of the SEN Information Report) any arrangements for handling complaints from parents of children with special educational needs and disabilities (SEND) about the support the school provides</w:t>
            </w:r>
          </w:p>
        </w:tc>
        <w:tc>
          <w:tcPr>
            <w:tcW w:w="567" w:type="dxa"/>
          </w:tcPr>
          <w:p w14:paraId="32ADDE18" w14:textId="77777777" w:rsidR="00D912F2" w:rsidRPr="003C43F5" w:rsidRDefault="00D912F2" w:rsidP="00115072">
            <w:pPr>
              <w:rPr>
                <w:rFonts w:ascii="Arial" w:hAnsi="Arial" w:cs="Arial"/>
              </w:rPr>
            </w:pPr>
          </w:p>
        </w:tc>
        <w:tc>
          <w:tcPr>
            <w:tcW w:w="567" w:type="dxa"/>
          </w:tcPr>
          <w:p w14:paraId="532E19C1" w14:textId="77777777" w:rsidR="00D912F2" w:rsidRPr="003C43F5" w:rsidRDefault="00D912F2" w:rsidP="00115072">
            <w:pPr>
              <w:rPr>
                <w:rFonts w:ascii="Arial" w:hAnsi="Arial" w:cs="Arial"/>
              </w:rPr>
            </w:pPr>
          </w:p>
        </w:tc>
        <w:tc>
          <w:tcPr>
            <w:tcW w:w="567" w:type="dxa"/>
          </w:tcPr>
          <w:p w14:paraId="2A9EF58E" w14:textId="77777777" w:rsidR="00D912F2" w:rsidRPr="003C43F5" w:rsidRDefault="00D912F2" w:rsidP="00115072">
            <w:pPr>
              <w:rPr>
                <w:rFonts w:ascii="Arial" w:hAnsi="Arial" w:cs="Arial"/>
              </w:rPr>
            </w:pPr>
          </w:p>
        </w:tc>
      </w:tr>
      <w:tr w:rsidR="006F780D" w:rsidRPr="003C43F5" w14:paraId="407437B4" w14:textId="77777777" w:rsidTr="008E23F4">
        <w:trPr>
          <w:trHeight w:val="521"/>
        </w:trPr>
        <w:tc>
          <w:tcPr>
            <w:tcW w:w="8931" w:type="dxa"/>
            <w:shd w:val="clear" w:color="auto" w:fill="F2F2F2" w:themeFill="background1" w:themeFillShade="F2"/>
          </w:tcPr>
          <w:p w14:paraId="47C18E8E" w14:textId="77777777" w:rsidR="006F780D" w:rsidRDefault="006F780D" w:rsidP="006F780D">
            <w:pPr>
              <w:rPr>
                <w:rFonts w:ascii="Arial" w:hAnsi="Arial" w:cs="Arial"/>
                <w:b/>
                <w:sz w:val="24"/>
                <w:szCs w:val="24"/>
              </w:rPr>
            </w:pPr>
            <w:r w:rsidRPr="00DC2F80">
              <w:rPr>
                <w:rFonts w:ascii="Arial" w:hAnsi="Arial" w:cs="Arial"/>
                <w:b/>
                <w:sz w:val="24"/>
                <w:szCs w:val="24"/>
              </w:rPr>
              <w:t xml:space="preserve">Pupil </w:t>
            </w:r>
            <w:r w:rsidR="00244D37">
              <w:rPr>
                <w:rFonts w:ascii="Arial" w:hAnsi="Arial" w:cs="Arial"/>
                <w:b/>
                <w:sz w:val="24"/>
                <w:szCs w:val="24"/>
              </w:rPr>
              <w:t>Premium and Recovery Premium</w:t>
            </w:r>
          </w:p>
          <w:p w14:paraId="35FB44FC" w14:textId="77777777" w:rsidR="00244D37" w:rsidRDefault="00244D37" w:rsidP="006F780D">
            <w:pPr>
              <w:rPr>
                <w:rFonts w:ascii="Arial" w:hAnsi="Arial" w:cs="Arial"/>
                <w:b/>
                <w:sz w:val="24"/>
                <w:szCs w:val="24"/>
              </w:rPr>
            </w:pPr>
          </w:p>
          <w:p w14:paraId="1AF85458" w14:textId="19BFE769" w:rsidR="00244D37" w:rsidRPr="00244D37" w:rsidRDefault="00244D37" w:rsidP="006F780D">
            <w:pPr>
              <w:rPr>
                <w:rFonts w:ascii="Arial" w:hAnsi="Arial" w:cs="Arial"/>
                <w:bCs/>
                <w:sz w:val="24"/>
                <w:szCs w:val="24"/>
              </w:rPr>
            </w:pPr>
            <w:r>
              <w:rPr>
                <w:rFonts w:ascii="Arial" w:hAnsi="Arial" w:cs="Arial"/>
                <w:bCs/>
                <w:sz w:val="24"/>
                <w:szCs w:val="24"/>
              </w:rPr>
              <w:t>All schools receiving pupil premium funding must:</w:t>
            </w:r>
          </w:p>
        </w:tc>
        <w:tc>
          <w:tcPr>
            <w:tcW w:w="567" w:type="dxa"/>
          </w:tcPr>
          <w:p w14:paraId="43C86413" w14:textId="77777777" w:rsidR="006F780D" w:rsidRPr="003C43F5" w:rsidRDefault="006F780D" w:rsidP="00115072">
            <w:pPr>
              <w:rPr>
                <w:rFonts w:ascii="Arial" w:hAnsi="Arial" w:cs="Arial"/>
              </w:rPr>
            </w:pPr>
          </w:p>
        </w:tc>
        <w:tc>
          <w:tcPr>
            <w:tcW w:w="567" w:type="dxa"/>
          </w:tcPr>
          <w:p w14:paraId="79B3F7E7" w14:textId="77777777" w:rsidR="006F780D" w:rsidRPr="003C43F5" w:rsidRDefault="006F780D" w:rsidP="00115072">
            <w:pPr>
              <w:rPr>
                <w:rFonts w:ascii="Arial" w:hAnsi="Arial" w:cs="Arial"/>
              </w:rPr>
            </w:pPr>
          </w:p>
        </w:tc>
        <w:tc>
          <w:tcPr>
            <w:tcW w:w="567" w:type="dxa"/>
          </w:tcPr>
          <w:p w14:paraId="083A524E" w14:textId="77777777" w:rsidR="006F780D" w:rsidRPr="003C43F5" w:rsidRDefault="006F780D" w:rsidP="00115072">
            <w:pPr>
              <w:rPr>
                <w:rFonts w:ascii="Arial" w:hAnsi="Arial" w:cs="Arial"/>
              </w:rPr>
            </w:pPr>
          </w:p>
        </w:tc>
      </w:tr>
      <w:tr w:rsidR="00E94D0B" w:rsidRPr="003C43F5" w14:paraId="688EED1B" w14:textId="77777777" w:rsidTr="008E23F4">
        <w:trPr>
          <w:trHeight w:val="82"/>
        </w:trPr>
        <w:tc>
          <w:tcPr>
            <w:tcW w:w="8931" w:type="dxa"/>
            <w:shd w:val="clear" w:color="auto" w:fill="auto"/>
          </w:tcPr>
          <w:p w14:paraId="7F7FE674" w14:textId="3E0F3CCB" w:rsidR="00983393" w:rsidRPr="00244D37" w:rsidRDefault="00244D37" w:rsidP="00BE3368">
            <w:pPr>
              <w:pStyle w:val="ListParagraph"/>
              <w:numPr>
                <w:ilvl w:val="0"/>
                <w:numId w:val="11"/>
              </w:numPr>
              <w:rPr>
                <w:rFonts w:ascii="Arial" w:hAnsi="Arial" w:cs="Arial"/>
                <w:sz w:val="24"/>
                <w:szCs w:val="24"/>
              </w:rPr>
            </w:pPr>
            <w:r>
              <w:rPr>
                <w:rFonts w:ascii="Arial" w:hAnsi="Arial" w:cs="Arial"/>
                <w:sz w:val="24"/>
                <w:szCs w:val="24"/>
              </w:rPr>
              <w:t>P</w:t>
            </w:r>
            <w:r w:rsidR="00E94D0B" w:rsidRPr="00DC2F80">
              <w:rPr>
                <w:rFonts w:ascii="Arial" w:hAnsi="Arial" w:cs="Arial"/>
                <w:sz w:val="24"/>
                <w:szCs w:val="24"/>
              </w:rPr>
              <w:t xml:space="preserve">ublish a </w:t>
            </w:r>
            <w:r>
              <w:rPr>
                <w:rFonts w:ascii="Arial" w:hAnsi="Arial" w:cs="Arial"/>
                <w:sz w:val="24"/>
                <w:szCs w:val="24"/>
              </w:rPr>
              <w:t xml:space="preserve">pupil premium </w:t>
            </w:r>
            <w:r w:rsidR="00E94D0B" w:rsidRPr="00DC2F80">
              <w:rPr>
                <w:rFonts w:ascii="Arial" w:hAnsi="Arial" w:cs="Arial"/>
                <w:sz w:val="24"/>
                <w:szCs w:val="24"/>
              </w:rPr>
              <w:t xml:space="preserve">strategy </w:t>
            </w:r>
            <w:r>
              <w:rPr>
                <w:rFonts w:ascii="Arial" w:hAnsi="Arial" w:cs="Arial"/>
                <w:sz w:val="24"/>
                <w:szCs w:val="24"/>
              </w:rPr>
              <w:t xml:space="preserve">statement </w:t>
            </w:r>
            <w:r w:rsidRPr="00244D37">
              <w:rPr>
                <w:rFonts w:ascii="Arial" w:hAnsi="Arial" w:cs="Arial"/>
                <w:sz w:val="24"/>
                <w:szCs w:val="24"/>
              </w:rPr>
              <w:t>by 31 December each year</w:t>
            </w:r>
            <w:r w:rsidR="00E94D0B" w:rsidRPr="00DC2F80">
              <w:rPr>
                <w:rFonts w:ascii="Arial" w:hAnsi="Arial" w:cs="Arial"/>
                <w:sz w:val="24"/>
                <w:szCs w:val="24"/>
              </w:rPr>
              <w:t xml:space="preserve"> </w:t>
            </w:r>
          </w:p>
        </w:tc>
        <w:tc>
          <w:tcPr>
            <w:tcW w:w="567" w:type="dxa"/>
            <w:shd w:val="clear" w:color="auto" w:fill="auto"/>
          </w:tcPr>
          <w:p w14:paraId="68B8F86F" w14:textId="77777777" w:rsidR="00E94D0B" w:rsidRPr="003C43F5" w:rsidRDefault="00E94D0B" w:rsidP="00115072">
            <w:pPr>
              <w:rPr>
                <w:rFonts w:ascii="Arial" w:hAnsi="Arial" w:cs="Arial"/>
              </w:rPr>
            </w:pPr>
          </w:p>
        </w:tc>
        <w:tc>
          <w:tcPr>
            <w:tcW w:w="567" w:type="dxa"/>
          </w:tcPr>
          <w:p w14:paraId="1B1FA3C0" w14:textId="77777777" w:rsidR="00E94D0B" w:rsidRPr="003C43F5" w:rsidRDefault="00E94D0B" w:rsidP="00115072">
            <w:pPr>
              <w:rPr>
                <w:rFonts w:ascii="Arial" w:hAnsi="Arial" w:cs="Arial"/>
              </w:rPr>
            </w:pPr>
          </w:p>
        </w:tc>
        <w:tc>
          <w:tcPr>
            <w:tcW w:w="567" w:type="dxa"/>
          </w:tcPr>
          <w:p w14:paraId="27D9C608" w14:textId="77777777" w:rsidR="00E94D0B" w:rsidRPr="003C43F5" w:rsidRDefault="00E94D0B" w:rsidP="00115072">
            <w:pPr>
              <w:rPr>
                <w:rFonts w:ascii="Arial" w:hAnsi="Arial" w:cs="Arial"/>
              </w:rPr>
            </w:pPr>
          </w:p>
        </w:tc>
      </w:tr>
      <w:tr w:rsidR="006F780D" w:rsidRPr="003C43F5" w14:paraId="410D1514" w14:textId="77777777" w:rsidTr="008E23F4">
        <w:trPr>
          <w:trHeight w:val="82"/>
        </w:trPr>
        <w:tc>
          <w:tcPr>
            <w:tcW w:w="8931" w:type="dxa"/>
            <w:shd w:val="clear" w:color="auto" w:fill="auto"/>
          </w:tcPr>
          <w:p w14:paraId="649117B2" w14:textId="4AD0107A" w:rsidR="006F780D" w:rsidRDefault="00244D37" w:rsidP="006F780D">
            <w:pPr>
              <w:rPr>
                <w:rFonts w:ascii="Arial" w:hAnsi="Arial" w:cs="Arial"/>
                <w:sz w:val="24"/>
                <w:szCs w:val="24"/>
              </w:rPr>
            </w:pPr>
            <w:r>
              <w:rPr>
                <w:rFonts w:ascii="Arial" w:hAnsi="Arial" w:cs="Arial"/>
                <w:sz w:val="24"/>
                <w:szCs w:val="24"/>
              </w:rPr>
              <w:t>In the strategy statement</w:t>
            </w:r>
            <w:r w:rsidR="006F780D" w:rsidRPr="00DC2F80">
              <w:rPr>
                <w:rFonts w:ascii="Arial" w:hAnsi="Arial" w:cs="Arial"/>
                <w:sz w:val="24"/>
                <w:szCs w:val="24"/>
              </w:rPr>
              <w:t>, you mus</w:t>
            </w:r>
            <w:r>
              <w:rPr>
                <w:rFonts w:ascii="Arial" w:hAnsi="Arial" w:cs="Arial"/>
                <w:sz w:val="24"/>
                <w:szCs w:val="24"/>
              </w:rPr>
              <w:t>t</w:t>
            </w:r>
            <w:r w:rsidR="006F780D" w:rsidRPr="00DC2F80">
              <w:rPr>
                <w:rFonts w:ascii="Arial" w:hAnsi="Arial" w:cs="Arial"/>
                <w:sz w:val="24"/>
                <w:szCs w:val="24"/>
              </w:rPr>
              <w:t>:</w:t>
            </w:r>
          </w:p>
          <w:p w14:paraId="3B5AEF3A" w14:textId="29C7E7D2" w:rsidR="006F780D" w:rsidRPr="002C06DA" w:rsidRDefault="00244D37" w:rsidP="00BE3368">
            <w:pPr>
              <w:pStyle w:val="ListParagraph"/>
              <w:numPr>
                <w:ilvl w:val="0"/>
                <w:numId w:val="11"/>
              </w:numPr>
              <w:rPr>
                <w:rFonts w:ascii="Arial" w:hAnsi="Arial" w:cs="Arial"/>
                <w:sz w:val="24"/>
                <w:szCs w:val="24"/>
              </w:rPr>
            </w:pPr>
            <w:r>
              <w:rPr>
                <w:rFonts w:ascii="Arial" w:hAnsi="Arial" w:cs="Arial"/>
                <w:sz w:val="24"/>
                <w:szCs w:val="24"/>
              </w:rPr>
              <w:t>Use the DfE template to produce the statement, and ensure spending is in line with the ‘menu of approaches’ from the start of 2022to 2023</w:t>
            </w:r>
          </w:p>
        </w:tc>
        <w:tc>
          <w:tcPr>
            <w:tcW w:w="567" w:type="dxa"/>
            <w:shd w:val="clear" w:color="auto" w:fill="auto"/>
          </w:tcPr>
          <w:p w14:paraId="2A98567E" w14:textId="77777777" w:rsidR="006F780D" w:rsidRPr="003C43F5" w:rsidRDefault="006F780D" w:rsidP="00115072">
            <w:pPr>
              <w:rPr>
                <w:rFonts w:ascii="Arial" w:hAnsi="Arial" w:cs="Arial"/>
              </w:rPr>
            </w:pPr>
          </w:p>
        </w:tc>
        <w:tc>
          <w:tcPr>
            <w:tcW w:w="567" w:type="dxa"/>
          </w:tcPr>
          <w:p w14:paraId="313AF21F" w14:textId="77777777" w:rsidR="006F780D" w:rsidRPr="003C43F5" w:rsidRDefault="006F780D" w:rsidP="00115072">
            <w:pPr>
              <w:rPr>
                <w:rFonts w:ascii="Arial" w:hAnsi="Arial" w:cs="Arial"/>
              </w:rPr>
            </w:pPr>
          </w:p>
        </w:tc>
        <w:tc>
          <w:tcPr>
            <w:tcW w:w="567" w:type="dxa"/>
          </w:tcPr>
          <w:p w14:paraId="3D675AA4" w14:textId="77777777" w:rsidR="006F780D" w:rsidRPr="003C43F5" w:rsidRDefault="006F780D" w:rsidP="00115072">
            <w:pPr>
              <w:rPr>
                <w:rFonts w:ascii="Arial" w:hAnsi="Arial" w:cs="Arial"/>
              </w:rPr>
            </w:pPr>
          </w:p>
        </w:tc>
      </w:tr>
      <w:tr w:rsidR="002C06DA" w:rsidRPr="003C43F5" w14:paraId="4BECE365" w14:textId="77777777" w:rsidTr="008E23F4">
        <w:trPr>
          <w:trHeight w:val="82"/>
        </w:trPr>
        <w:tc>
          <w:tcPr>
            <w:tcW w:w="8931" w:type="dxa"/>
            <w:shd w:val="clear" w:color="auto" w:fill="auto"/>
          </w:tcPr>
          <w:p w14:paraId="42F6B08F" w14:textId="696AA05A" w:rsidR="002C06DA" w:rsidRPr="002C06DA" w:rsidRDefault="002C06DA" w:rsidP="00BE3368">
            <w:pPr>
              <w:pStyle w:val="ListParagraph"/>
              <w:numPr>
                <w:ilvl w:val="0"/>
                <w:numId w:val="18"/>
              </w:numPr>
              <w:ind w:left="739"/>
              <w:rPr>
                <w:rFonts w:ascii="Arial" w:hAnsi="Arial" w:cs="Arial"/>
                <w:sz w:val="24"/>
                <w:szCs w:val="24"/>
              </w:rPr>
            </w:pPr>
            <w:r>
              <w:rPr>
                <w:rFonts w:ascii="Arial" w:hAnsi="Arial" w:cs="Arial"/>
                <w:sz w:val="24"/>
                <w:szCs w:val="24"/>
              </w:rPr>
              <w:t>Write in an accessible way for parents and governors</w:t>
            </w:r>
          </w:p>
        </w:tc>
        <w:tc>
          <w:tcPr>
            <w:tcW w:w="567" w:type="dxa"/>
            <w:shd w:val="clear" w:color="auto" w:fill="auto"/>
          </w:tcPr>
          <w:p w14:paraId="0CE043EE" w14:textId="77777777" w:rsidR="002C06DA" w:rsidRPr="003C43F5" w:rsidRDefault="002C06DA" w:rsidP="00115072">
            <w:pPr>
              <w:rPr>
                <w:rFonts w:ascii="Arial" w:hAnsi="Arial" w:cs="Arial"/>
              </w:rPr>
            </w:pPr>
          </w:p>
        </w:tc>
        <w:tc>
          <w:tcPr>
            <w:tcW w:w="567" w:type="dxa"/>
          </w:tcPr>
          <w:p w14:paraId="129ABD1B" w14:textId="77777777" w:rsidR="002C06DA" w:rsidRPr="003C43F5" w:rsidRDefault="002C06DA" w:rsidP="00115072">
            <w:pPr>
              <w:rPr>
                <w:rFonts w:ascii="Arial" w:hAnsi="Arial" w:cs="Arial"/>
              </w:rPr>
            </w:pPr>
          </w:p>
        </w:tc>
        <w:tc>
          <w:tcPr>
            <w:tcW w:w="567" w:type="dxa"/>
          </w:tcPr>
          <w:p w14:paraId="55557EC3" w14:textId="77777777" w:rsidR="002C06DA" w:rsidRPr="003C43F5" w:rsidRDefault="002C06DA" w:rsidP="00115072">
            <w:pPr>
              <w:rPr>
                <w:rFonts w:ascii="Arial" w:hAnsi="Arial" w:cs="Arial"/>
              </w:rPr>
            </w:pPr>
          </w:p>
        </w:tc>
      </w:tr>
      <w:tr w:rsidR="002C06DA" w:rsidRPr="003C43F5" w14:paraId="4A66CE5F" w14:textId="77777777" w:rsidTr="008E23F4">
        <w:trPr>
          <w:trHeight w:val="82"/>
        </w:trPr>
        <w:tc>
          <w:tcPr>
            <w:tcW w:w="8931" w:type="dxa"/>
            <w:shd w:val="clear" w:color="auto" w:fill="auto"/>
          </w:tcPr>
          <w:p w14:paraId="5EB962C4" w14:textId="6EB5CC4A" w:rsidR="002C06DA" w:rsidRPr="002C06DA" w:rsidRDefault="002C06DA" w:rsidP="00BE3368">
            <w:pPr>
              <w:pStyle w:val="ListParagraph"/>
              <w:numPr>
                <w:ilvl w:val="0"/>
                <w:numId w:val="11"/>
              </w:numPr>
              <w:rPr>
                <w:rFonts w:ascii="Arial" w:hAnsi="Arial" w:cs="Arial"/>
                <w:sz w:val="24"/>
                <w:szCs w:val="24"/>
              </w:rPr>
            </w:pPr>
            <w:r>
              <w:rPr>
                <w:rFonts w:ascii="Arial" w:hAnsi="Arial" w:cs="Arial"/>
                <w:sz w:val="24"/>
                <w:szCs w:val="24"/>
              </w:rPr>
              <w:t>Explain how pupil premium and recovery premium are being spent</w:t>
            </w:r>
          </w:p>
        </w:tc>
        <w:tc>
          <w:tcPr>
            <w:tcW w:w="567" w:type="dxa"/>
            <w:shd w:val="clear" w:color="auto" w:fill="auto"/>
          </w:tcPr>
          <w:p w14:paraId="090ED751" w14:textId="77777777" w:rsidR="002C06DA" w:rsidRPr="003C43F5" w:rsidRDefault="002C06DA" w:rsidP="00115072">
            <w:pPr>
              <w:rPr>
                <w:rFonts w:ascii="Arial" w:hAnsi="Arial" w:cs="Arial"/>
              </w:rPr>
            </w:pPr>
          </w:p>
        </w:tc>
        <w:tc>
          <w:tcPr>
            <w:tcW w:w="567" w:type="dxa"/>
          </w:tcPr>
          <w:p w14:paraId="1966F74D" w14:textId="77777777" w:rsidR="002C06DA" w:rsidRPr="003C43F5" w:rsidRDefault="002C06DA" w:rsidP="00115072">
            <w:pPr>
              <w:rPr>
                <w:rFonts w:ascii="Arial" w:hAnsi="Arial" w:cs="Arial"/>
              </w:rPr>
            </w:pPr>
          </w:p>
        </w:tc>
        <w:tc>
          <w:tcPr>
            <w:tcW w:w="567" w:type="dxa"/>
          </w:tcPr>
          <w:p w14:paraId="1E29F348" w14:textId="77777777" w:rsidR="002C06DA" w:rsidRPr="003C43F5" w:rsidRDefault="002C06DA" w:rsidP="00115072">
            <w:pPr>
              <w:rPr>
                <w:rFonts w:ascii="Arial" w:hAnsi="Arial" w:cs="Arial"/>
              </w:rPr>
            </w:pPr>
          </w:p>
        </w:tc>
      </w:tr>
      <w:tr w:rsidR="002C06DA" w:rsidRPr="003C43F5" w14:paraId="160823B6" w14:textId="77777777" w:rsidTr="008E23F4">
        <w:trPr>
          <w:trHeight w:val="82"/>
        </w:trPr>
        <w:tc>
          <w:tcPr>
            <w:tcW w:w="8931" w:type="dxa"/>
            <w:shd w:val="clear" w:color="auto" w:fill="auto"/>
          </w:tcPr>
          <w:p w14:paraId="63CE6705" w14:textId="06B37845" w:rsidR="002C06DA" w:rsidRPr="002C06DA" w:rsidRDefault="002C06DA" w:rsidP="00BE3368">
            <w:pPr>
              <w:pStyle w:val="ListParagraph"/>
              <w:numPr>
                <w:ilvl w:val="0"/>
                <w:numId w:val="11"/>
              </w:numPr>
              <w:rPr>
                <w:rFonts w:ascii="Arial" w:hAnsi="Arial" w:cs="Arial"/>
                <w:sz w:val="24"/>
                <w:szCs w:val="24"/>
              </w:rPr>
            </w:pPr>
            <w:r>
              <w:rPr>
                <w:rFonts w:ascii="Arial" w:hAnsi="Arial" w:cs="Arial"/>
                <w:sz w:val="24"/>
                <w:szCs w:val="24"/>
              </w:rPr>
              <w:t>Explain the outcomes that are being achieved for pupils</w:t>
            </w:r>
          </w:p>
        </w:tc>
        <w:tc>
          <w:tcPr>
            <w:tcW w:w="567" w:type="dxa"/>
            <w:shd w:val="clear" w:color="auto" w:fill="auto"/>
          </w:tcPr>
          <w:p w14:paraId="00530B7A" w14:textId="77777777" w:rsidR="002C06DA" w:rsidRPr="003C43F5" w:rsidRDefault="002C06DA" w:rsidP="00115072">
            <w:pPr>
              <w:rPr>
                <w:rFonts w:ascii="Arial" w:hAnsi="Arial" w:cs="Arial"/>
              </w:rPr>
            </w:pPr>
          </w:p>
        </w:tc>
        <w:tc>
          <w:tcPr>
            <w:tcW w:w="567" w:type="dxa"/>
          </w:tcPr>
          <w:p w14:paraId="0CEC06F0" w14:textId="77777777" w:rsidR="002C06DA" w:rsidRPr="003C43F5" w:rsidRDefault="002C06DA" w:rsidP="00115072">
            <w:pPr>
              <w:rPr>
                <w:rFonts w:ascii="Arial" w:hAnsi="Arial" w:cs="Arial"/>
              </w:rPr>
            </w:pPr>
          </w:p>
        </w:tc>
        <w:tc>
          <w:tcPr>
            <w:tcW w:w="567" w:type="dxa"/>
          </w:tcPr>
          <w:p w14:paraId="55D2E0D5" w14:textId="77777777" w:rsidR="002C06DA" w:rsidRPr="003C43F5" w:rsidRDefault="002C06DA" w:rsidP="00115072">
            <w:pPr>
              <w:rPr>
                <w:rFonts w:ascii="Arial" w:hAnsi="Arial" w:cs="Arial"/>
              </w:rPr>
            </w:pPr>
          </w:p>
        </w:tc>
      </w:tr>
      <w:tr w:rsidR="006F780D" w:rsidRPr="003C43F5" w14:paraId="78945494" w14:textId="77777777" w:rsidTr="008E23F4">
        <w:trPr>
          <w:trHeight w:val="82"/>
        </w:trPr>
        <w:tc>
          <w:tcPr>
            <w:tcW w:w="8931" w:type="dxa"/>
            <w:shd w:val="clear" w:color="auto" w:fill="auto"/>
          </w:tcPr>
          <w:p w14:paraId="7EA0F8B4" w14:textId="466F3E96" w:rsidR="006F780D" w:rsidRPr="002C06DA" w:rsidRDefault="00D912F2" w:rsidP="00BE3368">
            <w:pPr>
              <w:pStyle w:val="ListParagraph"/>
              <w:numPr>
                <w:ilvl w:val="0"/>
                <w:numId w:val="18"/>
              </w:numPr>
              <w:ind w:left="746" w:hanging="426"/>
              <w:rPr>
                <w:rFonts w:ascii="Arial" w:hAnsi="Arial" w:cs="Arial"/>
                <w:sz w:val="24"/>
                <w:szCs w:val="24"/>
              </w:rPr>
            </w:pPr>
            <w:r w:rsidRPr="002C06DA">
              <w:rPr>
                <w:rFonts w:ascii="Arial" w:hAnsi="Arial" w:cs="Arial"/>
                <w:sz w:val="24"/>
                <w:szCs w:val="24"/>
              </w:rPr>
              <w:t>It is recommended that you plan over three years</w:t>
            </w:r>
          </w:p>
        </w:tc>
        <w:tc>
          <w:tcPr>
            <w:tcW w:w="567" w:type="dxa"/>
            <w:shd w:val="clear" w:color="auto" w:fill="auto"/>
          </w:tcPr>
          <w:p w14:paraId="00721F75" w14:textId="77777777" w:rsidR="006F780D" w:rsidRPr="003C43F5" w:rsidRDefault="006F780D" w:rsidP="00115072">
            <w:pPr>
              <w:rPr>
                <w:rFonts w:ascii="Arial" w:hAnsi="Arial" w:cs="Arial"/>
              </w:rPr>
            </w:pPr>
          </w:p>
        </w:tc>
        <w:tc>
          <w:tcPr>
            <w:tcW w:w="567" w:type="dxa"/>
          </w:tcPr>
          <w:p w14:paraId="352D8DF7" w14:textId="77777777" w:rsidR="006F780D" w:rsidRPr="003C43F5" w:rsidRDefault="006F780D" w:rsidP="00115072">
            <w:pPr>
              <w:rPr>
                <w:rFonts w:ascii="Arial" w:hAnsi="Arial" w:cs="Arial"/>
              </w:rPr>
            </w:pPr>
          </w:p>
        </w:tc>
        <w:tc>
          <w:tcPr>
            <w:tcW w:w="567" w:type="dxa"/>
          </w:tcPr>
          <w:p w14:paraId="2FAC1AFE" w14:textId="77777777" w:rsidR="006F780D" w:rsidRPr="003C43F5" w:rsidRDefault="006F780D" w:rsidP="00115072">
            <w:pPr>
              <w:rPr>
                <w:rFonts w:ascii="Arial" w:hAnsi="Arial" w:cs="Arial"/>
              </w:rPr>
            </w:pPr>
          </w:p>
        </w:tc>
      </w:tr>
      <w:tr w:rsidR="002C06DA" w:rsidRPr="003C43F5" w14:paraId="6F355DDB" w14:textId="77777777" w:rsidTr="008E23F4">
        <w:trPr>
          <w:trHeight w:val="82"/>
        </w:trPr>
        <w:tc>
          <w:tcPr>
            <w:tcW w:w="8931" w:type="dxa"/>
            <w:shd w:val="clear" w:color="auto" w:fill="auto"/>
          </w:tcPr>
          <w:p w14:paraId="76949CEC" w14:textId="1E94D070" w:rsidR="002C06DA" w:rsidRPr="002C06DA" w:rsidRDefault="002C06DA" w:rsidP="00BE3368">
            <w:pPr>
              <w:pStyle w:val="ListParagraph"/>
              <w:numPr>
                <w:ilvl w:val="0"/>
                <w:numId w:val="18"/>
              </w:numPr>
              <w:ind w:left="746" w:hanging="426"/>
              <w:rPr>
                <w:rFonts w:ascii="Arial" w:hAnsi="Arial" w:cs="Arial"/>
                <w:sz w:val="24"/>
                <w:szCs w:val="24"/>
              </w:rPr>
            </w:pPr>
            <w:r w:rsidRPr="002C06DA">
              <w:rPr>
                <w:rFonts w:ascii="Arial" w:hAnsi="Arial" w:cs="Arial"/>
                <w:sz w:val="24"/>
                <w:szCs w:val="24"/>
              </w:rPr>
              <w:lastRenderedPageBreak/>
              <w:t>you will still be required to update the statement each year to reflect</w:t>
            </w:r>
            <w:r>
              <w:rPr>
                <w:rFonts w:ascii="Arial" w:hAnsi="Arial" w:cs="Arial"/>
                <w:sz w:val="24"/>
                <w:szCs w:val="24"/>
              </w:rPr>
              <w:t>:</w:t>
            </w:r>
          </w:p>
        </w:tc>
        <w:tc>
          <w:tcPr>
            <w:tcW w:w="567" w:type="dxa"/>
            <w:shd w:val="clear" w:color="auto" w:fill="auto"/>
          </w:tcPr>
          <w:p w14:paraId="3E54FE53" w14:textId="77777777" w:rsidR="002C06DA" w:rsidRPr="003C43F5" w:rsidRDefault="002C06DA" w:rsidP="00115072">
            <w:pPr>
              <w:rPr>
                <w:rFonts w:ascii="Arial" w:hAnsi="Arial" w:cs="Arial"/>
              </w:rPr>
            </w:pPr>
          </w:p>
        </w:tc>
        <w:tc>
          <w:tcPr>
            <w:tcW w:w="567" w:type="dxa"/>
          </w:tcPr>
          <w:p w14:paraId="5DAD81E7" w14:textId="77777777" w:rsidR="002C06DA" w:rsidRPr="003C43F5" w:rsidRDefault="002C06DA" w:rsidP="00115072">
            <w:pPr>
              <w:rPr>
                <w:rFonts w:ascii="Arial" w:hAnsi="Arial" w:cs="Arial"/>
              </w:rPr>
            </w:pPr>
          </w:p>
        </w:tc>
        <w:tc>
          <w:tcPr>
            <w:tcW w:w="567" w:type="dxa"/>
          </w:tcPr>
          <w:p w14:paraId="645D6D42" w14:textId="77777777" w:rsidR="002C06DA" w:rsidRPr="003C43F5" w:rsidRDefault="002C06DA" w:rsidP="00115072">
            <w:pPr>
              <w:rPr>
                <w:rFonts w:ascii="Arial" w:hAnsi="Arial" w:cs="Arial"/>
              </w:rPr>
            </w:pPr>
          </w:p>
        </w:tc>
      </w:tr>
      <w:tr w:rsidR="002C06DA" w:rsidRPr="003C43F5" w14:paraId="31DFC440" w14:textId="77777777" w:rsidTr="008E23F4">
        <w:trPr>
          <w:trHeight w:val="82"/>
        </w:trPr>
        <w:tc>
          <w:tcPr>
            <w:tcW w:w="8931" w:type="dxa"/>
            <w:shd w:val="clear" w:color="auto" w:fill="auto"/>
          </w:tcPr>
          <w:p w14:paraId="71877160" w14:textId="46F06401" w:rsidR="002C06DA" w:rsidRPr="002C06DA" w:rsidRDefault="002C06DA" w:rsidP="00BE3368">
            <w:pPr>
              <w:pStyle w:val="ListParagraph"/>
              <w:numPr>
                <w:ilvl w:val="0"/>
                <w:numId w:val="18"/>
              </w:numPr>
              <w:ind w:left="746" w:hanging="426"/>
              <w:rPr>
                <w:rFonts w:ascii="Arial" w:hAnsi="Arial" w:cs="Arial"/>
                <w:sz w:val="24"/>
                <w:szCs w:val="24"/>
              </w:rPr>
            </w:pPr>
            <w:r w:rsidRPr="002C06DA">
              <w:rPr>
                <w:rFonts w:ascii="Arial" w:hAnsi="Arial" w:cs="Arial"/>
                <w:sz w:val="24"/>
                <w:szCs w:val="24"/>
              </w:rPr>
              <w:t>spending activity for that year</w:t>
            </w:r>
          </w:p>
        </w:tc>
        <w:tc>
          <w:tcPr>
            <w:tcW w:w="567" w:type="dxa"/>
            <w:shd w:val="clear" w:color="auto" w:fill="auto"/>
          </w:tcPr>
          <w:p w14:paraId="74157326" w14:textId="77777777" w:rsidR="002C06DA" w:rsidRPr="003C43F5" w:rsidRDefault="002C06DA" w:rsidP="00115072">
            <w:pPr>
              <w:rPr>
                <w:rFonts w:ascii="Arial" w:hAnsi="Arial" w:cs="Arial"/>
              </w:rPr>
            </w:pPr>
          </w:p>
        </w:tc>
        <w:tc>
          <w:tcPr>
            <w:tcW w:w="567" w:type="dxa"/>
          </w:tcPr>
          <w:p w14:paraId="75EF5BA2" w14:textId="77777777" w:rsidR="002C06DA" w:rsidRPr="003C43F5" w:rsidRDefault="002C06DA" w:rsidP="00115072">
            <w:pPr>
              <w:rPr>
                <w:rFonts w:ascii="Arial" w:hAnsi="Arial" w:cs="Arial"/>
              </w:rPr>
            </w:pPr>
          </w:p>
        </w:tc>
        <w:tc>
          <w:tcPr>
            <w:tcW w:w="567" w:type="dxa"/>
          </w:tcPr>
          <w:p w14:paraId="7A9B462A" w14:textId="77777777" w:rsidR="002C06DA" w:rsidRPr="003C43F5" w:rsidRDefault="002C06DA" w:rsidP="00115072">
            <w:pPr>
              <w:rPr>
                <w:rFonts w:ascii="Arial" w:hAnsi="Arial" w:cs="Arial"/>
              </w:rPr>
            </w:pPr>
          </w:p>
        </w:tc>
      </w:tr>
      <w:tr w:rsidR="002C06DA" w:rsidRPr="003C43F5" w14:paraId="2FAF445A" w14:textId="77777777" w:rsidTr="008E23F4">
        <w:trPr>
          <w:trHeight w:val="82"/>
        </w:trPr>
        <w:tc>
          <w:tcPr>
            <w:tcW w:w="8931" w:type="dxa"/>
            <w:shd w:val="clear" w:color="auto" w:fill="auto"/>
          </w:tcPr>
          <w:p w14:paraId="047D27AF" w14:textId="63BD2171" w:rsidR="002C06DA" w:rsidRPr="002C06DA" w:rsidRDefault="002C06DA" w:rsidP="00BE3368">
            <w:pPr>
              <w:pStyle w:val="ListParagraph"/>
              <w:numPr>
                <w:ilvl w:val="0"/>
                <w:numId w:val="18"/>
              </w:numPr>
              <w:ind w:left="746" w:hanging="426"/>
              <w:rPr>
                <w:rFonts w:ascii="Arial" w:hAnsi="Arial" w:cs="Arial"/>
                <w:sz w:val="24"/>
                <w:szCs w:val="24"/>
              </w:rPr>
            </w:pPr>
            <w:r w:rsidRPr="002C06DA">
              <w:rPr>
                <w:rFonts w:ascii="Arial" w:hAnsi="Arial" w:cs="Arial"/>
                <w:sz w:val="24"/>
                <w:szCs w:val="24"/>
              </w:rPr>
              <w:t>impact for the previous year</w:t>
            </w:r>
          </w:p>
        </w:tc>
        <w:tc>
          <w:tcPr>
            <w:tcW w:w="567" w:type="dxa"/>
            <w:shd w:val="clear" w:color="auto" w:fill="auto"/>
          </w:tcPr>
          <w:p w14:paraId="50681547" w14:textId="77777777" w:rsidR="002C06DA" w:rsidRPr="003C43F5" w:rsidRDefault="002C06DA" w:rsidP="00115072">
            <w:pPr>
              <w:rPr>
                <w:rFonts w:ascii="Arial" w:hAnsi="Arial" w:cs="Arial"/>
              </w:rPr>
            </w:pPr>
          </w:p>
        </w:tc>
        <w:tc>
          <w:tcPr>
            <w:tcW w:w="567" w:type="dxa"/>
          </w:tcPr>
          <w:p w14:paraId="4405212E" w14:textId="77777777" w:rsidR="002C06DA" w:rsidRPr="003C43F5" w:rsidRDefault="002C06DA" w:rsidP="00115072">
            <w:pPr>
              <w:rPr>
                <w:rFonts w:ascii="Arial" w:hAnsi="Arial" w:cs="Arial"/>
              </w:rPr>
            </w:pPr>
          </w:p>
        </w:tc>
        <w:tc>
          <w:tcPr>
            <w:tcW w:w="567" w:type="dxa"/>
          </w:tcPr>
          <w:p w14:paraId="13D6BA21" w14:textId="77777777" w:rsidR="002C06DA" w:rsidRPr="003C43F5" w:rsidRDefault="002C06DA" w:rsidP="00115072">
            <w:pPr>
              <w:rPr>
                <w:rFonts w:ascii="Arial" w:hAnsi="Arial" w:cs="Arial"/>
              </w:rPr>
            </w:pPr>
          </w:p>
        </w:tc>
      </w:tr>
      <w:tr w:rsidR="00E44219" w:rsidRPr="003C43F5" w14:paraId="4AB49EF4" w14:textId="77777777" w:rsidTr="008E23F4">
        <w:trPr>
          <w:trHeight w:val="82"/>
        </w:trPr>
        <w:tc>
          <w:tcPr>
            <w:tcW w:w="8931" w:type="dxa"/>
            <w:shd w:val="clear" w:color="auto" w:fill="F2F2F2" w:themeFill="background1" w:themeFillShade="F2"/>
          </w:tcPr>
          <w:p w14:paraId="32128222" w14:textId="5D8D9627" w:rsidR="00E44219" w:rsidRPr="00E44219" w:rsidRDefault="00E44219" w:rsidP="00115072">
            <w:pPr>
              <w:rPr>
                <w:rFonts w:ascii="Arial" w:hAnsi="Arial" w:cs="Arial"/>
                <w:sz w:val="24"/>
                <w:szCs w:val="24"/>
              </w:rPr>
            </w:pPr>
            <w:r w:rsidRPr="00DC49CF">
              <w:rPr>
                <w:rFonts w:ascii="Arial" w:hAnsi="Arial" w:cs="Arial"/>
                <w:b/>
                <w:sz w:val="24"/>
                <w:szCs w:val="24"/>
              </w:rPr>
              <w:t>PE and sport premium for primary schools</w:t>
            </w:r>
            <w:r w:rsidRPr="00DC49CF">
              <w:rPr>
                <w:rFonts w:ascii="Arial" w:hAnsi="Arial" w:cs="Arial"/>
                <w:sz w:val="24"/>
                <w:szCs w:val="24"/>
              </w:rPr>
              <w:t xml:space="preserve"> </w:t>
            </w:r>
          </w:p>
        </w:tc>
        <w:tc>
          <w:tcPr>
            <w:tcW w:w="567" w:type="dxa"/>
          </w:tcPr>
          <w:p w14:paraId="0B173184" w14:textId="77777777" w:rsidR="00E44219" w:rsidRPr="003C43F5" w:rsidRDefault="00E44219" w:rsidP="00115072">
            <w:pPr>
              <w:rPr>
                <w:rFonts w:ascii="Arial" w:hAnsi="Arial" w:cs="Arial"/>
              </w:rPr>
            </w:pPr>
          </w:p>
        </w:tc>
        <w:tc>
          <w:tcPr>
            <w:tcW w:w="567" w:type="dxa"/>
          </w:tcPr>
          <w:p w14:paraId="13D33C4B" w14:textId="77777777" w:rsidR="00E44219" w:rsidRPr="003C43F5" w:rsidRDefault="00E44219" w:rsidP="00115072">
            <w:pPr>
              <w:rPr>
                <w:rFonts w:ascii="Arial" w:hAnsi="Arial" w:cs="Arial"/>
              </w:rPr>
            </w:pPr>
          </w:p>
        </w:tc>
        <w:tc>
          <w:tcPr>
            <w:tcW w:w="567" w:type="dxa"/>
          </w:tcPr>
          <w:p w14:paraId="29BCCA96" w14:textId="77777777" w:rsidR="00E44219" w:rsidRPr="003C43F5" w:rsidRDefault="00E44219" w:rsidP="00115072">
            <w:pPr>
              <w:rPr>
                <w:rFonts w:ascii="Arial" w:hAnsi="Arial" w:cs="Arial"/>
              </w:rPr>
            </w:pPr>
          </w:p>
        </w:tc>
      </w:tr>
      <w:tr w:rsidR="00E94D0B" w:rsidRPr="003C43F5" w14:paraId="03322910" w14:textId="77777777" w:rsidTr="008E23F4">
        <w:trPr>
          <w:trHeight w:val="82"/>
        </w:trPr>
        <w:tc>
          <w:tcPr>
            <w:tcW w:w="8931" w:type="dxa"/>
            <w:shd w:val="clear" w:color="auto" w:fill="auto"/>
          </w:tcPr>
          <w:p w14:paraId="2022E2FB" w14:textId="7B4C3EA1" w:rsidR="00DC2F80" w:rsidRPr="008E23F4" w:rsidRDefault="00E94D0B" w:rsidP="008E23F4">
            <w:pPr>
              <w:rPr>
                <w:rFonts w:ascii="Arial" w:hAnsi="Arial" w:cs="Arial"/>
                <w:sz w:val="24"/>
                <w:szCs w:val="24"/>
              </w:rPr>
            </w:pPr>
            <w:r w:rsidRPr="00DC49CF">
              <w:rPr>
                <w:rFonts w:ascii="Arial" w:hAnsi="Arial" w:cs="Arial"/>
                <w:sz w:val="24"/>
                <w:szCs w:val="24"/>
              </w:rPr>
              <w:t>If your school receive</w:t>
            </w:r>
            <w:r w:rsidR="00DC2F80" w:rsidRPr="00DC49CF">
              <w:rPr>
                <w:rFonts w:ascii="Arial" w:hAnsi="Arial" w:cs="Arial"/>
                <w:sz w:val="24"/>
                <w:szCs w:val="24"/>
              </w:rPr>
              <w:t>d</w:t>
            </w:r>
            <w:r w:rsidRPr="00DC49CF">
              <w:rPr>
                <w:rFonts w:ascii="Arial" w:hAnsi="Arial" w:cs="Arial"/>
                <w:sz w:val="24"/>
                <w:szCs w:val="24"/>
              </w:rPr>
              <w:t xml:space="preserve"> </w:t>
            </w:r>
            <w:hyperlink r:id="rId15" w:history="1">
              <w:r w:rsidR="00DC49CF">
                <w:rPr>
                  <w:rStyle w:val="Hyperlink"/>
                  <w:rFonts w:ascii="Arial" w:hAnsi="Arial" w:cs="Arial"/>
                  <w:sz w:val="24"/>
                  <w:szCs w:val="24"/>
                </w:rPr>
                <w:t>PE and sport premium funding</w:t>
              </w:r>
            </w:hyperlink>
            <w:r w:rsidR="00DC49CF">
              <w:rPr>
                <w:rFonts w:ascii="Arial" w:hAnsi="Arial" w:cs="Arial"/>
                <w:sz w:val="24"/>
                <w:szCs w:val="24"/>
              </w:rPr>
              <w:t xml:space="preserve">, </w:t>
            </w:r>
            <w:r w:rsidRPr="00DC49CF">
              <w:rPr>
                <w:rFonts w:ascii="Arial" w:hAnsi="Arial" w:cs="Arial"/>
                <w:sz w:val="24"/>
                <w:szCs w:val="24"/>
              </w:rPr>
              <w:t>you must publish</w:t>
            </w:r>
            <w:r w:rsidR="00D912F2">
              <w:rPr>
                <w:rFonts w:ascii="Arial" w:hAnsi="Arial" w:cs="Arial"/>
                <w:sz w:val="24"/>
                <w:szCs w:val="24"/>
              </w:rPr>
              <w:t xml:space="preserve"> all the following information by the end of the summer term or by 31 July at the latest</w:t>
            </w:r>
            <w:r w:rsidRPr="00DC49CF">
              <w:rPr>
                <w:rFonts w:ascii="Arial" w:hAnsi="Arial" w:cs="Arial"/>
                <w:sz w:val="24"/>
                <w:szCs w:val="24"/>
              </w:rPr>
              <w:t>:</w:t>
            </w:r>
          </w:p>
          <w:p w14:paraId="05FF18CA" w14:textId="369894FC" w:rsidR="00DC49CF" w:rsidRPr="008E23F4" w:rsidRDefault="00DC49CF" w:rsidP="00D912F2">
            <w:pPr>
              <w:pStyle w:val="ListParagraph"/>
              <w:ind w:left="1080"/>
              <w:rPr>
                <w:rFonts w:ascii="Arial" w:hAnsi="Arial" w:cs="Arial"/>
              </w:rPr>
            </w:pPr>
          </w:p>
        </w:tc>
        <w:tc>
          <w:tcPr>
            <w:tcW w:w="567" w:type="dxa"/>
          </w:tcPr>
          <w:p w14:paraId="2666C012" w14:textId="77777777" w:rsidR="00E94D0B" w:rsidRPr="003C43F5" w:rsidRDefault="00E94D0B" w:rsidP="00115072">
            <w:pPr>
              <w:rPr>
                <w:rFonts w:ascii="Arial" w:hAnsi="Arial" w:cs="Arial"/>
              </w:rPr>
            </w:pPr>
          </w:p>
        </w:tc>
        <w:tc>
          <w:tcPr>
            <w:tcW w:w="567" w:type="dxa"/>
          </w:tcPr>
          <w:p w14:paraId="4EE33F57" w14:textId="77777777" w:rsidR="00E94D0B" w:rsidRPr="003C43F5" w:rsidRDefault="00E94D0B" w:rsidP="00115072">
            <w:pPr>
              <w:rPr>
                <w:rFonts w:ascii="Arial" w:hAnsi="Arial" w:cs="Arial"/>
              </w:rPr>
            </w:pPr>
          </w:p>
        </w:tc>
        <w:tc>
          <w:tcPr>
            <w:tcW w:w="567" w:type="dxa"/>
          </w:tcPr>
          <w:p w14:paraId="7F01CD69" w14:textId="77777777" w:rsidR="00E94D0B" w:rsidRPr="003C43F5" w:rsidRDefault="00E94D0B" w:rsidP="00115072">
            <w:pPr>
              <w:rPr>
                <w:rFonts w:ascii="Arial" w:hAnsi="Arial" w:cs="Arial"/>
              </w:rPr>
            </w:pPr>
          </w:p>
        </w:tc>
      </w:tr>
      <w:tr w:rsidR="00D912F2" w:rsidRPr="003C43F5" w14:paraId="1FAEBA2A" w14:textId="77777777" w:rsidTr="008E23F4">
        <w:trPr>
          <w:trHeight w:val="82"/>
        </w:trPr>
        <w:tc>
          <w:tcPr>
            <w:tcW w:w="8931" w:type="dxa"/>
            <w:shd w:val="clear" w:color="auto" w:fill="auto"/>
          </w:tcPr>
          <w:p w14:paraId="47FCE05F" w14:textId="66B1CC83" w:rsidR="00D912F2" w:rsidRPr="00D912F2" w:rsidRDefault="00D912F2" w:rsidP="00BE3368">
            <w:pPr>
              <w:pStyle w:val="ListParagraph"/>
              <w:numPr>
                <w:ilvl w:val="0"/>
                <w:numId w:val="12"/>
              </w:numPr>
              <w:rPr>
                <w:rFonts w:ascii="Arial" w:hAnsi="Arial" w:cs="Arial"/>
                <w:sz w:val="24"/>
                <w:szCs w:val="24"/>
              </w:rPr>
            </w:pPr>
            <w:r w:rsidRPr="00DC49CF">
              <w:rPr>
                <w:rFonts w:ascii="Arial" w:hAnsi="Arial" w:cs="Arial"/>
                <w:sz w:val="24"/>
                <w:szCs w:val="24"/>
              </w:rPr>
              <w:t>The amount of funding received</w:t>
            </w:r>
          </w:p>
        </w:tc>
        <w:tc>
          <w:tcPr>
            <w:tcW w:w="567" w:type="dxa"/>
          </w:tcPr>
          <w:p w14:paraId="4B387BD2" w14:textId="77777777" w:rsidR="00D912F2" w:rsidRPr="003C43F5" w:rsidRDefault="00D912F2" w:rsidP="00115072">
            <w:pPr>
              <w:rPr>
                <w:rFonts w:ascii="Arial" w:hAnsi="Arial" w:cs="Arial"/>
              </w:rPr>
            </w:pPr>
          </w:p>
        </w:tc>
        <w:tc>
          <w:tcPr>
            <w:tcW w:w="567" w:type="dxa"/>
          </w:tcPr>
          <w:p w14:paraId="50F302ED" w14:textId="77777777" w:rsidR="00D912F2" w:rsidRPr="003C43F5" w:rsidRDefault="00D912F2" w:rsidP="00115072">
            <w:pPr>
              <w:rPr>
                <w:rFonts w:ascii="Arial" w:hAnsi="Arial" w:cs="Arial"/>
              </w:rPr>
            </w:pPr>
          </w:p>
        </w:tc>
        <w:tc>
          <w:tcPr>
            <w:tcW w:w="567" w:type="dxa"/>
          </w:tcPr>
          <w:p w14:paraId="15C41D8F" w14:textId="77777777" w:rsidR="00D912F2" w:rsidRPr="003C43F5" w:rsidRDefault="00D912F2" w:rsidP="00115072">
            <w:pPr>
              <w:rPr>
                <w:rFonts w:ascii="Arial" w:hAnsi="Arial" w:cs="Arial"/>
              </w:rPr>
            </w:pPr>
          </w:p>
        </w:tc>
      </w:tr>
      <w:tr w:rsidR="00D912F2" w:rsidRPr="003C43F5" w14:paraId="2F54FFBC" w14:textId="77777777" w:rsidTr="008E23F4">
        <w:trPr>
          <w:trHeight w:val="82"/>
        </w:trPr>
        <w:tc>
          <w:tcPr>
            <w:tcW w:w="8931" w:type="dxa"/>
            <w:shd w:val="clear" w:color="auto" w:fill="auto"/>
          </w:tcPr>
          <w:p w14:paraId="5E30AA44" w14:textId="66C7486C" w:rsidR="00D912F2" w:rsidRPr="00D912F2" w:rsidRDefault="00D912F2" w:rsidP="00BE3368">
            <w:pPr>
              <w:pStyle w:val="ListParagraph"/>
              <w:numPr>
                <w:ilvl w:val="0"/>
                <w:numId w:val="12"/>
              </w:numPr>
              <w:rPr>
                <w:rFonts w:ascii="Arial" w:hAnsi="Arial" w:cs="Arial"/>
                <w:sz w:val="24"/>
                <w:szCs w:val="24"/>
              </w:rPr>
            </w:pPr>
            <w:r w:rsidRPr="00DC49CF">
              <w:rPr>
                <w:rFonts w:ascii="Arial" w:hAnsi="Arial" w:cs="Arial"/>
                <w:sz w:val="24"/>
                <w:szCs w:val="24"/>
              </w:rPr>
              <w:t>A full breakdown of how it has been spent</w:t>
            </w:r>
            <w:r>
              <w:rPr>
                <w:rFonts w:ascii="Arial" w:hAnsi="Arial" w:cs="Arial"/>
                <w:sz w:val="24"/>
                <w:szCs w:val="24"/>
              </w:rPr>
              <w:t xml:space="preserve"> (or will be spent)</w:t>
            </w:r>
            <w:r w:rsidRPr="00DC49CF">
              <w:rPr>
                <w:rFonts w:ascii="Arial" w:hAnsi="Arial" w:cs="Arial"/>
                <w:sz w:val="24"/>
                <w:szCs w:val="24"/>
              </w:rPr>
              <w:t xml:space="preserve"> </w:t>
            </w:r>
          </w:p>
        </w:tc>
        <w:tc>
          <w:tcPr>
            <w:tcW w:w="567" w:type="dxa"/>
          </w:tcPr>
          <w:p w14:paraId="0C00DD54" w14:textId="77777777" w:rsidR="00D912F2" w:rsidRPr="003C43F5" w:rsidRDefault="00D912F2" w:rsidP="00115072">
            <w:pPr>
              <w:rPr>
                <w:rFonts w:ascii="Arial" w:hAnsi="Arial" w:cs="Arial"/>
              </w:rPr>
            </w:pPr>
          </w:p>
        </w:tc>
        <w:tc>
          <w:tcPr>
            <w:tcW w:w="567" w:type="dxa"/>
          </w:tcPr>
          <w:p w14:paraId="1837A534" w14:textId="77777777" w:rsidR="00D912F2" w:rsidRPr="003C43F5" w:rsidRDefault="00D912F2" w:rsidP="00115072">
            <w:pPr>
              <w:rPr>
                <w:rFonts w:ascii="Arial" w:hAnsi="Arial" w:cs="Arial"/>
              </w:rPr>
            </w:pPr>
          </w:p>
        </w:tc>
        <w:tc>
          <w:tcPr>
            <w:tcW w:w="567" w:type="dxa"/>
          </w:tcPr>
          <w:p w14:paraId="29C96C85" w14:textId="77777777" w:rsidR="00D912F2" w:rsidRPr="003C43F5" w:rsidRDefault="00D912F2" w:rsidP="00115072">
            <w:pPr>
              <w:rPr>
                <w:rFonts w:ascii="Arial" w:hAnsi="Arial" w:cs="Arial"/>
              </w:rPr>
            </w:pPr>
          </w:p>
        </w:tc>
      </w:tr>
      <w:tr w:rsidR="00D912F2" w:rsidRPr="003C43F5" w14:paraId="2B527C78" w14:textId="77777777" w:rsidTr="008E23F4">
        <w:trPr>
          <w:trHeight w:val="82"/>
        </w:trPr>
        <w:tc>
          <w:tcPr>
            <w:tcW w:w="8931" w:type="dxa"/>
            <w:shd w:val="clear" w:color="auto" w:fill="auto"/>
          </w:tcPr>
          <w:p w14:paraId="46499656" w14:textId="7777A7CA" w:rsidR="00D912F2" w:rsidRPr="00D912F2" w:rsidRDefault="00D912F2" w:rsidP="00BE3368">
            <w:pPr>
              <w:pStyle w:val="ListParagraph"/>
              <w:numPr>
                <w:ilvl w:val="0"/>
                <w:numId w:val="12"/>
              </w:numPr>
              <w:rPr>
                <w:rFonts w:ascii="Arial" w:hAnsi="Arial" w:cs="Arial"/>
                <w:sz w:val="24"/>
                <w:szCs w:val="24"/>
              </w:rPr>
            </w:pPr>
            <w:r w:rsidRPr="00DC49CF">
              <w:rPr>
                <w:rFonts w:ascii="Arial" w:hAnsi="Arial" w:cs="Arial"/>
                <w:sz w:val="24"/>
                <w:szCs w:val="24"/>
              </w:rPr>
              <w:t>The impact the school has seen on pupils’ PE</w:t>
            </w:r>
            <w:r>
              <w:rPr>
                <w:rFonts w:ascii="Arial" w:hAnsi="Arial" w:cs="Arial"/>
                <w:sz w:val="24"/>
                <w:szCs w:val="24"/>
              </w:rPr>
              <w:t xml:space="preserve"> </w:t>
            </w:r>
            <w:r w:rsidRPr="00DC49CF">
              <w:rPr>
                <w:rFonts w:ascii="Arial" w:hAnsi="Arial" w:cs="Arial"/>
                <w:sz w:val="24"/>
                <w:szCs w:val="24"/>
              </w:rPr>
              <w:t>and sport participation and attainment</w:t>
            </w:r>
          </w:p>
        </w:tc>
        <w:tc>
          <w:tcPr>
            <w:tcW w:w="567" w:type="dxa"/>
          </w:tcPr>
          <w:p w14:paraId="10194773" w14:textId="77777777" w:rsidR="00D912F2" w:rsidRPr="003C43F5" w:rsidRDefault="00D912F2" w:rsidP="00115072">
            <w:pPr>
              <w:rPr>
                <w:rFonts w:ascii="Arial" w:hAnsi="Arial" w:cs="Arial"/>
              </w:rPr>
            </w:pPr>
          </w:p>
        </w:tc>
        <w:tc>
          <w:tcPr>
            <w:tcW w:w="567" w:type="dxa"/>
          </w:tcPr>
          <w:p w14:paraId="34D6B0F7" w14:textId="77777777" w:rsidR="00D912F2" w:rsidRPr="003C43F5" w:rsidRDefault="00D912F2" w:rsidP="00115072">
            <w:pPr>
              <w:rPr>
                <w:rFonts w:ascii="Arial" w:hAnsi="Arial" w:cs="Arial"/>
              </w:rPr>
            </w:pPr>
          </w:p>
        </w:tc>
        <w:tc>
          <w:tcPr>
            <w:tcW w:w="567" w:type="dxa"/>
          </w:tcPr>
          <w:p w14:paraId="2B4FB153" w14:textId="77777777" w:rsidR="00D912F2" w:rsidRPr="003C43F5" w:rsidRDefault="00D912F2" w:rsidP="00115072">
            <w:pPr>
              <w:rPr>
                <w:rFonts w:ascii="Arial" w:hAnsi="Arial" w:cs="Arial"/>
              </w:rPr>
            </w:pPr>
          </w:p>
        </w:tc>
      </w:tr>
      <w:tr w:rsidR="00D912F2" w:rsidRPr="003C43F5" w14:paraId="1BFA933E" w14:textId="77777777" w:rsidTr="008E23F4">
        <w:trPr>
          <w:trHeight w:val="82"/>
        </w:trPr>
        <w:tc>
          <w:tcPr>
            <w:tcW w:w="8931" w:type="dxa"/>
            <w:shd w:val="clear" w:color="auto" w:fill="auto"/>
          </w:tcPr>
          <w:p w14:paraId="20F58105" w14:textId="16985E8B" w:rsidR="00D912F2" w:rsidRPr="00D912F2" w:rsidRDefault="00D912F2" w:rsidP="00BE3368">
            <w:pPr>
              <w:pStyle w:val="ListParagraph"/>
              <w:numPr>
                <w:ilvl w:val="0"/>
                <w:numId w:val="12"/>
              </w:numPr>
              <w:rPr>
                <w:rFonts w:ascii="Arial" w:hAnsi="Arial" w:cs="Arial"/>
                <w:sz w:val="24"/>
                <w:szCs w:val="24"/>
              </w:rPr>
            </w:pPr>
            <w:r w:rsidRPr="00D912F2">
              <w:rPr>
                <w:rFonts w:ascii="Arial" w:hAnsi="Arial" w:cs="Arial"/>
                <w:sz w:val="24"/>
                <w:szCs w:val="24"/>
              </w:rPr>
              <w:t>How the improvements will be sustainable in the future</w:t>
            </w:r>
          </w:p>
        </w:tc>
        <w:tc>
          <w:tcPr>
            <w:tcW w:w="567" w:type="dxa"/>
          </w:tcPr>
          <w:p w14:paraId="05634F9F" w14:textId="77777777" w:rsidR="00D912F2" w:rsidRPr="003C43F5" w:rsidRDefault="00D912F2" w:rsidP="00115072">
            <w:pPr>
              <w:rPr>
                <w:rFonts w:ascii="Arial" w:hAnsi="Arial" w:cs="Arial"/>
              </w:rPr>
            </w:pPr>
          </w:p>
        </w:tc>
        <w:tc>
          <w:tcPr>
            <w:tcW w:w="567" w:type="dxa"/>
          </w:tcPr>
          <w:p w14:paraId="4DF24015" w14:textId="77777777" w:rsidR="00D912F2" w:rsidRPr="003C43F5" w:rsidRDefault="00D912F2" w:rsidP="00115072">
            <w:pPr>
              <w:rPr>
                <w:rFonts w:ascii="Arial" w:hAnsi="Arial" w:cs="Arial"/>
              </w:rPr>
            </w:pPr>
          </w:p>
        </w:tc>
        <w:tc>
          <w:tcPr>
            <w:tcW w:w="567" w:type="dxa"/>
          </w:tcPr>
          <w:p w14:paraId="61913DBE" w14:textId="77777777" w:rsidR="00D912F2" w:rsidRPr="003C43F5" w:rsidRDefault="00D912F2" w:rsidP="00115072">
            <w:pPr>
              <w:rPr>
                <w:rFonts w:ascii="Arial" w:hAnsi="Arial" w:cs="Arial"/>
              </w:rPr>
            </w:pPr>
          </w:p>
        </w:tc>
      </w:tr>
      <w:tr w:rsidR="006F780D" w:rsidRPr="003C43F5" w14:paraId="6C81B143" w14:textId="77777777" w:rsidTr="008E23F4">
        <w:trPr>
          <w:trHeight w:val="82"/>
        </w:trPr>
        <w:tc>
          <w:tcPr>
            <w:tcW w:w="8931" w:type="dxa"/>
            <w:shd w:val="clear" w:color="auto" w:fill="auto"/>
          </w:tcPr>
          <w:p w14:paraId="0E1C8996" w14:textId="7E68578A" w:rsidR="00E44219" w:rsidRPr="00D5112D" w:rsidRDefault="00E44219" w:rsidP="00D912F2">
            <w:pPr>
              <w:rPr>
                <w:rFonts w:ascii="Arial" w:hAnsi="Arial" w:cs="Arial"/>
                <w:bCs/>
                <w:sz w:val="24"/>
                <w:szCs w:val="24"/>
              </w:rPr>
            </w:pPr>
            <w:r w:rsidRPr="00E44219">
              <w:rPr>
                <w:rFonts w:ascii="Arial" w:hAnsi="Arial" w:cs="Arial"/>
                <w:bCs/>
                <w:sz w:val="24"/>
                <w:szCs w:val="24"/>
              </w:rPr>
              <w:t xml:space="preserve">You are also required to publish the percentage of pupils in </w:t>
            </w:r>
            <w:r w:rsidRPr="00E44219">
              <w:rPr>
                <w:rFonts w:ascii="Arial" w:hAnsi="Arial" w:cs="Arial"/>
                <w:b/>
                <w:sz w:val="24"/>
                <w:szCs w:val="24"/>
              </w:rPr>
              <w:t>year 6</w:t>
            </w:r>
            <w:r w:rsidRPr="00E44219">
              <w:rPr>
                <w:rFonts w:ascii="Arial" w:hAnsi="Arial" w:cs="Arial"/>
                <w:bCs/>
                <w:sz w:val="24"/>
                <w:szCs w:val="24"/>
              </w:rPr>
              <w:t xml:space="preserve"> who:</w:t>
            </w:r>
          </w:p>
        </w:tc>
        <w:tc>
          <w:tcPr>
            <w:tcW w:w="567" w:type="dxa"/>
          </w:tcPr>
          <w:p w14:paraId="77D6EFAB" w14:textId="77777777" w:rsidR="006F780D" w:rsidRPr="003C43F5" w:rsidRDefault="006F780D" w:rsidP="00115072">
            <w:pPr>
              <w:rPr>
                <w:rFonts w:ascii="Arial" w:hAnsi="Arial" w:cs="Arial"/>
              </w:rPr>
            </w:pPr>
          </w:p>
        </w:tc>
        <w:tc>
          <w:tcPr>
            <w:tcW w:w="567" w:type="dxa"/>
          </w:tcPr>
          <w:p w14:paraId="0BB56B76" w14:textId="77777777" w:rsidR="006F780D" w:rsidRPr="003C43F5" w:rsidRDefault="006F780D" w:rsidP="00115072">
            <w:pPr>
              <w:rPr>
                <w:rFonts w:ascii="Arial" w:hAnsi="Arial" w:cs="Arial"/>
              </w:rPr>
            </w:pPr>
          </w:p>
        </w:tc>
        <w:tc>
          <w:tcPr>
            <w:tcW w:w="567" w:type="dxa"/>
          </w:tcPr>
          <w:p w14:paraId="49E8368E" w14:textId="77777777" w:rsidR="006F780D" w:rsidRPr="003C43F5" w:rsidRDefault="006F780D" w:rsidP="00115072">
            <w:pPr>
              <w:rPr>
                <w:rFonts w:ascii="Arial" w:hAnsi="Arial" w:cs="Arial"/>
              </w:rPr>
            </w:pPr>
          </w:p>
        </w:tc>
      </w:tr>
      <w:tr w:rsidR="00D912F2" w:rsidRPr="003C43F5" w14:paraId="5F44D894" w14:textId="77777777" w:rsidTr="008E23F4">
        <w:trPr>
          <w:trHeight w:val="82"/>
        </w:trPr>
        <w:tc>
          <w:tcPr>
            <w:tcW w:w="8931" w:type="dxa"/>
            <w:shd w:val="clear" w:color="auto" w:fill="auto"/>
          </w:tcPr>
          <w:p w14:paraId="04136ADA" w14:textId="7A2945D0" w:rsidR="00D912F2" w:rsidRPr="00D912F2" w:rsidRDefault="00D912F2" w:rsidP="00BE3368">
            <w:pPr>
              <w:pStyle w:val="ListParagraph"/>
              <w:numPr>
                <w:ilvl w:val="0"/>
                <w:numId w:val="18"/>
              </w:numPr>
              <w:rPr>
                <w:rFonts w:ascii="Arial" w:hAnsi="Arial" w:cs="Arial"/>
                <w:bCs/>
                <w:sz w:val="24"/>
                <w:szCs w:val="24"/>
              </w:rPr>
            </w:pPr>
            <w:r w:rsidRPr="00E44219">
              <w:rPr>
                <w:rFonts w:ascii="Arial" w:hAnsi="Arial" w:cs="Arial"/>
                <w:bCs/>
                <w:sz w:val="24"/>
                <w:szCs w:val="24"/>
              </w:rPr>
              <w:t>Swim competently, confidently and proficiently over a distance of at least 25 metres</w:t>
            </w:r>
          </w:p>
        </w:tc>
        <w:tc>
          <w:tcPr>
            <w:tcW w:w="567" w:type="dxa"/>
          </w:tcPr>
          <w:p w14:paraId="77F6D295" w14:textId="77777777" w:rsidR="00D912F2" w:rsidRPr="003C43F5" w:rsidRDefault="00D912F2" w:rsidP="00115072">
            <w:pPr>
              <w:rPr>
                <w:rFonts w:ascii="Arial" w:hAnsi="Arial" w:cs="Arial"/>
              </w:rPr>
            </w:pPr>
          </w:p>
        </w:tc>
        <w:tc>
          <w:tcPr>
            <w:tcW w:w="567" w:type="dxa"/>
          </w:tcPr>
          <w:p w14:paraId="52F99078" w14:textId="77777777" w:rsidR="00D912F2" w:rsidRPr="003C43F5" w:rsidRDefault="00D912F2" w:rsidP="00115072">
            <w:pPr>
              <w:rPr>
                <w:rFonts w:ascii="Arial" w:hAnsi="Arial" w:cs="Arial"/>
              </w:rPr>
            </w:pPr>
          </w:p>
        </w:tc>
        <w:tc>
          <w:tcPr>
            <w:tcW w:w="567" w:type="dxa"/>
          </w:tcPr>
          <w:p w14:paraId="4B282CA0" w14:textId="77777777" w:rsidR="00D912F2" w:rsidRPr="003C43F5" w:rsidRDefault="00D912F2" w:rsidP="00115072">
            <w:pPr>
              <w:rPr>
                <w:rFonts w:ascii="Arial" w:hAnsi="Arial" w:cs="Arial"/>
              </w:rPr>
            </w:pPr>
          </w:p>
        </w:tc>
      </w:tr>
      <w:tr w:rsidR="00D912F2" w:rsidRPr="003C43F5" w14:paraId="60D65D19" w14:textId="77777777" w:rsidTr="008E23F4">
        <w:trPr>
          <w:trHeight w:val="82"/>
        </w:trPr>
        <w:tc>
          <w:tcPr>
            <w:tcW w:w="8931" w:type="dxa"/>
            <w:shd w:val="clear" w:color="auto" w:fill="auto"/>
          </w:tcPr>
          <w:p w14:paraId="2F9ECEDC" w14:textId="017671DB" w:rsidR="00D912F2" w:rsidRPr="00D912F2" w:rsidRDefault="00D912F2" w:rsidP="00BE3368">
            <w:pPr>
              <w:pStyle w:val="ListParagraph"/>
              <w:numPr>
                <w:ilvl w:val="0"/>
                <w:numId w:val="18"/>
              </w:numPr>
              <w:rPr>
                <w:rFonts w:ascii="Arial" w:hAnsi="Arial" w:cs="Arial"/>
                <w:bCs/>
                <w:sz w:val="24"/>
                <w:szCs w:val="24"/>
              </w:rPr>
            </w:pPr>
            <w:r w:rsidRPr="00E44219">
              <w:rPr>
                <w:rFonts w:ascii="Arial" w:hAnsi="Arial" w:cs="Arial"/>
                <w:bCs/>
                <w:sz w:val="24"/>
                <w:szCs w:val="24"/>
              </w:rPr>
              <w:t>Use a range of strokes effectively</w:t>
            </w:r>
          </w:p>
        </w:tc>
        <w:tc>
          <w:tcPr>
            <w:tcW w:w="567" w:type="dxa"/>
          </w:tcPr>
          <w:p w14:paraId="7A72A2E3" w14:textId="77777777" w:rsidR="00D912F2" w:rsidRPr="003C43F5" w:rsidRDefault="00D912F2" w:rsidP="00115072">
            <w:pPr>
              <w:rPr>
                <w:rFonts w:ascii="Arial" w:hAnsi="Arial" w:cs="Arial"/>
              </w:rPr>
            </w:pPr>
          </w:p>
        </w:tc>
        <w:tc>
          <w:tcPr>
            <w:tcW w:w="567" w:type="dxa"/>
          </w:tcPr>
          <w:p w14:paraId="1ADFDDEC" w14:textId="77777777" w:rsidR="00D912F2" w:rsidRPr="003C43F5" w:rsidRDefault="00D912F2" w:rsidP="00115072">
            <w:pPr>
              <w:rPr>
                <w:rFonts w:ascii="Arial" w:hAnsi="Arial" w:cs="Arial"/>
              </w:rPr>
            </w:pPr>
          </w:p>
        </w:tc>
        <w:tc>
          <w:tcPr>
            <w:tcW w:w="567" w:type="dxa"/>
          </w:tcPr>
          <w:p w14:paraId="1951592A" w14:textId="77777777" w:rsidR="00D912F2" w:rsidRPr="003C43F5" w:rsidRDefault="00D912F2" w:rsidP="00115072">
            <w:pPr>
              <w:rPr>
                <w:rFonts w:ascii="Arial" w:hAnsi="Arial" w:cs="Arial"/>
              </w:rPr>
            </w:pPr>
          </w:p>
        </w:tc>
      </w:tr>
      <w:tr w:rsidR="00D912F2" w:rsidRPr="003C43F5" w14:paraId="7CE3AEE5" w14:textId="77777777" w:rsidTr="008E23F4">
        <w:trPr>
          <w:trHeight w:val="82"/>
        </w:trPr>
        <w:tc>
          <w:tcPr>
            <w:tcW w:w="8931" w:type="dxa"/>
            <w:shd w:val="clear" w:color="auto" w:fill="auto"/>
          </w:tcPr>
          <w:p w14:paraId="68FC355B" w14:textId="46B2A456" w:rsidR="00D912F2" w:rsidRPr="00D912F2" w:rsidRDefault="00D912F2" w:rsidP="00BE3368">
            <w:pPr>
              <w:pStyle w:val="ListParagraph"/>
              <w:numPr>
                <w:ilvl w:val="0"/>
                <w:numId w:val="21"/>
              </w:numPr>
              <w:ind w:left="1164"/>
              <w:rPr>
                <w:rFonts w:ascii="Arial" w:hAnsi="Arial" w:cs="Arial"/>
                <w:bCs/>
                <w:sz w:val="24"/>
                <w:szCs w:val="24"/>
              </w:rPr>
            </w:pPr>
            <w:r w:rsidRPr="00D912F2">
              <w:rPr>
                <w:rFonts w:ascii="Arial" w:hAnsi="Arial" w:cs="Arial"/>
                <w:bCs/>
                <w:sz w:val="24"/>
                <w:szCs w:val="24"/>
              </w:rPr>
              <w:t>Perform safe self-rescue in different water-based situations</w:t>
            </w:r>
          </w:p>
        </w:tc>
        <w:tc>
          <w:tcPr>
            <w:tcW w:w="567" w:type="dxa"/>
          </w:tcPr>
          <w:p w14:paraId="2E97C8EA" w14:textId="77777777" w:rsidR="00D912F2" w:rsidRPr="003C43F5" w:rsidRDefault="00D912F2" w:rsidP="00115072">
            <w:pPr>
              <w:rPr>
                <w:rFonts w:ascii="Arial" w:hAnsi="Arial" w:cs="Arial"/>
              </w:rPr>
            </w:pPr>
          </w:p>
        </w:tc>
        <w:tc>
          <w:tcPr>
            <w:tcW w:w="567" w:type="dxa"/>
          </w:tcPr>
          <w:p w14:paraId="10037F38" w14:textId="77777777" w:rsidR="00D912F2" w:rsidRPr="003C43F5" w:rsidRDefault="00D912F2" w:rsidP="00115072">
            <w:pPr>
              <w:rPr>
                <w:rFonts w:ascii="Arial" w:hAnsi="Arial" w:cs="Arial"/>
              </w:rPr>
            </w:pPr>
          </w:p>
        </w:tc>
        <w:tc>
          <w:tcPr>
            <w:tcW w:w="567" w:type="dxa"/>
          </w:tcPr>
          <w:p w14:paraId="71344262" w14:textId="77777777" w:rsidR="00D912F2" w:rsidRPr="003C43F5" w:rsidRDefault="00D912F2" w:rsidP="00115072">
            <w:pPr>
              <w:rPr>
                <w:rFonts w:ascii="Arial" w:hAnsi="Arial" w:cs="Arial"/>
              </w:rPr>
            </w:pPr>
          </w:p>
        </w:tc>
      </w:tr>
      <w:tr w:rsidR="00187BFB" w:rsidRPr="003C43F5" w14:paraId="5978BC4F" w14:textId="77777777" w:rsidTr="002E1114">
        <w:trPr>
          <w:trHeight w:val="82"/>
        </w:trPr>
        <w:tc>
          <w:tcPr>
            <w:tcW w:w="8931" w:type="dxa"/>
            <w:shd w:val="clear" w:color="auto" w:fill="F2F2F2" w:themeFill="background1" w:themeFillShade="F2"/>
            <w:vAlign w:val="center"/>
          </w:tcPr>
          <w:p w14:paraId="49472FF9" w14:textId="77777777" w:rsidR="00187BFB" w:rsidRDefault="00187BFB" w:rsidP="00187BFB">
            <w:pPr>
              <w:rPr>
                <w:rFonts w:ascii="Arial" w:hAnsi="Arial" w:cs="Arial"/>
                <w:b/>
                <w:sz w:val="24"/>
                <w:szCs w:val="24"/>
              </w:rPr>
            </w:pPr>
            <w:r>
              <w:rPr>
                <w:rFonts w:ascii="Arial" w:hAnsi="Arial" w:cs="Arial"/>
                <w:b/>
                <w:sz w:val="24"/>
                <w:szCs w:val="24"/>
              </w:rPr>
              <w:t>Public sector equality duty</w:t>
            </w:r>
          </w:p>
          <w:p w14:paraId="3B758A32" w14:textId="4B083C19" w:rsidR="00187BFB" w:rsidRPr="00523663" w:rsidRDefault="00187BFB" w:rsidP="00523663">
            <w:pPr>
              <w:rPr>
                <w:rFonts w:ascii="Arial" w:hAnsi="Arial" w:cs="Arial"/>
                <w:bCs/>
                <w:sz w:val="24"/>
                <w:szCs w:val="24"/>
              </w:rPr>
            </w:pPr>
            <w:proofErr w:type="gramStart"/>
            <w:r w:rsidRPr="00523663">
              <w:rPr>
                <w:rFonts w:ascii="Arial" w:hAnsi="Arial" w:cs="Arial"/>
                <w:bCs/>
                <w:sz w:val="24"/>
                <w:szCs w:val="24"/>
              </w:rPr>
              <w:t>As public bodies,</w:t>
            </w:r>
            <w:proofErr w:type="gramEnd"/>
            <w:r w:rsidRPr="00523663">
              <w:rPr>
                <w:rFonts w:ascii="Arial" w:hAnsi="Arial" w:cs="Arial"/>
                <w:bCs/>
                <w:sz w:val="24"/>
                <w:szCs w:val="24"/>
              </w:rPr>
              <w:t xml:space="preserve"> maintained schools must comply with the PSED in the Equality Act 2010 and the Equality Act 2010 (Specific Duties and Public Authorities) Regulations 2017.  This means you must publish:</w:t>
            </w:r>
          </w:p>
        </w:tc>
        <w:tc>
          <w:tcPr>
            <w:tcW w:w="567" w:type="dxa"/>
            <w:shd w:val="clear" w:color="auto" w:fill="F2F2F2" w:themeFill="background1" w:themeFillShade="F2"/>
          </w:tcPr>
          <w:p w14:paraId="27437C7A" w14:textId="77777777" w:rsidR="00187BFB" w:rsidRPr="003C43F5" w:rsidRDefault="00187BFB" w:rsidP="00187BFB">
            <w:pPr>
              <w:rPr>
                <w:rFonts w:ascii="Arial" w:hAnsi="Arial" w:cs="Arial"/>
              </w:rPr>
            </w:pPr>
          </w:p>
        </w:tc>
        <w:tc>
          <w:tcPr>
            <w:tcW w:w="567" w:type="dxa"/>
            <w:shd w:val="clear" w:color="auto" w:fill="F2F2F2" w:themeFill="background1" w:themeFillShade="F2"/>
          </w:tcPr>
          <w:p w14:paraId="630B25C4" w14:textId="77777777" w:rsidR="00187BFB" w:rsidRPr="003C43F5" w:rsidRDefault="00187BFB" w:rsidP="00187BFB">
            <w:pPr>
              <w:rPr>
                <w:rFonts w:ascii="Arial" w:hAnsi="Arial" w:cs="Arial"/>
              </w:rPr>
            </w:pPr>
          </w:p>
        </w:tc>
        <w:tc>
          <w:tcPr>
            <w:tcW w:w="567" w:type="dxa"/>
            <w:shd w:val="clear" w:color="auto" w:fill="F2F2F2" w:themeFill="background1" w:themeFillShade="F2"/>
          </w:tcPr>
          <w:p w14:paraId="3DB4BB0D" w14:textId="77777777" w:rsidR="00187BFB" w:rsidRPr="003C43F5" w:rsidRDefault="00187BFB" w:rsidP="00187BFB">
            <w:pPr>
              <w:rPr>
                <w:rFonts w:ascii="Arial" w:hAnsi="Arial" w:cs="Arial"/>
              </w:rPr>
            </w:pPr>
          </w:p>
        </w:tc>
      </w:tr>
      <w:tr w:rsidR="00187BFB" w:rsidRPr="003C43F5" w14:paraId="3F357235" w14:textId="77777777" w:rsidTr="00BD7723">
        <w:trPr>
          <w:trHeight w:val="82"/>
        </w:trPr>
        <w:tc>
          <w:tcPr>
            <w:tcW w:w="8931" w:type="dxa"/>
            <w:shd w:val="clear" w:color="auto" w:fill="auto"/>
            <w:vAlign w:val="center"/>
          </w:tcPr>
          <w:p w14:paraId="3BBDF662" w14:textId="391F7F5D" w:rsidR="00187BFB" w:rsidRPr="00D912F2" w:rsidRDefault="00187BFB" w:rsidP="00BE3368">
            <w:pPr>
              <w:pStyle w:val="ListParagraph"/>
              <w:numPr>
                <w:ilvl w:val="0"/>
                <w:numId w:val="21"/>
              </w:numPr>
              <w:ind w:left="1164"/>
              <w:rPr>
                <w:rFonts w:ascii="Arial" w:hAnsi="Arial" w:cs="Arial"/>
                <w:bCs/>
                <w:sz w:val="24"/>
                <w:szCs w:val="24"/>
              </w:rPr>
            </w:pPr>
            <w:r w:rsidRPr="00187BFB">
              <w:rPr>
                <w:rFonts w:ascii="Arial" w:hAnsi="Arial" w:cs="Arial"/>
                <w:bCs/>
                <w:sz w:val="24"/>
                <w:szCs w:val="24"/>
              </w:rPr>
              <w:t>Details of how your school complies with the P</w:t>
            </w:r>
            <w:r w:rsidR="00523663">
              <w:rPr>
                <w:rFonts w:ascii="Arial" w:hAnsi="Arial" w:cs="Arial"/>
                <w:bCs/>
                <w:sz w:val="24"/>
                <w:szCs w:val="24"/>
              </w:rPr>
              <w:t xml:space="preserve">ublic </w:t>
            </w:r>
            <w:r w:rsidRPr="00187BFB">
              <w:rPr>
                <w:rFonts w:ascii="Arial" w:hAnsi="Arial" w:cs="Arial"/>
                <w:bCs/>
                <w:sz w:val="24"/>
                <w:szCs w:val="24"/>
              </w:rPr>
              <w:t>S</w:t>
            </w:r>
            <w:r w:rsidR="00523663">
              <w:rPr>
                <w:rFonts w:ascii="Arial" w:hAnsi="Arial" w:cs="Arial"/>
                <w:bCs/>
                <w:sz w:val="24"/>
                <w:szCs w:val="24"/>
              </w:rPr>
              <w:t xml:space="preserve">ector </w:t>
            </w:r>
            <w:r w:rsidRPr="00187BFB">
              <w:rPr>
                <w:rFonts w:ascii="Arial" w:hAnsi="Arial" w:cs="Arial"/>
                <w:bCs/>
                <w:sz w:val="24"/>
                <w:szCs w:val="24"/>
              </w:rPr>
              <w:t>E</w:t>
            </w:r>
            <w:r w:rsidR="00523663">
              <w:rPr>
                <w:rFonts w:ascii="Arial" w:hAnsi="Arial" w:cs="Arial"/>
                <w:bCs/>
                <w:sz w:val="24"/>
                <w:szCs w:val="24"/>
              </w:rPr>
              <w:t xml:space="preserve">quality </w:t>
            </w:r>
            <w:r w:rsidRPr="00187BFB">
              <w:rPr>
                <w:rFonts w:ascii="Arial" w:hAnsi="Arial" w:cs="Arial"/>
                <w:bCs/>
                <w:sz w:val="24"/>
                <w:szCs w:val="24"/>
              </w:rPr>
              <w:t>D</w:t>
            </w:r>
            <w:r w:rsidR="00523663">
              <w:rPr>
                <w:rFonts w:ascii="Arial" w:hAnsi="Arial" w:cs="Arial"/>
                <w:bCs/>
                <w:sz w:val="24"/>
                <w:szCs w:val="24"/>
              </w:rPr>
              <w:t>uty</w:t>
            </w:r>
            <w:r w:rsidRPr="00187BFB">
              <w:rPr>
                <w:rFonts w:ascii="Arial" w:hAnsi="Arial" w:cs="Arial"/>
                <w:bCs/>
                <w:sz w:val="24"/>
                <w:szCs w:val="24"/>
              </w:rPr>
              <w:t xml:space="preserve"> which is updated every year</w:t>
            </w:r>
          </w:p>
        </w:tc>
        <w:tc>
          <w:tcPr>
            <w:tcW w:w="567" w:type="dxa"/>
          </w:tcPr>
          <w:p w14:paraId="01A1DADB" w14:textId="77777777" w:rsidR="00187BFB" w:rsidRPr="003C43F5" w:rsidRDefault="00187BFB" w:rsidP="00187BFB">
            <w:pPr>
              <w:rPr>
                <w:rFonts w:ascii="Arial" w:hAnsi="Arial" w:cs="Arial"/>
              </w:rPr>
            </w:pPr>
          </w:p>
        </w:tc>
        <w:tc>
          <w:tcPr>
            <w:tcW w:w="567" w:type="dxa"/>
          </w:tcPr>
          <w:p w14:paraId="3955C173" w14:textId="77777777" w:rsidR="00187BFB" w:rsidRPr="003C43F5" w:rsidRDefault="00187BFB" w:rsidP="00187BFB">
            <w:pPr>
              <w:rPr>
                <w:rFonts w:ascii="Arial" w:hAnsi="Arial" w:cs="Arial"/>
              </w:rPr>
            </w:pPr>
          </w:p>
        </w:tc>
        <w:tc>
          <w:tcPr>
            <w:tcW w:w="567" w:type="dxa"/>
          </w:tcPr>
          <w:p w14:paraId="29EB33F8" w14:textId="77777777" w:rsidR="00187BFB" w:rsidRPr="003C43F5" w:rsidRDefault="00187BFB" w:rsidP="00187BFB">
            <w:pPr>
              <w:rPr>
                <w:rFonts w:ascii="Arial" w:hAnsi="Arial" w:cs="Arial"/>
              </w:rPr>
            </w:pPr>
          </w:p>
        </w:tc>
      </w:tr>
      <w:tr w:rsidR="00187BFB" w:rsidRPr="003C43F5" w14:paraId="59DB5226" w14:textId="77777777" w:rsidTr="00BD7723">
        <w:trPr>
          <w:trHeight w:val="82"/>
        </w:trPr>
        <w:tc>
          <w:tcPr>
            <w:tcW w:w="8931" w:type="dxa"/>
            <w:shd w:val="clear" w:color="auto" w:fill="auto"/>
            <w:vAlign w:val="center"/>
          </w:tcPr>
          <w:p w14:paraId="7F4E1553" w14:textId="27DB2B4C" w:rsidR="00187BFB" w:rsidRPr="00D912F2" w:rsidRDefault="00187BFB" w:rsidP="00BE3368">
            <w:pPr>
              <w:pStyle w:val="ListParagraph"/>
              <w:numPr>
                <w:ilvl w:val="0"/>
                <w:numId w:val="21"/>
              </w:numPr>
              <w:ind w:left="1164"/>
              <w:rPr>
                <w:rFonts w:ascii="Arial" w:hAnsi="Arial" w:cs="Arial"/>
                <w:bCs/>
                <w:sz w:val="24"/>
                <w:szCs w:val="24"/>
              </w:rPr>
            </w:pPr>
            <w:r>
              <w:rPr>
                <w:rFonts w:ascii="Arial" w:hAnsi="Arial" w:cs="Arial"/>
                <w:bCs/>
                <w:sz w:val="24"/>
                <w:szCs w:val="24"/>
              </w:rPr>
              <w:t>The equality objectives which must be updated every 4 years</w:t>
            </w:r>
          </w:p>
        </w:tc>
        <w:tc>
          <w:tcPr>
            <w:tcW w:w="567" w:type="dxa"/>
          </w:tcPr>
          <w:p w14:paraId="719504C4" w14:textId="77777777" w:rsidR="00187BFB" w:rsidRPr="003C43F5" w:rsidRDefault="00187BFB" w:rsidP="00187BFB">
            <w:pPr>
              <w:rPr>
                <w:rFonts w:ascii="Arial" w:hAnsi="Arial" w:cs="Arial"/>
              </w:rPr>
            </w:pPr>
          </w:p>
        </w:tc>
        <w:tc>
          <w:tcPr>
            <w:tcW w:w="567" w:type="dxa"/>
          </w:tcPr>
          <w:p w14:paraId="7CE4B787" w14:textId="77777777" w:rsidR="00187BFB" w:rsidRPr="003C43F5" w:rsidRDefault="00187BFB" w:rsidP="00187BFB">
            <w:pPr>
              <w:rPr>
                <w:rFonts w:ascii="Arial" w:hAnsi="Arial" w:cs="Arial"/>
              </w:rPr>
            </w:pPr>
          </w:p>
        </w:tc>
        <w:tc>
          <w:tcPr>
            <w:tcW w:w="567" w:type="dxa"/>
          </w:tcPr>
          <w:p w14:paraId="6D61BEA3" w14:textId="77777777" w:rsidR="00187BFB" w:rsidRPr="003C43F5" w:rsidRDefault="00187BFB" w:rsidP="00187BFB">
            <w:pPr>
              <w:rPr>
                <w:rFonts w:ascii="Arial" w:hAnsi="Arial" w:cs="Arial"/>
              </w:rPr>
            </w:pPr>
          </w:p>
        </w:tc>
      </w:tr>
      <w:tr w:rsidR="00187BFB" w:rsidRPr="003C43F5" w14:paraId="5F1B26E7" w14:textId="77777777" w:rsidTr="002E1114">
        <w:trPr>
          <w:trHeight w:val="82"/>
        </w:trPr>
        <w:tc>
          <w:tcPr>
            <w:tcW w:w="8931" w:type="dxa"/>
            <w:shd w:val="clear" w:color="auto" w:fill="F2F2F2" w:themeFill="background1" w:themeFillShade="F2"/>
          </w:tcPr>
          <w:p w14:paraId="0189407F" w14:textId="2F687921" w:rsidR="00187BFB" w:rsidRPr="00187BFB" w:rsidRDefault="00187BFB" w:rsidP="00187BFB">
            <w:pPr>
              <w:rPr>
                <w:rFonts w:ascii="Arial" w:hAnsi="Arial" w:cs="Arial"/>
                <w:b/>
                <w:sz w:val="24"/>
                <w:szCs w:val="24"/>
              </w:rPr>
            </w:pPr>
            <w:r w:rsidRPr="00187BFB">
              <w:rPr>
                <w:rFonts w:ascii="Arial" w:hAnsi="Arial" w:cs="Arial"/>
                <w:b/>
                <w:sz w:val="24"/>
                <w:szCs w:val="24"/>
              </w:rPr>
              <w:t>Special educational needs and disability (SEND) information</w:t>
            </w:r>
          </w:p>
          <w:p w14:paraId="57F8F8AB" w14:textId="1A9477D3" w:rsidR="00187BFB" w:rsidRPr="00523663" w:rsidRDefault="00187BFB" w:rsidP="00523663">
            <w:pPr>
              <w:rPr>
                <w:rFonts w:ascii="Arial" w:hAnsi="Arial" w:cs="Arial"/>
              </w:rPr>
            </w:pPr>
            <w:r w:rsidRPr="00523663">
              <w:rPr>
                <w:rFonts w:ascii="Arial" w:hAnsi="Arial" w:cs="Arial"/>
              </w:rPr>
              <w:t xml:space="preserve">You must publish an information report on the website about the implementation of your school’s policy for pupils with SEN and this should be </w:t>
            </w:r>
            <w:r w:rsidRPr="00523663">
              <w:rPr>
                <w:rFonts w:ascii="Arial" w:hAnsi="Arial" w:cs="Arial"/>
                <w:i/>
                <w:iCs/>
              </w:rPr>
              <w:t>updated at least annually</w:t>
            </w:r>
          </w:p>
          <w:p w14:paraId="63B99FBA" w14:textId="77777777" w:rsidR="00523663" w:rsidRDefault="00523663" w:rsidP="00523663">
            <w:pPr>
              <w:rPr>
                <w:rFonts w:ascii="Arial" w:hAnsi="Arial" w:cs="Arial"/>
              </w:rPr>
            </w:pPr>
          </w:p>
          <w:p w14:paraId="0712ADE1" w14:textId="0B2DFDA5" w:rsidR="00187BFB" w:rsidRPr="00187BFB" w:rsidRDefault="00187BFB" w:rsidP="00187BFB">
            <w:pPr>
              <w:rPr>
                <w:rFonts w:ascii="Arial" w:hAnsi="Arial" w:cs="Arial"/>
              </w:rPr>
            </w:pPr>
            <w:r w:rsidRPr="00523663">
              <w:rPr>
                <w:rFonts w:ascii="Arial" w:hAnsi="Arial" w:cs="Arial"/>
              </w:rPr>
              <w:t>You should update any changes occurring during the year as soon as possible.</w:t>
            </w:r>
          </w:p>
        </w:tc>
        <w:tc>
          <w:tcPr>
            <w:tcW w:w="567" w:type="dxa"/>
            <w:shd w:val="clear" w:color="auto" w:fill="F2F2F2" w:themeFill="background1" w:themeFillShade="F2"/>
          </w:tcPr>
          <w:p w14:paraId="72A53DB1" w14:textId="77777777" w:rsidR="00187BFB" w:rsidRPr="003C43F5" w:rsidRDefault="00187BFB" w:rsidP="00187BFB">
            <w:pPr>
              <w:rPr>
                <w:rFonts w:ascii="Arial" w:hAnsi="Arial" w:cs="Arial"/>
              </w:rPr>
            </w:pPr>
          </w:p>
        </w:tc>
        <w:tc>
          <w:tcPr>
            <w:tcW w:w="567" w:type="dxa"/>
            <w:shd w:val="clear" w:color="auto" w:fill="F2F2F2" w:themeFill="background1" w:themeFillShade="F2"/>
          </w:tcPr>
          <w:p w14:paraId="483CAEE7" w14:textId="77777777" w:rsidR="00187BFB" w:rsidRPr="003C43F5" w:rsidRDefault="00187BFB" w:rsidP="00187BFB">
            <w:pPr>
              <w:rPr>
                <w:rFonts w:ascii="Arial" w:hAnsi="Arial" w:cs="Arial"/>
              </w:rPr>
            </w:pPr>
          </w:p>
        </w:tc>
        <w:tc>
          <w:tcPr>
            <w:tcW w:w="567" w:type="dxa"/>
            <w:shd w:val="clear" w:color="auto" w:fill="F2F2F2" w:themeFill="background1" w:themeFillShade="F2"/>
          </w:tcPr>
          <w:p w14:paraId="5B0EBAA5" w14:textId="77777777" w:rsidR="00187BFB" w:rsidRPr="003C43F5" w:rsidRDefault="00187BFB" w:rsidP="00187BFB">
            <w:pPr>
              <w:rPr>
                <w:rFonts w:ascii="Arial" w:hAnsi="Arial" w:cs="Arial"/>
              </w:rPr>
            </w:pPr>
          </w:p>
        </w:tc>
      </w:tr>
      <w:tr w:rsidR="00187BFB" w:rsidRPr="003C43F5" w14:paraId="5D05B054" w14:textId="77777777" w:rsidTr="002E1114">
        <w:trPr>
          <w:trHeight w:val="82"/>
        </w:trPr>
        <w:tc>
          <w:tcPr>
            <w:tcW w:w="8931" w:type="dxa"/>
            <w:shd w:val="clear" w:color="auto" w:fill="F2F2F2" w:themeFill="background1" w:themeFillShade="F2"/>
            <w:vAlign w:val="center"/>
          </w:tcPr>
          <w:p w14:paraId="3B4B7B2B" w14:textId="70D2B7CF" w:rsidR="00187BFB" w:rsidRPr="00187BFB" w:rsidRDefault="00187BFB" w:rsidP="00187BFB">
            <w:pPr>
              <w:rPr>
                <w:rFonts w:ascii="Arial" w:hAnsi="Arial" w:cs="Arial"/>
                <w:b/>
                <w:bCs/>
                <w:sz w:val="24"/>
                <w:szCs w:val="24"/>
              </w:rPr>
            </w:pPr>
            <w:r w:rsidRPr="00187BFB">
              <w:rPr>
                <w:rFonts w:ascii="Arial" w:hAnsi="Arial" w:cs="Arial"/>
                <w:b/>
                <w:bCs/>
                <w:sz w:val="24"/>
                <w:szCs w:val="24"/>
              </w:rPr>
              <w:t>The Information report must contain:</w:t>
            </w:r>
          </w:p>
        </w:tc>
        <w:tc>
          <w:tcPr>
            <w:tcW w:w="567" w:type="dxa"/>
            <w:shd w:val="clear" w:color="auto" w:fill="F2F2F2" w:themeFill="background1" w:themeFillShade="F2"/>
          </w:tcPr>
          <w:p w14:paraId="59C10087" w14:textId="77777777" w:rsidR="00187BFB" w:rsidRPr="003C43F5" w:rsidRDefault="00187BFB" w:rsidP="00187BFB">
            <w:pPr>
              <w:rPr>
                <w:rFonts w:ascii="Arial" w:hAnsi="Arial" w:cs="Arial"/>
              </w:rPr>
            </w:pPr>
          </w:p>
        </w:tc>
        <w:tc>
          <w:tcPr>
            <w:tcW w:w="567" w:type="dxa"/>
            <w:shd w:val="clear" w:color="auto" w:fill="F2F2F2" w:themeFill="background1" w:themeFillShade="F2"/>
          </w:tcPr>
          <w:p w14:paraId="5C3E2810" w14:textId="77777777" w:rsidR="00187BFB" w:rsidRPr="003C43F5" w:rsidRDefault="00187BFB" w:rsidP="00187BFB">
            <w:pPr>
              <w:rPr>
                <w:rFonts w:ascii="Arial" w:hAnsi="Arial" w:cs="Arial"/>
              </w:rPr>
            </w:pPr>
          </w:p>
        </w:tc>
        <w:tc>
          <w:tcPr>
            <w:tcW w:w="567" w:type="dxa"/>
            <w:shd w:val="clear" w:color="auto" w:fill="F2F2F2" w:themeFill="background1" w:themeFillShade="F2"/>
          </w:tcPr>
          <w:p w14:paraId="5793D2AA" w14:textId="77777777" w:rsidR="00187BFB" w:rsidRPr="003C43F5" w:rsidRDefault="00187BFB" w:rsidP="00187BFB">
            <w:pPr>
              <w:rPr>
                <w:rFonts w:ascii="Arial" w:hAnsi="Arial" w:cs="Arial"/>
              </w:rPr>
            </w:pPr>
          </w:p>
        </w:tc>
      </w:tr>
      <w:tr w:rsidR="00187BFB" w:rsidRPr="003C43F5" w14:paraId="42D34630" w14:textId="77777777" w:rsidTr="002E1114">
        <w:trPr>
          <w:trHeight w:val="82"/>
        </w:trPr>
        <w:tc>
          <w:tcPr>
            <w:tcW w:w="8931" w:type="dxa"/>
            <w:shd w:val="clear" w:color="auto" w:fill="FFFFFF" w:themeFill="background1"/>
            <w:vAlign w:val="center"/>
          </w:tcPr>
          <w:p w14:paraId="2274C1B1" w14:textId="3695E926" w:rsidR="00187BFB" w:rsidRPr="00187BFB" w:rsidRDefault="00187BFB" w:rsidP="00BE3368">
            <w:pPr>
              <w:pStyle w:val="ListParagraph"/>
              <w:numPr>
                <w:ilvl w:val="0"/>
                <w:numId w:val="22"/>
              </w:numPr>
              <w:rPr>
                <w:rFonts w:ascii="Arial" w:hAnsi="Arial" w:cs="Arial"/>
                <w:sz w:val="24"/>
                <w:szCs w:val="24"/>
              </w:rPr>
            </w:pPr>
            <w:r w:rsidRPr="00187BFB">
              <w:rPr>
                <w:rFonts w:ascii="Arial" w:hAnsi="Arial" w:cs="Arial"/>
                <w:sz w:val="24"/>
                <w:szCs w:val="24"/>
              </w:rPr>
              <w:t>The arrangements for the admission of disabled pupils</w:t>
            </w:r>
          </w:p>
        </w:tc>
        <w:tc>
          <w:tcPr>
            <w:tcW w:w="567" w:type="dxa"/>
            <w:shd w:val="clear" w:color="auto" w:fill="FFFFFF" w:themeFill="background1"/>
          </w:tcPr>
          <w:p w14:paraId="74375CFE" w14:textId="77777777" w:rsidR="00187BFB" w:rsidRPr="003C43F5" w:rsidRDefault="00187BFB" w:rsidP="00187BFB">
            <w:pPr>
              <w:rPr>
                <w:rFonts w:ascii="Arial" w:hAnsi="Arial" w:cs="Arial"/>
              </w:rPr>
            </w:pPr>
          </w:p>
        </w:tc>
        <w:tc>
          <w:tcPr>
            <w:tcW w:w="567" w:type="dxa"/>
            <w:shd w:val="clear" w:color="auto" w:fill="FFFFFF" w:themeFill="background1"/>
          </w:tcPr>
          <w:p w14:paraId="0AF7773C" w14:textId="77777777" w:rsidR="00187BFB" w:rsidRPr="003C43F5" w:rsidRDefault="00187BFB" w:rsidP="00187BFB">
            <w:pPr>
              <w:rPr>
                <w:rFonts w:ascii="Arial" w:hAnsi="Arial" w:cs="Arial"/>
              </w:rPr>
            </w:pPr>
          </w:p>
        </w:tc>
        <w:tc>
          <w:tcPr>
            <w:tcW w:w="567" w:type="dxa"/>
            <w:shd w:val="clear" w:color="auto" w:fill="FFFFFF" w:themeFill="background1"/>
          </w:tcPr>
          <w:p w14:paraId="52A5EF1E" w14:textId="77777777" w:rsidR="00187BFB" w:rsidRPr="003C43F5" w:rsidRDefault="00187BFB" w:rsidP="00187BFB">
            <w:pPr>
              <w:rPr>
                <w:rFonts w:ascii="Arial" w:hAnsi="Arial" w:cs="Arial"/>
              </w:rPr>
            </w:pPr>
          </w:p>
        </w:tc>
      </w:tr>
      <w:tr w:rsidR="00187BFB" w:rsidRPr="003C43F5" w14:paraId="5886EE8A" w14:textId="77777777" w:rsidTr="00F13365">
        <w:trPr>
          <w:trHeight w:val="82"/>
        </w:trPr>
        <w:tc>
          <w:tcPr>
            <w:tcW w:w="8931" w:type="dxa"/>
            <w:shd w:val="clear" w:color="auto" w:fill="FFFFFF" w:themeFill="background1"/>
            <w:vAlign w:val="center"/>
          </w:tcPr>
          <w:p w14:paraId="0164484B" w14:textId="77BD80D5" w:rsidR="00187BFB" w:rsidRPr="00187BFB" w:rsidRDefault="00187BFB" w:rsidP="00BE3368">
            <w:pPr>
              <w:pStyle w:val="ListParagraph"/>
              <w:numPr>
                <w:ilvl w:val="0"/>
                <w:numId w:val="22"/>
              </w:numPr>
              <w:rPr>
                <w:rFonts w:ascii="Arial" w:hAnsi="Arial" w:cs="Arial"/>
                <w:sz w:val="24"/>
                <w:szCs w:val="24"/>
              </w:rPr>
            </w:pPr>
            <w:r w:rsidRPr="00187BFB">
              <w:rPr>
                <w:rFonts w:ascii="Arial" w:hAnsi="Arial" w:cs="Arial"/>
                <w:sz w:val="24"/>
                <w:szCs w:val="24"/>
              </w:rPr>
              <w:t>The steps you have taken to prevent disabled pupils from being treated less favourably than other pupils</w:t>
            </w:r>
          </w:p>
        </w:tc>
        <w:tc>
          <w:tcPr>
            <w:tcW w:w="567" w:type="dxa"/>
          </w:tcPr>
          <w:p w14:paraId="7F3619EB" w14:textId="77777777" w:rsidR="00187BFB" w:rsidRPr="003C43F5" w:rsidRDefault="00187BFB" w:rsidP="00187BFB">
            <w:pPr>
              <w:rPr>
                <w:rFonts w:ascii="Arial" w:hAnsi="Arial" w:cs="Arial"/>
              </w:rPr>
            </w:pPr>
          </w:p>
        </w:tc>
        <w:tc>
          <w:tcPr>
            <w:tcW w:w="567" w:type="dxa"/>
          </w:tcPr>
          <w:p w14:paraId="598D40CF" w14:textId="77777777" w:rsidR="00187BFB" w:rsidRPr="003C43F5" w:rsidRDefault="00187BFB" w:rsidP="00187BFB">
            <w:pPr>
              <w:rPr>
                <w:rFonts w:ascii="Arial" w:hAnsi="Arial" w:cs="Arial"/>
              </w:rPr>
            </w:pPr>
          </w:p>
        </w:tc>
        <w:tc>
          <w:tcPr>
            <w:tcW w:w="567" w:type="dxa"/>
          </w:tcPr>
          <w:p w14:paraId="1AFC34EB" w14:textId="77777777" w:rsidR="00187BFB" w:rsidRPr="003C43F5" w:rsidRDefault="00187BFB" w:rsidP="00187BFB">
            <w:pPr>
              <w:rPr>
                <w:rFonts w:ascii="Arial" w:hAnsi="Arial" w:cs="Arial"/>
              </w:rPr>
            </w:pPr>
          </w:p>
        </w:tc>
      </w:tr>
      <w:tr w:rsidR="00187BFB" w:rsidRPr="003C43F5" w14:paraId="1745B879" w14:textId="77777777" w:rsidTr="00F13365">
        <w:trPr>
          <w:trHeight w:val="82"/>
        </w:trPr>
        <w:tc>
          <w:tcPr>
            <w:tcW w:w="8931" w:type="dxa"/>
            <w:shd w:val="clear" w:color="auto" w:fill="FFFFFF" w:themeFill="background1"/>
            <w:vAlign w:val="center"/>
          </w:tcPr>
          <w:p w14:paraId="23875D7A" w14:textId="3DD0A30C" w:rsidR="00187BFB" w:rsidRPr="00187BFB" w:rsidRDefault="00187BFB" w:rsidP="00BE3368">
            <w:pPr>
              <w:pStyle w:val="ListParagraph"/>
              <w:numPr>
                <w:ilvl w:val="0"/>
                <w:numId w:val="22"/>
              </w:numPr>
              <w:rPr>
                <w:rFonts w:ascii="Arial" w:hAnsi="Arial" w:cs="Arial"/>
                <w:sz w:val="24"/>
                <w:szCs w:val="24"/>
              </w:rPr>
            </w:pPr>
            <w:r w:rsidRPr="00187BFB">
              <w:rPr>
                <w:rFonts w:ascii="Arial" w:hAnsi="Arial" w:cs="Arial"/>
                <w:sz w:val="24"/>
                <w:szCs w:val="24"/>
              </w:rPr>
              <w:t>The facilities you provide to help disabled pupils to access the school</w:t>
            </w:r>
          </w:p>
        </w:tc>
        <w:tc>
          <w:tcPr>
            <w:tcW w:w="567" w:type="dxa"/>
          </w:tcPr>
          <w:p w14:paraId="1B19CC84" w14:textId="77777777" w:rsidR="00187BFB" w:rsidRPr="003C43F5" w:rsidRDefault="00187BFB" w:rsidP="00187BFB">
            <w:pPr>
              <w:rPr>
                <w:rFonts w:ascii="Arial" w:hAnsi="Arial" w:cs="Arial"/>
              </w:rPr>
            </w:pPr>
          </w:p>
        </w:tc>
        <w:tc>
          <w:tcPr>
            <w:tcW w:w="567" w:type="dxa"/>
          </w:tcPr>
          <w:p w14:paraId="47C7AA76" w14:textId="77777777" w:rsidR="00187BFB" w:rsidRPr="003C43F5" w:rsidRDefault="00187BFB" w:rsidP="00187BFB">
            <w:pPr>
              <w:rPr>
                <w:rFonts w:ascii="Arial" w:hAnsi="Arial" w:cs="Arial"/>
              </w:rPr>
            </w:pPr>
          </w:p>
        </w:tc>
        <w:tc>
          <w:tcPr>
            <w:tcW w:w="567" w:type="dxa"/>
          </w:tcPr>
          <w:p w14:paraId="51E347C9" w14:textId="77777777" w:rsidR="00187BFB" w:rsidRPr="003C43F5" w:rsidRDefault="00187BFB" w:rsidP="00187BFB">
            <w:pPr>
              <w:rPr>
                <w:rFonts w:ascii="Arial" w:hAnsi="Arial" w:cs="Arial"/>
              </w:rPr>
            </w:pPr>
          </w:p>
        </w:tc>
      </w:tr>
      <w:tr w:rsidR="00187BFB" w:rsidRPr="003C43F5" w14:paraId="54E79832" w14:textId="77777777" w:rsidTr="00F13365">
        <w:trPr>
          <w:trHeight w:val="82"/>
        </w:trPr>
        <w:tc>
          <w:tcPr>
            <w:tcW w:w="8931" w:type="dxa"/>
            <w:shd w:val="clear" w:color="auto" w:fill="FFFFFF" w:themeFill="background1"/>
            <w:vAlign w:val="center"/>
          </w:tcPr>
          <w:p w14:paraId="318742D7" w14:textId="77777777" w:rsidR="00187BFB" w:rsidRPr="00187BFB" w:rsidRDefault="00187BFB" w:rsidP="00BE3368">
            <w:pPr>
              <w:pStyle w:val="ListParagraph"/>
              <w:numPr>
                <w:ilvl w:val="0"/>
                <w:numId w:val="22"/>
              </w:numPr>
              <w:rPr>
                <w:rFonts w:ascii="Arial" w:hAnsi="Arial" w:cs="Arial"/>
              </w:rPr>
            </w:pPr>
            <w:r w:rsidRPr="00187BFB">
              <w:rPr>
                <w:rFonts w:ascii="Arial" w:hAnsi="Arial" w:cs="Arial"/>
                <w:sz w:val="24"/>
                <w:szCs w:val="24"/>
              </w:rPr>
              <w:t xml:space="preserve">The plan prepared under </w:t>
            </w:r>
            <w:hyperlink r:id="rId16" w:history="1">
              <w:r w:rsidRPr="00187BFB">
                <w:rPr>
                  <w:rStyle w:val="Hyperlink"/>
                  <w:rFonts w:ascii="Arial" w:hAnsi="Arial" w:cs="Arial"/>
                  <w:sz w:val="24"/>
                  <w:szCs w:val="24"/>
                </w:rPr>
                <w:t>paragraph 3 of schedule 10 to the Equality Act 2010</w:t>
              </w:r>
            </w:hyperlink>
            <w:r w:rsidRPr="00187BFB">
              <w:rPr>
                <w:sz w:val="24"/>
                <w:szCs w:val="24"/>
              </w:rPr>
              <w:t xml:space="preserve"> </w:t>
            </w:r>
            <w:r w:rsidRPr="00187BFB">
              <w:rPr>
                <w:rFonts w:ascii="Arial" w:hAnsi="Arial" w:cs="Arial"/>
                <w:sz w:val="24"/>
                <w:szCs w:val="24"/>
              </w:rPr>
              <w:t>(accessibility plan) for:</w:t>
            </w:r>
          </w:p>
          <w:p w14:paraId="2D1C0175" w14:textId="77777777" w:rsidR="00187BFB" w:rsidRPr="00187BFB" w:rsidRDefault="00187BFB" w:rsidP="00BE3368">
            <w:pPr>
              <w:pStyle w:val="ListParagraph"/>
              <w:numPr>
                <w:ilvl w:val="1"/>
                <w:numId w:val="22"/>
              </w:numPr>
              <w:rPr>
                <w:rFonts w:ascii="Arial" w:hAnsi="Arial" w:cs="Arial"/>
                <w:sz w:val="24"/>
                <w:szCs w:val="24"/>
              </w:rPr>
            </w:pPr>
            <w:r w:rsidRPr="00187BFB">
              <w:rPr>
                <w:rFonts w:ascii="Arial" w:hAnsi="Arial" w:cs="Arial"/>
                <w:sz w:val="24"/>
                <w:szCs w:val="24"/>
              </w:rPr>
              <w:t>Increasing the extent to which disabled pupils can participate in the school’s curriculum</w:t>
            </w:r>
          </w:p>
          <w:p w14:paraId="2670A6B2" w14:textId="77777777" w:rsidR="00187BFB" w:rsidRPr="00187BFB" w:rsidRDefault="00187BFB" w:rsidP="00BE3368">
            <w:pPr>
              <w:pStyle w:val="ListParagraph"/>
              <w:numPr>
                <w:ilvl w:val="1"/>
                <w:numId w:val="22"/>
              </w:numPr>
              <w:rPr>
                <w:rFonts w:ascii="Arial" w:hAnsi="Arial" w:cs="Arial"/>
                <w:sz w:val="24"/>
                <w:szCs w:val="24"/>
              </w:rPr>
            </w:pPr>
            <w:r w:rsidRPr="00187BFB">
              <w:rPr>
                <w:rFonts w:ascii="Arial" w:hAnsi="Arial" w:cs="Arial"/>
                <w:sz w:val="24"/>
                <w:szCs w:val="24"/>
              </w:rPr>
              <w:t xml:space="preserve">Improving the physical environment of the school for the purpose of increasing the extent to which disabled pupils </w:t>
            </w:r>
            <w:proofErr w:type="gramStart"/>
            <w:r w:rsidRPr="00187BFB">
              <w:rPr>
                <w:rFonts w:ascii="Arial" w:hAnsi="Arial" w:cs="Arial"/>
                <w:sz w:val="24"/>
                <w:szCs w:val="24"/>
              </w:rPr>
              <w:t>are able to</w:t>
            </w:r>
            <w:proofErr w:type="gramEnd"/>
            <w:r w:rsidRPr="00187BFB">
              <w:rPr>
                <w:rFonts w:ascii="Arial" w:hAnsi="Arial" w:cs="Arial"/>
                <w:sz w:val="24"/>
                <w:szCs w:val="24"/>
              </w:rPr>
              <w:t xml:space="preserve"> take </w:t>
            </w:r>
            <w:r w:rsidRPr="00187BFB">
              <w:rPr>
                <w:rFonts w:ascii="Arial" w:hAnsi="Arial" w:cs="Arial"/>
                <w:sz w:val="24"/>
                <w:szCs w:val="24"/>
              </w:rPr>
              <w:lastRenderedPageBreak/>
              <w:t>advantage of education and benefits, facilities or services provided or offered by the school</w:t>
            </w:r>
          </w:p>
          <w:p w14:paraId="1B35BC83" w14:textId="1A91B1CE" w:rsidR="00187BFB" w:rsidRPr="00187BFB" w:rsidRDefault="00187BFB" w:rsidP="00BE3368">
            <w:pPr>
              <w:pStyle w:val="ListParagraph"/>
              <w:numPr>
                <w:ilvl w:val="1"/>
                <w:numId w:val="22"/>
              </w:numPr>
              <w:rPr>
                <w:rFonts w:ascii="Arial" w:hAnsi="Arial" w:cs="Arial"/>
                <w:sz w:val="24"/>
                <w:szCs w:val="24"/>
              </w:rPr>
            </w:pPr>
            <w:r w:rsidRPr="00187BFB">
              <w:rPr>
                <w:rFonts w:ascii="Arial" w:hAnsi="Arial" w:cs="Arial"/>
                <w:sz w:val="24"/>
                <w:szCs w:val="24"/>
              </w:rPr>
              <w:t>Improving the delivery to disabled pupils of information which is readily accessible to pupils who are not disabled</w:t>
            </w:r>
          </w:p>
        </w:tc>
        <w:tc>
          <w:tcPr>
            <w:tcW w:w="567" w:type="dxa"/>
          </w:tcPr>
          <w:p w14:paraId="778DA0D6" w14:textId="77777777" w:rsidR="00187BFB" w:rsidRPr="003C43F5" w:rsidRDefault="00187BFB" w:rsidP="00187BFB">
            <w:pPr>
              <w:rPr>
                <w:rFonts w:ascii="Arial" w:hAnsi="Arial" w:cs="Arial"/>
              </w:rPr>
            </w:pPr>
          </w:p>
        </w:tc>
        <w:tc>
          <w:tcPr>
            <w:tcW w:w="567" w:type="dxa"/>
          </w:tcPr>
          <w:p w14:paraId="0F603B3D" w14:textId="77777777" w:rsidR="00187BFB" w:rsidRPr="003C43F5" w:rsidRDefault="00187BFB" w:rsidP="00187BFB">
            <w:pPr>
              <w:rPr>
                <w:rFonts w:ascii="Arial" w:hAnsi="Arial" w:cs="Arial"/>
              </w:rPr>
            </w:pPr>
          </w:p>
        </w:tc>
        <w:tc>
          <w:tcPr>
            <w:tcW w:w="567" w:type="dxa"/>
          </w:tcPr>
          <w:p w14:paraId="79CD529F" w14:textId="77777777" w:rsidR="00187BFB" w:rsidRPr="003C43F5" w:rsidRDefault="00187BFB" w:rsidP="00187BFB">
            <w:pPr>
              <w:rPr>
                <w:rFonts w:ascii="Arial" w:hAnsi="Arial" w:cs="Arial"/>
              </w:rPr>
            </w:pPr>
          </w:p>
        </w:tc>
      </w:tr>
      <w:tr w:rsidR="00187BFB" w:rsidRPr="003C43F5" w14:paraId="384428B8" w14:textId="77777777" w:rsidTr="008E23F4">
        <w:trPr>
          <w:trHeight w:val="82"/>
        </w:trPr>
        <w:tc>
          <w:tcPr>
            <w:tcW w:w="8931" w:type="dxa"/>
            <w:shd w:val="clear" w:color="auto" w:fill="F2F2F2" w:themeFill="background1" w:themeFillShade="F2"/>
            <w:vAlign w:val="center"/>
          </w:tcPr>
          <w:p w14:paraId="789DD729" w14:textId="77777777" w:rsidR="00187BFB" w:rsidRPr="00454156" w:rsidRDefault="00187BFB" w:rsidP="00187BFB">
            <w:pPr>
              <w:rPr>
                <w:rFonts w:ascii="Arial" w:hAnsi="Arial" w:cs="Arial"/>
                <w:b/>
                <w:sz w:val="24"/>
                <w:szCs w:val="24"/>
              </w:rPr>
            </w:pPr>
            <w:r w:rsidRPr="00454156">
              <w:rPr>
                <w:rFonts w:ascii="Arial" w:hAnsi="Arial" w:cs="Arial"/>
                <w:b/>
                <w:sz w:val="24"/>
                <w:szCs w:val="24"/>
              </w:rPr>
              <w:t>Careers programme information (secondary schools)</w:t>
            </w:r>
          </w:p>
          <w:p w14:paraId="5D57FBEF" w14:textId="621CEFF2" w:rsidR="00187BFB" w:rsidRPr="00454156" w:rsidRDefault="00187BFB" w:rsidP="00187BFB">
            <w:pPr>
              <w:rPr>
                <w:rFonts w:ascii="Arial" w:hAnsi="Arial" w:cs="Arial"/>
                <w:bCs/>
                <w:sz w:val="24"/>
                <w:szCs w:val="24"/>
              </w:rPr>
            </w:pPr>
            <w:r w:rsidRPr="00454156">
              <w:rPr>
                <w:rFonts w:ascii="Arial" w:hAnsi="Arial" w:cs="Arial"/>
                <w:bCs/>
                <w:sz w:val="24"/>
                <w:szCs w:val="24"/>
              </w:rPr>
              <w:t xml:space="preserve">You must publish information about the school’s careers programme that relates to year </w:t>
            </w:r>
            <w:r w:rsidR="00523663" w:rsidRPr="00454156">
              <w:rPr>
                <w:rFonts w:ascii="Arial" w:hAnsi="Arial" w:cs="Arial"/>
                <w:bCs/>
                <w:sz w:val="24"/>
                <w:szCs w:val="24"/>
              </w:rPr>
              <w:t>7</w:t>
            </w:r>
            <w:r w:rsidRPr="00454156">
              <w:rPr>
                <w:rFonts w:ascii="Arial" w:hAnsi="Arial" w:cs="Arial"/>
                <w:bCs/>
                <w:sz w:val="24"/>
                <w:szCs w:val="24"/>
              </w:rPr>
              <w:t xml:space="preserve"> to 13 pupils in accordance with section 42A of the Education Act 1997.</w:t>
            </w:r>
          </w:p>
          <w:p w14:paraId="5565C6CB" w14:textId="474FC1AF" w:rsidR="00187BFB" w:rsidRPr="00454156" w:rsidRDefault="00187BFB" w:rsidP="00187BFB">
            <w:pPr>
              <w:rPr>
                <w:rFonts w:ascii="Arial" w:hAnsi="Arial" w:cs="Arial"/>
                <w:bCs/>
                <w:sz w:val="24"/>
                <w:szCs w:val="24"/>
              </w:rPr>
            </w:pPr>
            <w:r w:rsidRPr="00454156">
              <w:rPr>
                <w:rFonts w:ascii="Arial" w:hAnsi="Arial" w:cs="Arial"/>
                <w:bCs/>
                <w:sz w:val="24"/>
                <w:szCs w:val="24"/>
              </w:rPr>
              <w:t>For the current year, this must include:</w:t>
            </w:r>
          </w:p>
        </w:tc>
        <w:tc>
          <w:tcPr>
            <w:tcW w:w="567" w:type="dxa"/>
          </w:tcPr>
          <w:p w14:paraId="3C88438C" w14:textId="77777777" w:rsidR="00187BFB" w:rsidRPr="00454156" w:rsidRDefault="00187BFB" w:rsidP="00187BFB">
            <w:pPr>
              <w:rPr>
                <w:rFonts w:ascii="Arial" w:hAnsi="Arial" w:cs="Arial"/>
              </w:rPr>
            </w:pPr>
          </w:p>
        </w:tc>
        <w:tc>
          <w:tcPr>
            <w:tcW w:w="567" w:type="dxa"/>
          </w:tcPr>
          <w:p w14:paraId="5294179E" w14:textId="77777777" w:rsidR="00187BFB" w:rsidRPr="00454156" w:rsidRDefault="00187BFB" w:rsidP="00187BFB">
            <w:pPr>
              <w:rPr>
                <w:rFonts w:ascii="Arial" w:hAnsi="Arial" w:cs="Arial"/>
              </w:rPr>
            </w:pPr>
          </w:p>
        </w:tc>
        <w:tc>
          <w:tcPr>
            <w:tcW w:w="567" w:type="dxa"/>
          </w:tcPr>
          <w:p w14:paraId="165AE65D" w14:textId="77777777" w:rsidR="00187BFB" w:rsidRPr="00454156" w:rsidRDefault="00187BFB" w:rsidP="00187BFB">
            <w:pPr>
              <w:rPr>
                <w:rFonts w:ascii="Arial" w:hAnsi="Arial" w:cs="Arial"/>
              </w:rPr>
            </w:pPr>
          </w:p>
        </w:tc>
      </w:tr>
      <w:tr w:rsidR="00187BFB" w:rsidRPr="003C43F5" w14:paraId="023BDF87" w14:textId="77777777" w:rsidTr="008E23F4">
        <w:trPr>
          <w:trHeight w:val="82"/>
        </w:trPr>
        <w:tc>
          <w:tcPr>
            <w:tcW w:w="8931" w:type="dxa"/>
            <w:shd w:val="clear" w:color="auto" w:fill="auto"/>
            <w:vAlign w:val="center"/>
          </w:tcPr>
          <w:p w14:paraId="1C885608" w14:textId="541082CC" w:rsidR="00187BFB" w:rsidRPr="007A34E7" w:rsidRDefault="00187BFB" w:rsidP="00BE3368">
            <w:pPr>
              <w:pStyle w:val="ListParagraph"/>
              <w:numPr>
                <w:ilvl w:val="0"/>
                <w:numId w:val="13"/>
              </w:numPr>
              <w:rPr>
                <w:rFonts w:ascii="Arial" w:hAnsi="Arial" w:cs="Arial"/>
                <w:bCs/>
                <w:sz w:val="24"/>
                <w:szCs w:val="24"/>
              </w:rPr>
            </w:pPr>
            <w:r w:rsidRPr="00983393">
              <w:rPr>
                <w:rFonts w:ascii="Arial" w:hAnsi="Arial" w:cs="Arial"/>
                <w:bCs/>
                <w:sz w:val="24"/>
                <w:szCs w:val="24"/>
              </w:rPr>
              <w:t>The name, email address and telephone number of the school’s careers leader</w:t>
            </w:r>
          </w:p>
        </w:tc>
        <w:tc>
          <w:tcPr>
            <w:tcW w:w="567" w:type="dxa"/>
          </w:tcPr>
          <w:p w14:paraId="35592F79" w14:textId="77777777" w:rsidR="00187BFB" w:rsidRPr="003C43F5" w:rsidRDefault="00187BFB" w:rsidP="00187BFB">
            <w:pPr>
              <w:rPr>
                <w:rFonts w:ascii="Arial" w:hAnsi="Arial" w:cs="Arial"/>
              </w:rPr>
            </w:pPr>
          </w:p>
        </w:tc>
        <w:tc>
          <w:tcPr>
            <w:tcW w:w="567" w:type="dxa"/>
          </w:tcPr>
          <w:p w14:paraId="397F0222" w14:textId="77777777" w:rsidR="00187BFB" w:rsidRPr="003C43F5" w:rsidRDefault="00187BFB" w:rsidP="00187BFB">
            <w:pPr>
              <w:rPr>
                <w:rFonts w:ascii="Arial" w:hAnsi="Arial" w:cs="Arial"/>
              </w:rPr>
            </w:pPr>
          </w:p>
        </w:tc>
        <w:tc>
          <w:tcPr>
            <w:tcW w:w="567" w:type="dxa"/>
          </w:tcPr>
          <w:p w14:paraId="5881AFA3" w14:textId="77777777" w:rsidR="00187BFB" w:rsidRPr="003C43F5" w:rsidRDefault="00187BFB" w:rsidP="00187BFB">
            <w:pPr>
              <w:rPr>
                <w:rFonts w:ascii="Arial" w:hAnsi="Arial" w:cs="Arial"/>
              </w:rPr>
            </w:pPr>
          </w:p>
        </w:tc>
      </w:tr>
      <w:tr w:rsidR="00187BFB" w:rsidRPr="003C43F5" w14:paraId="301AB301" w14:textId="77777777" w:rsidTr="008E23F4">
        <w:trPr>
          <w:trHeight w:val="82"/>
        </w:trPr>
        <w:tc>
          <w:tcPr>
            <w:tcW w:w="8931" w:type="dxa"/>
            <w:shd w:val="clear" w:color="auto" w:fill="auto"/>
            <w:vAlign w:val="center"/>
          </w:tcPr>
          <w:p w14:paraId="0A052CA6" w14:textId="4461120F" w:rsidR="00187BFB" w:rsidRPr="00454156" w:rsidRDefault="00187BFB" w:rsidP="00BE3368">
            <w:pPr>
              <w:pStyle w:val="ListParagraph"/>
              <w:numPr>
                <w:ilvl w:val="0"/>
                <w:numId w:val="13"/>
              </w:numPr>
              <w:rPr>
                <w:rFonts w:ascii="Arial" w:hAnsi="Arial" w:cs="Arial"/>
                <w:bCs/>
                <w:sz w:val="24"/>
                <w:szCs w:val="24"/>
              </w:rPr>
            </w:pPr>
            <w:r w:rsidRPr="00454156">
              <w:rPr>
                <w:rFonts w:ascii="Arial" w:hAnsi="Arial" w:cs="Arial"/>
                <w:bCs/>
                <w:sz w:val="24"/>
                <w:szCs w:val="24"/>
              </w:rPr>
              <w:t>A summary of the careers programme, including details of how pupils, parents, teachers and employers may access information about the careers programme</w:t>
            </w:r>
          </w:p>
        </w:tc>
        <w:tc>
          <w:tcPr>
            <w:tcW w:w="567" w:type="dxa"/>
          </w:tcPr>
          <w:p w14:paraId="038E8D03" w14:textId="77777777" w:rsidR="00187BFB" w:rsidRPr="003C43F5" w:rsidRDefault="00187BFB" w:rsidP="00187BFB">
            <w:pPr>
              <w:rPr>
                <w:rFonts w:ascii="Arial" w:hAnsi="Arial" w:cs="Arial"/>
              </w:rPr>
            </w:pPr>
          </w:p>
        </w:tc>
        <w:tc>
          <w:tcPr>
            <w:tcW w:w="567" w:type="dxa"/>
          </w:tcPr>
          <w:p w14:paraId="0EC4621E" w14:textId="77777777" w:rsidR="00187BFB" w:rsidRPr="003C43F5" w:rsidRDefault="00187BFB" w:rsidP="00187BFB">
            <w:pPr>
              <w:rPr>
                <w:rFonts w:ascii="Arial" w:hAnsi="Arial" w:cs="Arial"/>
              </w:rPr>
            </w:pPr>
          </w:p>
        </w:tc>
        <w:tc>
          <w:tcPr>
            <w:tcW w:w="567" w:type="dxa"/>
          </w:tcPr>
          <w:p w14:paraId="1EF4CAF4" w14:textId="77777777" w:rsidR="00187BFB" w:rsidRPr="003C43F5" w:rsidRDefault="00187BFB" w:rsidP="00187BFB">
            <w:pPr>
              <w:rPr>
                <w:rFonts w:ascii="Arial" w:hAnsi="Arial" w:cs="Arial"/>
              </w:rPr>
            </w:pPr>
          </w:p>
        </w:tc>
      </w:tr>
      <w:tr w:rsidR="00187BFB" w:rsidRPr="003C43F5" w14:paraId="7D3AA317" w14:textId="77777777" w:rsidTr="008E23F4">
        <w:trPr>
          <w:trHeight w:val="82"/>
        </w:trPr>
        <w:tc>
          <w:tcPr>
            <w:tcW w:w="8931" w:type="dxa"/>
            <w:shd w:val="clear" w:color="auto" w:fill="auto"/>
            <w:vAlign w:val="center"/>
          </w:tcPr>
          <w:p w14:paraId="231EBAB0" w14:textId="14ACABFA" w:rsidR="00187BFB" w:rsidRPr="007A34E7" w:rsidRDefault="00187BFB" w:rsidP="00BE3368">
            <w:pPr>
              <w:pStyle w:val="ListParagraph"/>
              <w:numPr>
                <w:ilvl w:val="0"/>
                <w:numId w:val="13"/>
              </w:numPr>
              <w:rPr>
                <w:rFonts w:ascii="Arial" w:hAnsi="Arial" w:cs="Arial"/>
                <w:bCs/>
                <w:sz w:val="24"/>
                <w:szCs w:val="24"/>
              </w:rPr>
            </w:pPr>
            <w:r w:rsidRPr="00983393">
              <w:rPr>
                <w:rFonts w:ascii="Arial" w:hAnsi="Arial" w:cs="Arial"/>
                <w:bCs/>
                <w:sz w:val="24"/>
                <w:szCs w:val="24"/>
              </w:rPr>
              <w:t>How the school measures and assesses the impact of the careers programme on pupils</w:t>
            </w:r>
          </w:p>
        </w:tc>
        <w:tc>
          <w:tcPr>
            <w:tcW w:w="567" w:type="dxa"/>
          </w:tcPr>
          <w:p w14:paraId="6CECBBBD" w14:textId="77777777" w:rsidR="00187BFB" w:rsidRPr="003C43F5" w:rsidRDefault="00187BFB" w:rsidP="00187BFB">
            <w:pPr>
              <w:rPr>
                <w:rFonts w:ascii="Arial" w:hAnsi="Arial" w:cs="Arial"/>
              </w:rPr>
            </w:pPr>
          </w:p>
        </w:tc>
        <w:tc>
          <w:tcPr>
            <w:tcW w:w="567" w:type="dxa"/>
          </w:tcPr>
          <w:p w14:paraId="50EB3EA4" w14:textId="77777777" w:rsidR="00187BFB" w:rsidRPr="003C43F5" w:rsidRDefault="00187BFB" w:rsidP="00187BFB">
            <w:pPr>
              <w:rPr>
                <w:rFonts w:ascii="Arial" w:hAnsi="Arial" w:cs="Arial"/>
              </w:rPr>
            </w:pPr>
          </w:p>
        </w:tc>
        <w:tc>
          <w:tcPr>
            <w:tcW w:w="567" w:type="dxa"/>
          </w:tcPr>
          <w:p w14:paraId="6BCEF284" w14:textId="77777777" w:rsidR="00187BFB" w:rsidRPr="003C43F5" w:rsidRDefault="00187BFB" w:rsidP="00187BFB">
            <w:pPr>
              <w:rPr>
                <w:rFonts w:ascii="Arial" w:hAnsi="Arial" w:cs="Arial"/>
              </w:rPr>
            </w:pPr>
          </w:p>
        </w:tc>
      </w:tr>
      <w:tr w:rsidR="00187BFB" w:rsidRPr="003C43F5" w14:paraId="2F82BEE9" w14:textId="77777777" w:rsidTr="008E23F4">
        <w:trPr>
          <w:trHeight w:val="82"/>
        </w:trPr>
        <w:tc>
          <w:tcPr>
            <w:tcW w:w="8931" w:type="dxa"/>
            <w:shd w:val="clear" w:color="auto" w:fill="auto"/>
            <w:vAlign w:val="center"/>
          </w:tcPr>
          <w:p w14:paraId="5EFBBAC8" w14:textId="116CC011" w:rsidR="00187BFB" w:rsidRPr="007A34E7" w:rsidRDefault="00187BFB" w:rsidP="00BE3368">
            <w:pPr>
              <w:pStyle w:val="ListParagraph"/>
              <w:numPr>
                <w:ilvl w:val="0"/>
                <w:numId w:val="13"/>
              </w:numPr>
              <w:rPr>
                <w:rFonts w:ascii="Arial" w:hAnsi="Arial" w:cs="Arial"/>
                <w:bCs/>
                <w:sz w:val="24"/>
                <w:szCs w:val="24"/>
              </w:rPr>
            </w:pPr>
            <w:r w:rsidRPr="00983393">
              <w:rPr>
                <w:rFonts w:ascii="Arial" w:hAnsi="Arial" w:cs="Arial"/>
                <w:bCs/>
                <w:sz w:val="24"/>
                <w:szCs w:val="24"/>
              </w:rPr>
              <w:t>The date the school’s next review of the information published</w:t>
            </w:r>
          </w:p>
        </w:tc>
        <w:tc>
          <w:tcPr>
            <w:tcW w:w="567" w:type="dxa"/>
            <w:shd w:val="clear" w:color="auto" w:fill="auto"/>
          </w:tcPr>
          <w:p w14:paraId="7A396C49" w14:textId="77777777" w:rsidR="00187BFB" w:rsidRPr="003C43F5" w:rsidRDefault="00187BFB" w:rsidP="00187BFB">
            <w:pPr>
              <w:rPr>
                <w:rFonts w:ascii="Arial" w:hAnsi="Arial" w:cs="Arial"/>
              </w:rPr>
            </w:pPr>
          </w:p>
        </w:tc>
        <w:tc>
          <w:tcPr>
            <w:tcW w:w="567" w:type="dxa"/>
            <w:shd w:val="clear" w:color="auto" w:fill="auto"/>
          </w:tcPr>
          <w:p w14:paraId="07FC205D" w14:textId="77777777" w:rsidR="00187BFB" w:rsidRPr="003C43F5" w:rsidRDefault="00187BFB" w:rsidP="00187BFB">
            <w:pPr>
              <w:rPr>
                <w:rFonts w:ascii="Arial" w:hAnsi="Arial" w:cs="Arial"/>
              </w:rPr>
            </w:pPr>
          </w:p>
        </w:tc>
        <w:tc>
          <w:tcPr>
            <w:tcW w:w="567" w:type="dxa"/>
            <w:shd w:val="clear" w:color="auto" w:fill="auto"/>
          </w:tcPr>
          <w:p w14:paraId="6E723C5D" w14:textId="77777777" w:rsidR="00187BFB" w:rsidRPr="003C43F5" w:rsidRDefault="00187BFB" w:rsidP="00187BFB">
            <w:pPr>
              <w:rPr>
                <w:rFonts w:ascii="Arial" w:hAnsi="Arial" w:cs="Arial"/>
              </w:rPr>
            </w:pPr>
          </w:p>
        </w:tc>
      </w:tr>
      <w:tr w:rsidR="00187BFB" w:rsidRPr="003C43F5" w14:paraId="22905D09" w14:textId="77777777" w:rsidTr="008E23F4">
        <w:trPr>
          <w:trHeight w:val="82"/>
        </w:trPr>
        <w:tc>
          <w:tcPr>
            <w:tcW w:w="8931" w:type="dxa"/>
            <w:shd w:val="clear" w:color="auto" w:fill="auto"/>
            <w:vAlign w:val="center"/>
          </w:tcPr>
          <w:p w14:paraId="4C641870" w14:textId="77777777" w:rsidR="00187BFB" w:rsidRPr="00983393" w:rsidRDefault="00187BFB" w:rsidP="00187BFB">
            <w:pPr>
              <w:rPr>
                <w:rFonts w:ascii="Arial" w:hAnsi="Arial" w:cs="Arial"/>
                <w:bCs/>
                <w:sz w:val="24"/>
                <w:szCs w:val="24"/>
              </w:rPr>
            </w:pPr>
            <w:r w:rsidRPr="00983393">
              <w:rPr>
                <w:rFonts w:ascii="Arial" w:hAnsi="Arial" w:cs="Arial"/>
                <w:bCs/>
                <w:sz w:val="24"/>
                <w:szCs w:val="24"/>
              </w:rPr>
              <w:t xml:space="preserve">There should also be a </w:t>
            </w:r>
            <w:r w:rsidRPr="00983393">
              <w:rPr>
                <w:rFonts w:ascii="Arial" w:hAnsi="Arial" w:cs="Arial"/>
                <w:b/>
                <w:sz w:val="24"/>
                <w:szCs w:val="24"/>
              </w:rPr>
              <w:t>policy statement</w:t>
            </w:r>
            <w:r w:rsidRPr="00983393">
              <w:rPr>
                <w:rFonts w:ascii="Arial" w:hAnsi="Arial" w:cs="Arial"/>
                <w:bCs/>
                <w:sz w:val="24"/>
                <w:szCs w:val="24"/>
              </w:rPr>
              <w:t xml:space="preserve"> published to comply with section 42B of the Education Act 1997.  Further information can be found here: </w:t>
            </w:r>
            <w:hyperlink r:id="rId17" w:history="1">
              <w:r w:rsidRPr="00983393">
                <w:rPr>
                  <w:rStyle w:val="Hyperlink"/>
                  <w:rFonts w:ascii="Arial" w:hAnsi="Arial" w:cs="Arial"/>
                  <w:bCs/>
                  <w:sz w:val="24"/>
                  <w:szCs w:val="24"/>
                </w:rPr>
                <w:t>Careers guidance and access for education and training providers - GOV.UK (www.gov.uk)</w:t>
              </w:r>
            </w:hyperlink>
            <w:r w:rsidRPr="00983393">
              <w:rPr>
                <w:rFonts w:ascii="Arial" w:hAnsi="Arial" w:cs="Arial"/>
                <w:bCs/>
                <w:sz w:val="24"/>
                <w:szCs w:val="24"/>
              </w:rPr>
              <w:t>.  The policy statement must set out:</w:t>
            </w:r>
          </w:p>
          <w:p w14:paraId="18F691D1" w14:textId="326AA15E" w:rsidR="00187BFB" w:rsidRPr="007A34E7" w:rsidRDefault="00187BFB" w:rsidP="00BE3368">
            <w:pPr>
              <w:pStyle w:val="ListParagraph"/>
              <w:numPr>
                <w:ilvl w:val="0"/>
                <w:numId w:val="13"/>
              </w:numPr>
              <w:rPr>
                <w:rFonts w:ascii="Arial" w:hAnsi="Arial" w:cs="Arial"/>
                <w:bCs/>
                <w:sz w:val="24"/>
                <w:szCs w:val="24"/>
              </w:rPr>
            </w:pPr>
            <w:r w:rsidRPr="00983393">
              <w:rPr>
                <w:rFonts w:ascii="Arial" w:hAnsi="Arial" w:cs="Arial"/>
                <w:bCs/>
                <w:sz w:val="24"/>
                <w:szCs w:val="24"/>
              </w:rPr>
              <w:t>The circumstances in which providers of technical education and apprenticeships will be given access to year 8 to 13 pupils.</w:t>
            </w:r>
          </w:p>
        </w:tc>
        <w:tc>
          <w:tcPr>
            <w:tcW w:w="567" w:type="dxa"/>
            <w:shd w:val="clear" w:color="auto" w:fill="auto"/>
          </w:tcPr>
          <w:p w14:paraId="4644C32F" w14:textId="77777777" w:rsidR="00187BFB" w:rsidRPr="003C43F5" w:rsidRDefault="00187BFB" w:rsidP="00187BFB">
            <w:pPr>
              <w:rPr>
                <w:rFonts w:ascii="Arial" w:hAnsi="Arial" w:cs="Arial"/>
              </w:rPr>
            </w:pPr>
          </w:p>
        </w:tc>
        <w:tc>
          <w:tcPr>
            <w:tcW w:w="567" w:type="dxa"/>
            <w:shd w:val="clear" w:color="auto" w:fill="auto"/>
          </w:tcPr>
          <w:p w14:paraId="5700CE1F" w14:textId="77777777" w:rsidR="00187BFB" w:rsidRPr="003C43F5" w:rsidRDefault="00187BFB" w:rsidP="00187BFB">
            <w:pPr>
              <w:rPr>
                <w:rFonts w:ascii="Arial" w:hAnsi="Arial" w:cs="Arial"/>
              </w:rPr>
            </w:pPr>
          </w:p>
        </w:tc>
        <w:tc>
          <w:tcPr>
            <w:tcW w:w="567" w:type="dxa"/>
            <w:shd w:val="clear" w:color="auto" w:fill="auto"/>
          </w:tcPr>
          <w:p w14:paraId="54F05241" w14:textId="77777777" w:rsidR="00187BFB" w:rsidRPr="003C43F5" w:rsidRDefault="00187BFB" w:rsidP="00187BFB">
            <w:pPr>
              <w:rPr>
                <w:rFonts w:ascii="Arial" w:hAnsi="Arial" w:cs="Arial"/>
              </w:rPr>
            </w:pPr>
          </w:p>
        </w:tc>
      </w:tr>
      <w:tr w:rsidR="00187BFB" w:rsidRPr="00454156" w14:paraId="440F066B" w14:textId="77777777" w:rsidTr="00454156">
        <w:trPr>
          <w:trHeight w:val="82"/>
        </w:trPr>
        <w:tc>
          <w:tcPr>
            <w:tcW w:w="8931" w:type="dxa"/>
            <w:shd w:val="clear" w:color="auto" w:fill="auto"/>
          </w:tcPr>
          <w:p w14:paraId="3E4A67EC" w14:textId="77777777" w:rsidR="00187BFB" w:rsidRPr="00454156" w:rsidRDefault="00187BFB" w:rsidP="00187BFB">
            <w:pPr>
              <w:shd w:val="clear" w:color="auto" w:fill="F2F2F2" w:themeFill="background1" w:themeFillShade="F2"/>
              <w:rPr>
                <w:rFonts w:ascii="Arial" w:hAnsi="Arial" w:cs="Arial"/>
                <w:b/>
                <w:sz w:val="24"/>
                <w:szCs w:val="24"/>
              </w:rPr>
            </w:pPr>
            <w:r w:rsidRPr="00454156">
              <w:rPr>
                <w:rFonts w:ascii="Arial" w:hAnsi="Arial" w:cs="Arial"/>
                <w:b/>
                <w:sz w:val="24"/>
                <w:szCs w:val="24"/>
              </w:rPr>
              <w:t>Governors’ information and duties</w:t>
            </w:r>
          </w:p>
          <w:p w14:paraId="4775631B" w14:textId="733FDC88" w:rsidR="00187BFB" w:rsidRPr="00454156" w:rsidRDefault="00187BFB" w:rsidP="00DA0A23">
            <w:pPr>
              <w:shd w:val="clear" w:color="auto" w:fill="F2F2F2" w:themeFill="background1" w:themeFillShade="F2"/>
              <w:rPr>
                <w:rFonts w:ascii="Arial" w:hAnsi="Arial" w:cs="Arial"/>
                <w:sz w:val="24"/>
                <w:szCs w:val="24"/>
              </w:rPr>
            </w:pPr>
            <w:r w:rsidRPr="00454156">
              <w:rPr>
                <w:rFonts w:ascii="Arial" w:hAnsi="Arial" w:cs="Arial"/>
                <w:sz w:val="24"/>
                <w:szCs w:val="24"/>
              </w:rPr>
              <w:t>You must publish:</w:t>
            </w:r>
          </w:p>
        </w:tc>
        <w:tc>
          <w:tcPr>
            <w:tcW w:w="567" w:type="dxa"/>
            <w:shd w:val="clear" w:color="auto" w:fill="auto"/>
          </w:tcPr>
          <w:p w14:paraId="7D67CF3B" w14:textId="77777777" w:rsidR="00187BFB" w:rsidRPr="00454156" w:rsidRDefault="00187BFB" w:rsidP="00187BFB">
            <w:pPr>
              <w:rPr>
                <w:rFonts w:ascii="Arial" w:hAnsi="Arial" w:cs="Arial"/>
              </w:rPr>
            </w:pPr>
          </w:p>
        </w:tc>
        <w:tc>
          <w:tcPr>
            <w:tcW w:w="567" w:type="dxa"/>
            <w:shd w:val="clear" w:color="auto" w:fill="auto"/>
          </w:tcPr>
          <w:p w14:paraId="12861521" w14:textId="6FF3CF77" w:rsidR="00187BFB" w:rsidRPr="00454156" w:rsidRDefault="00187BFB" w:rsidP="00187BFB">
            <w:pPr>
              <w:rPr>
                <w:rFonts w:ascii="Arial" w:hAnsi="Arial" w:cs="Arial"/>
              </w:rPr>
            </w:pPr>
          </w:p>
        </w:tc>
        <w:tc>
          <w:tcPr>
            <w:tcW w:w="567" w:type="dxa"/>
            <w:shd w:val="clear" w:color="auto" w:fill="auto"/>
          </w:tcPr>
          <w:p w14:paraId="3CE54EDB" w14:textId="77777777" w:rsidR="00187BFB" w:rsidRPr="00454156" w:rsidRDefault="00187BFB" w:rsidP="00187BFB">
            <w:pPr>
              <w:rPr>
                <w:rFonts w:ascii="Arial" w:hAnsi="Arial" w:cs="Arial"/>
              </w:rPr>
            </w:pPr>
          </w:p>
        </w:tc>
      </w:tr>
      <w:tr w:rsidR="00DA0A23" w:rsidRPr="00454156" w14:paraId="3FD986F7" w14:textId="77777777" w:rsidTr="00D5112D">
        <w:trPr>
          <w:trHeight w:val="82"/>
        </w:trPr>
        <w:tc>
          <w:tcPr>
            <w:tcW w:w="8931" w:type="dxa"/>
            <w:shd w:val="clear" w:color="auto" w:fill="auto"/>
          </w:tcPr>
          <w:p w14:paraId="038C9F8E" w14:textId="40272A3E" w:rsidR="00DA0A23" w:rsidRPr="00454156" w:rsidRDefault="00DA0A23" w:rsidP="00454156">
            <w:pPr>
              <w:pStyle w:val="ListParagraph"/>
              <w:numPr>
                <w:ilvl w:val="0"/>
                <w:numId w:val="13"/>
              </w:numPr>
              <w:rPr>
                <w:rFonts w:ascii="Arial" w:hAnsi="Arial" w:cs="Arial"/>
                <w:bCs/>
                <w:sz w:val="24"/>
                <w:szCs w:val="24"/>
              </w:rPr>
            </w:pPr>
            <w:r w:rsidRPr="00454156">
              <w:rPr>
                <w:rFonts w:ascii="Arial" w:hAnsi="Arial" w:cs="Arial"/>
                <w:bCs/>
                <w:sz w:val="24"/>
                <w:szCs w:val="24"/>
              </w:rPr>
              <w:t>Details of the structure and responsibilities of the governing body and its committees</w:t>
            </w:r>
          </w:p>
        </w:tc>
        <w:tc>
          <w:tcPr>
            <w:tcW w:w="567" w:type="dxa"/>
            <w:shd w:val="clear" w:color="auto" w:fill="auto"/>
          </w:tcPr>
          <w:p w14:paraId="44D1BA04" w14:textId="77777777" w:rsidR="00DA0A23" w:rsidRPr="00454156" w:rsidRDefault="00DA0A23" w:rsidP="005D349A">
            <w:pPr>
              <w:ind w:left="360"/>
              <w:rPr>
                <w:rFonts w:ascii="Arial" w:hAnsi="Arial" w:cs="Arial"/>
                <w:bCs/>
                <w:sz w:val="24"/>
                <w:szCs w:val="24"/>
              </w:rPr>
            </w:pPr>
          </w:p>
        </w:tc>
        <w:tc>
          <w:tcPr>
            <w:tcW w:w="567" w:type="dxa"/>
            <w:shd w:val="clear" w:color="auto" w:fill="auto"/>
          </w:tcPr>
          <w:p w14:paraId="3CDA0478" w14:textId="737E8F69" w:rsidR="00DA0A23" w:rsidRPr="00454156" w:rsidRDefault="00DA0A23" w:rsidP="005D349A">
            <w:pPr>
              <w:ind w:left="360"/>
              <w:rPr>
                <w:rFonts w:ascii="Arial" w:hAnsi="Arial" w:cs="Arial"/>
                <w:bCs/>
                <w:sz w:val="24"/>
                <w:szCs w:val="24"/>
              </w:rPr>
            </w:pPr>
          </w:p>
        </w:tc>
        <w:tc>
          <w:tcPr>
            <w:tcW w:w="567" w:type="dxa"/>
            <w:shd w:val="clear" w:color="auto" w:fill="auto"/>
          </w:tcPr>
          <w:p w14:paraId="12EA4158" w14:textId="77777777" w:rsidR="00DA0A23" w:rsidRPr="00454156" w:rsidRDefault="00DA0A23" w:rsidP="005D349A">
            <w:pPr>
              <w:ind w:left="360"/>
              <w:rPr>
                <w:rFonts w:ascii="Arial" w:hAnsi="Arial" w:cs="Arial"/>
                <w:bCs/>
                <w:sz w:val="24"/>
                <w:szCs w:val="24"/>
              </w:rPr>
            </w:pPr>
          </w:p>
        </w:tc>
      </w:tr>
      <w:tr w:rsidR="00DA0A23" w:rsidRPr="00454156" w14:paraId="6EFA89E7" w14:textId="77777777" w:rsidTr="00D5112D">
        <w:trPr>
          <w:trHeight w:val="82"/>
        </w:trPr>
        <w:tc>
          <w:tcPr>
            <w:tcW w:w="8931" w:type="dxa"/>
            <w:shd w:val="clear" w:color="auto" w:fill="auto"/>
          </w:tcPr>
          <w:p w14:paraId="0E485368" w14:textId="70562A10" w:rsidR="00DA0A23" w:rsidRPr="00454156" w:rsidRDefault="00DA0A23" w:rsidP="00454156">
            <w:pPr>
              <w:pStyle w:val="ListParagraph"/>
              <w:numPr>
                <w:ilvl w:val="0"/>
                <w:numId w:val="13"/>
              </w:numPr>
              <w:rPr>
                <w:rFonts w:ascii="Arial" w:hAnsi="Arial" w:cs="Arial"/>
                <w:bCs/>
                <w:sz w:val="24"/>
                <w:szCs w:val="24"/>
              </w:rPr>
            </w:pPr>
            <w:r w:rsidRPr="00454156">
              <w:rPr>
                <w:rFonts w:ascii="Arial" w:hAnsi="Arial" w:cs="Arial"/>
                <w:bCs/>
                <w:sz w:val="24"/>
                <w:szCs w:val="24"/>
              </w:rPr>
              <w:t>The full name of the chair of the governing body and the chair of each committee</w:t>
            </w:r>
          </w:p>
        </w:tc>
        <w:tc>
          <w:tcPr>
            <w:tcW w:w="567" w:type="dxa"/>
            <w:shd w:val="clear" w:color="auto" w:fill="auto"/>
          </w:tcPr>
          <w:p w14:paraId="07B480E5" w14:textId="77777777" w:rsidR="00DA0A23" w:rsidRPr="00454156" w:rsidRDefault="00DA0A23" w:rsidP="005D349A">
            <w:pPr>
              <w:ind w:left="360"/>
              <w:rPr>
                <w:rFonts w:ascii="Arial" w:hAnsi="Arial" w:cs="Arial"/>
                <w:bCs/>
                <w:sz w:val="24"/>
                <w:szCs w:val="24"/>
              </w:rPr>
            </w:pPr>
          </w:p>
        </w:tc>
        <w:tc>
          <w:tcPr>
            <w:tcW w:w="567" w:type="dxa"/>
            <w:shd w:val="clear" w:color="auto" w:fill="auto"/>
          </w:tcPr>
          <w:p w14:paraId="32C188F0" w14:textId="59509E43" w:rsidR="00DA0A23" w:rsidRPr="00454156" w:rsidRDefault="00DA0A23" w:rsidP="005D349A">
            <w:pPr>
              <w:ind w:left="360"/>
              <w:rPr>
                <w:rFonts w:ascii="Arial" w:hAnsi="Arial" w:cs="Arial"/>
                <w:bCs/>
                <w:sz w:val="24"/>
                <w:szCs w:val="24"/>
              </w:rPr>
            </w:pPr>
          </w:p>
        </w:tc>
        <w:tc>
          <w:tcPr>
            <w:tcW w:w="567" w:type="dxa"/>
            <w:shd w:val="clear" w:color="auto" w:fill="auto"/>
          </w:tcPr>
          <w:p w14:paraId="45AF3E6C" w14:textId="77777777" w:rsidR="00DA0A23" w:rsidRPr="00454156" w:rsidRDefault="00DA0A23" w:rsidP="005D349A">
            <w:pPr>
              <w:ind w:left="360"/>
              <w:rPr>
                <w:rFonts w:ascii="Arial" w:hAnsi="Arial" w:cs="Arial"/>
                <w:bCs/>
                <w:sz w:val="24"/>
                <w:szCs w:val="24"/>
              </w:rPr>
            </w:pPr>
          </w:p>
        </w:tc>
      </w:tr>
      <w:tr w:rsidR="00BE3368" w:rsidRPr="00454156" w14:paraId="734C0912" w14:textId="77777777" w:rsidTr="00BE3368">
        <w:trPr>
          <w:trHeight w:val="647"/>
        </w:trPr>
        <w:tc>
          <w:tcPr>
            <w:tcW w:w="8931" w:type="dxa"/>
            <w:shd w:val="clear" w:color="auto" w:fill="auto"/>
          </w:tcPr>
          <w:p w14:paraId="46716EF0" w14:textId="77777777" w:rsidR="00BE3368" w:rsidRPr="00454156" w:rsidRDefault="00BE3368" w:rsidP="00454156">
            <w:pPr>
              <w:pStyle w:val="ListParagraph"/>
              <w:numPr>
                <w:ilvl w:val="0"/>
                <w:numId w:val="13"/>
              </w:numPr>
              <w:rPr>
                <w:rFonts w:ascii="Arial" w:hAnsi="Arial" w:cs="Arial"/>
                <w:bCs/>
                <w:sz w:val="24"/>
                <w:szCs w:val="24"/>
              </w:rPr>
            </w:pPr>
            <w:r w:rsidRPr="00454156">
              <w:rPr>
                <w:rFonts w:ascii="Arial" w:hAnsi="Arial" w:cs="Arial"/>
                <w:bCs/>
                <w:sz w:val="24"/>
                <w:szCs w:val="24"/>
              </w:rPr>
              <w:t>Information about each governor including:</w:t>
            </w:r>
          </w:p>
          <w:p w14:paraId="2E0AA541" w14:textId="15335B01" w:rsidR="00BE3368" w:rsidRPr="00454156" w:rsidRDefault="00BE3368" w:rsidP="00454156">
            <w:pPr>
              <w:pStyle w:val="ListParagraph"/>
              <w:numPr>
                <w:ilvl w:val="0"/>
                <w:numId w:val="13"/>
              </w:numPr>
              <w:rPr>
                <w:rFonts w:ascii="Arial" w:hAnsi="Arial" w:cs="Arial"/>
                <w:bCs/>
                <w:sz w:val="24"/>
                <w:szCs w:val="24"/>
              </w:rPr>
            </w:pPr>
            <w:r w:rsidRPr="00454156">
              <w:rPr>
                <w:rFonts w:ascii="Arial" w:hAnsi="Arial" w:cs="Arial"/>
                <w:bCs/>
                <w:sz w:val="24"/>
                <w:szCs w:val="24"/>
              </w:rPr>
              <w:t>Full name</w:t>
            </w:r>
          </w:p>
        </w:tc>
        <w:tc>
          <w:tcPr>
            <w:tcW w:w="567" w:type="dxa"/>
            <w:shd w:val="clear" w:color="auto" w:fill="auto"/>
          </w:tcPr>
          <w:p w14:paraId="69727DCF" w14:textId="77777777" w:rsidR="00BE3368" w:rsidRPr="00454156" w:rsidRDefault="00BE3368" w:rsidP="005D349A">
            <w:pPr>
              <w:ind w:left="360"/>
              <w:rPr>
                <w:rFonts w:ascii="Arial" w:hAnsi="Arial" w:cs="Arial"/>
                <w:bCs/>
                <w:sz w:val="24"/>
                <w:szCs w:val="24"/>
              </w:rPr>
            </w:pPr>
          </w:p>
        </w:tc>
        <w:tc>
          <w:tcPr>
            <w:tcW w:w="567" w:type="dxa"/>
            <w:shd w:val="clear" w:color="auto" w:fill="auto"/>
          </w:tcPr>
          <w:p w14:paraId="68516E2D" w14:textId="04D45892" w:rsidR="00BE3368" w:rsidRPr="00454156" w:rsidRDefault="00BE3368" w:rsidP="005D349A">
            <w:pPr>
              <w:ind w:left="360"/>
              <w:rPr>
                <w:rFonts w:ascii="Arial" w:hAnsi="Arial" w:cs="Arial"/>
                <w:bCs/>
                <w:sz w:val="24"/>
                <w:szCs w:val="24"/>
              </w:rPr>
            </w:pPr>
          </w:p>
        </w:tc>
        <w:tc>
          <w:tcPr>
            <w:tcW w:w="567" w:type="dxa"/>
            <w:shd w:val="clear" w:color="auto" w:fill="auto"/>
          </w:tcPr>
          <w:p w14:paraId="16FC977B" w14:textId="77777777" w:rsidR="00BE3368" w:rsidRPr="00454156" w:rsidRDefault="00BE3368" w:rsidP="005D349A">
            <w:pPr>
              <w:ind w:left="360"/>
              <w:rPr>
                <w:rFonts w:ascii="Arial" w:hAnsi="Arial" w:cs="Arial"/>
                <w:bCs/>
                <w:sz w:val="24"/>
                <w:szCs w:val="24"/>
              </w:rPr>
            </w:pPr>
          </w:p>
        </w:tc>
      </w:tr>
      <w:tr w:rsidR="00BE3368" w:rsidRPr="00454156" w14:paraId="2B6E8E23" w14:textId="77777777" w:rsidTr="00BE3368">
        <w:trPr>
          <w:trHeight w:val="260"/>
        </w:trPr>
        <w:tc>
          <w:tcPr>
            <w:tcW w:w="8931" w:type="dxa"/>
            <w:shd w:val="clear" w:color="auto" w:fill="auto"/>
          </w:tcPr>
          <w:p w14:paraId="41D6A16A" w14:textId="1B6A9B03" w:rsidR="00BE3368" w:rsidRPr="00454156" w:rsidRDefault="00BE3368" w:rsidP="00454156">
            <w:pPr>
              <w:pStyle w:val="ListParagraph"/>
              <w:numPr>
                <w:ilvl w:val="0"/>
                <w:numId w:val="13"/>
              </w:numPr>
              <w:rPr>
                <w:rFonts w:ascii="Arial" w:hAnsi="Arial" w:cs="Arial"/>
                <w:bCs/>
                <w:sz w:val="24"/>
                <w:szCs w:val="24"/>
              </w:rPr>
            </w:pPr>
            <w:r w:rsidRPr="00454156">
              <w:rPr>
                <w:rFonts w:ascii="Arial" w:hAnsi="Arial" w:cs="Arial"/>
                <w:bCs/>
                <w:sz w:val="24"/>
                <w:szCs w:val="24"/>
              </w:rPr>
              <w:t>Date of appointment</w:t>
            </w:r>
          </w:p>
        </w:tc>
        <w:tc>
          <w:tcPr>
            <w:tcW w:w="567" w:type="dxa"/>
            <w:shd w:val="clear" w:color="auto" w:fill="auto"/>
          </w:tcPr>
          <w:p w14:paraId="61FB31DA" w14:textId="77777777" w:rsidR="00BE3368" w:rsidRPr="00454156" w:rsidRDefault="00BE3368" w:rsidP="005D349A">
            <w:pPr>
              <w:ind w:left="360"/>
              <w:rPr>
                <w:rFonts w:ascii="Arial" w:hAnsi="Arial" w:cs="Arial"/>
                <w:bCs/>
                <w:sz w:val="24"/>
                <w:szCs w:val="24"/>
              </w:rPr>
            </w:pPr>
          </w:p>
        </w:tc>
        <w:tc>
          <w:tcPr>
            <w:tcW w:w="567" w:type="dxa"/>
            <w:shd w:val="clear" w:color="auto" w:fill="auto"/>
          </w:tcPr>
          <w:p w14:paraId="7CB469EF" w14:textId="61567F8D" w:rsidR="00BE3368" w:rsidRPr="00454156" w:rsidRDefault="00BE3368" w:rsidP="005D349A">
            <w:pPr>
              <w:ind w:left="360"/>
              <w:rPr>
                <w:rFonts w:ascii="Arial" w:hAnsi="Arial" w:cs="Arial"/>
                <w:bCs/>
                <w:sz w:val="24"/>
                <w:szCs w:val="24"/>
              </w:rPr>
            </w:pPr>
          </w:p>
        </w:tc>
        <w:tc>
          <w:tcPr>
            <w:tcW w:w="567" w:type="dxa"/>
            <w:shd w:val="clear" w:color="auto" w:fill="auto"/>
          </w:tcPr>
          <w:p w14:paraId="3050EBB0" w14:textId="77777777" w:rsidR="00BE3368" w:rsidRPr="00454156" w:rsidRDefault="00BE3368" w:rsidP="005D349A">
            <w:pPr>
              <w:ind w:left="360"/>
              <w:rPr>
                <w:rFonts w:ascii="Arial" w:hAnsi="Arial" w:cs="Arial"/>
                <w:bCs/>
                <w:sz w:val="24"/>
                <w:szCs w:val="24"/>
              </w:rPr>
            </w:pPr>
          </w:p>
        </w:tc>
      </w:tr>
      <w:tr w:rsidR="00BE3368" w:rsidRPr="003C43F5" w14:paraId="007A6C87" w14:textId="77777777" w:rsidTr="002E1114">
        <w:trPr>
          <w:trHeight w:val="410"/>
        </w:trPr>
        <w:tc>
          <w:tcPr>
            <w:tcW w:w="8931" w:type="dxa"/>
            <w:shd w:val="clear" w:color="auto" w:fill="FFFFFF" w:themeFill="background1"/>
          </w:tcPr>
          <w:p w14:paraId="4B4FAE54" w14:textId="6FB630F2" w:rsidR="00BE3368" w:rsidRPr="002E1114" w:rsidRDefault="00BE3368" w:rsidP="002E1114">
            <w:pPr>
              <w:pStyle w:val="ListParagraph"/>
              <w:numPr>
                <w:ilvl w:val="0"/>
                <w:numId w:val="2"/>
              </w:numPr>
              <w:rPr>
                <w:rFonts w:ascii="Arial" w:hAnsi="Arial" w:cs="Arial"/>
                <w:sz w:val="24"/>
                <w:szCs w:val="24"/>
              </w:rPr>
            </w:pPr>
            <w:r w:rsidRPr="002E1114">
              <w:rPr>
                <w:rFonts w:ascii="Arial" w:hAnsi="Arial" w:cs="Arial"/>
                <w:sz w:val="24"/>
                <w:szCs w:val="24"/>
              </w:rPr>
              <w:t>Term of Office</w:t>
            </w:r>
          </w:p>
        </w:tc>
        <w:tc>
          <w:tcPr>
            <w:tcW w:w="567" w:type="dxa"/>
            <w:shd w:val="clear" w:color="auto" w:fill="FFFFFF" w:themeFill="background1"/>
          </w:tcPr>
          <w:p w14:paraId="4ADFAFA5" w14:textId="77777777" w:rsidR="00BE3368" w:rsidRPr="005D349A" w:rsidRDefault="00BE3368" w:rsidP="005D349A">
            <w:pPr>
              <w:ind w:left="360"/>
              <w:rPr>
                <w:rFonts w:ascii="Arial" w:hAnsi="Arial" w:cs="Arial"/>
              </w:rPr>
            </w:pPr>
          </w:p>
        </w:tc>
        <w:tc>
          <w:tcPr>
            <w:tcW w:w="567" w:type="dxa"/>
            <w:shd w:val="clear" w:color="auto" w:fill="FFFFFF" w:themeFill="background1"/>
          </w:tcPr>
          <w:p w14:paraId="026232B3" w14:textId="4E682BFF" w:rsidR="00BE3368" w:rsidRPr="005D349A" w:rsidRDefault="00BE3368" w:rsidP="005D349A">
            <w:pPr>
              <w:ind w:left="360"/>
              <w:rPr>
                <w:rFonts w:ascii="Arial" w:hAnsi="Arial" w:cs="Arial"/>
              </w:rPr>
            </w:pPr>
          </w:p>
        </w:tc>
        <w:tc>
          <w:tcPr>
            <w:tcW w:w="567" w:type="dxa"/>
            <w:shd w:val="clear" w:color="auto" w:fill="FFFFFF" w:themeFill="background1"/>
          </w:tcPr>
          <w:p w14:paraId="0C3FA3C5" w14:textId="77777777" w:rsidR="00BE3368" w:rsidRPr="005D349A" w:rsidRDefault="00BE3368" w:rsidP="005D349A">
            <w:pPr>
              <w:ind w:left="360"/>
              <w:rPr>
                <w:rFonts w:ascii="Arial" w:hAnsi="Arial" w:cs="Arial"/>
              </w:rPr>
            </w:pPr>
          </w:p>
        </w:tc>
      </w:tr>
      <w:tr w:rsidR="00BE3368" w:rsidRPr="003C43F5" w14:paraId="56E42658" w14:textId="77777777" w:rsidTr="002E1114">
        <w:trPr>
          <w:trHeight w:val="417"/>
        </w:trPr>
        <w:tc>
          <w:tcPr>
            <w:tcW w:w="8931" w:type="dxa"/>
            <w:shd w:val="clear" w:color="auto" w:fill="FFFFFF" w:themeFill="background1"/>
          </w:tcPr>
          <w:p w14:paraId="73A224BD" w14:textId="38F016CA" w:rsidR="00BE3368" w:rsidRPr="002E1114" w:rsidRDefault="00BE3368" w:rsidP="002E1114">
            <w:pPr>
              <w:pStyle w:val="ListParagraph"/>
              <w:numPr>
                <w:ilvl w:val="0"/>
                <w:numId w:val="2"/>
              </w:numPr>
              <w:rPr>
                <w:rFonts w:ascii="Arial" w:hAnsi="Arial" w:cs="Arial"/>
                <w:sz w:val="24"/>
                <w:szCs w:val="24"/>
              </w:rPr>
            </w:pPr>
            <w:r w:rsidRPr="002E1114">
              <w:rPr>
                <w:rFonts w:ascii="Arial" w:hAnsi="Arial" w:cs="Arial"/>
                <w:sz w:val="24"/>
                <w:szCs w:val="24"/>
              </w:rPr>
              <w:t>Date they stepped down (if applicable)</w:t>
            </w:r>
          </w:p>
        </w:tc>
        <w:tc>
          <w:tcPr>
            <w:tcW w:w="567" w:type="dxa"/>
            <w:shd w:val="clear" w:color="auto" w:fill="FFFFFF" w:themeFill="background1"/>
          </w:tcPr>
          <w:p w14:paraId="2E684FF7" w14:textId="20DEE71A" w:rsidR="00BE3368" w:rsidRPr="005D349A" w:rsidRDefault="00BE3368" w:rsidP="005D349A">
            <w:pPr>
              <w:ind w:left="360"/>
              <w:rPr>
                <w:rFonts w:ascii="Arial" w:hAnsi="Arial" w:cs="Arial"/>
              </w:rPr>
            </w:pPr>
          </w:p>
        </w:tc>
        <w:tc>
          <w:tcPr>
            <w:tcW w:w="567" w:type="dxa"/>
            <w:shd w:val="clear" w:color="auto" w:fill="FFFFFF" w:themeFill="background1"/>
          </w:tcPr>
          <w:p w14:paraId="72D08507" w14:textId="2F516BF3" w:rsidR="00BE3368" w:rsidRPr="005D349A" w:rsidRDefault="00BE3368" w:rsidP="005D349A">
            <w:pPr>
              <w:ind w:left="360"/>
              <w:rPr>
                <w:rFonts w:ascii="Arial" w:hAnsi="Arial" w:cs="Arial"/>
              </w:rPr>
            </w:pPr>
          </w:p>
        </w:tc>
        <w:tc>
          <w:tcPr>
            <w:tcW w:w="567" w:type="dxa"/>
            <w:shd w:val="clear" w:color="auto" w:fill="FFFFFF" w:themeFill="background1"/>
          </w:tcPr>
          <w:p w14:paraId="448C56A1" w14:textId="77777777" w:rsidR="00BE3368" w:rsidRPr="005D349A" w:rsidRDefault="00BE3368" w:rsidP="005D349A">
            <w:pPr>
              <w:ind w:left="360"/>
              <w:rPr>
                <w:rFonts w:ascii="Arial" w:hAnsi="Arial" w:cs="Arial"/>
              </w:rPr>
            </w:pPr>
          </w:p>
        </w:tc>
      </w:tr>
      <w:tr w:rsidR="00BE3368" w:rsidRPr="003C43F5" w14:paraId="253B113A" w14:textId="77777777" w:rsidTr="002E1114">
        <w:trPr>
          <w:trHeight w:val="735"/>
        </w:trPr>
        <w:tc>
          <w:tcPr>
            <w:tcW w:w="8931" w:type="dxa"/>
            <w:shd w:val="clear" w:color="auto" w:fill="FFFFFF" w:themeFill="background1"/>
          </w:tcPr>
          <w:p w14:paraId="099FDF3B" w14:textId="0641C790" w:rsidR="00BE3368" w:rsidRPr="002E1114" w:rsidRDefault="00BE3368" w:rsidP="002E1114">
            <w:pPr>
              <w:pStyle w:val="ListParagraph"/>
              <w:numPr>
                <w:ilvl w:val="0"/>
                <w:numId w:val="2"/>
              </w:numPr>
              <w:rPr>
                <w:rFonts w:ascii="Arial" w:hAnsi="Arial" w:cs="Arial"/>
                <w:sz w:val="24"/>
                <w:szCs w:val="24"/>
              </w:rPr>
            </w:pPr>
            <w:r w:rsidRPr="002E1114">
              <w:rPr>
                <w:rFonts w:ascii="Arial" w:hAnsi="Arial" w:cs="Arial"/>
                <w:sz w:val="24"/>
                <w:szCs w:val="24"/>
              </w:rPr>
              <w:t>Who appointed them (in accordance with the Instrument of Government)</w:t>
            </w:r>
          </w:p>
        </w:tc>
        <w:tc>
          <w:tcPr>
            <w:tcW w:w="567" w:type="dxa"/>
            <w:shd w:val="clear" w:color="auto" w:fill="FFFFFF" w:themeFill="background1"/>
          </w:tcPr>
          <w:p w14:paraId="55438511" w14:textId="77777777" w:rsidR="00BE3368" w:rsidRPr="005D349A" w:rsidRDefault="00BE3368" w:rsidP="005D349A">
            <w:pPr>
              <w:ind w:left="360"/>
              <w:rPr>
                <w:rFonts w:ascii="Arial" w:hAnsi="Arial" w:cs="Arial"/>
              </w:rPr>
            </w:pPr>
          </w:p>
        </w:tc>
        <w:tc>
          <w:tcPr>
            <w:tcW w:w="567" w:type="dxa"/>
            <w:shd w:val="clear" w:color="auto" w:fill="FFFFFF" w:themeFill="background1"/>
          </w:tcPr>
          <w:p w14:paraId="1A54C494" w14:textId="0D6CC56F" w:rsidR="00BE3368" w:rsidRPr="005D349A" w:rsidRDefault="00BE3368" w:rsidP="005D349A">
            <w:pPr>
              <w:ind w:left="360"/>
              <w:rPr>
                <w:rFonts w:ascii="Arial" w:hAnsi="Arial" w:cs="Arial"/>
              </w:rPr>
            </w:pPr>
          </w:p>
        </w:tc>
        <w:tc>
          <w:tcPr>
            <w:tcW w:w="567" w:type="dxa"/>
            <w:shd w:val="clear" w:color="auto" w:fill="FFFFFF" w:themeFill="background1"/>
          </w:tcPr>
          <w:p w14:paraId="41062EB8" w14:textId="77777777" w:rsidR="00BE3368" w:rsidRPr="005D349A" w:rsidRDefault="00BE3368" w:rsidP="005D349A">
            <w:pPr>
              <w:ind w:left="360"/>
              <w:rPr>
                <w:rFonts w:ascii="Arial" w:hAnsi="Arial" w:cs="Arial"/>
              </w:rPr>
            </w:pPr>
          </w:p>
        </w:tc>
      </w:tr>
      <w:tr w:rsidR="00BE3368" w:rsidRPr="003C43F5" w14:paraId="5F72AFD0" w14:textId="77777777" w:rsidTr="002E1114">
        <w:trPr>
          <w:trHeight w:val="735"/>
        </w:trPr>
        <w:tc>
          <w:tcPr>
            <w:tcW w:w="8931" w:type="dxa"/>
            <w:shd w:val="clear" w:color="auto" w:fill="FFFFFF" w:themeFill="background1"/>
          </w:tcPr>
          <w:p w14:paraId="6610A361" w14:textId="7BDE3E48" w:rsidR="00BE3368" w:rsidRPr="002E1114" w:rsidRDefault="00BE3368" w:rsidP="002E1114">
            <w:pPr>
              <w:pStyle w:val="ListParagraph"/>
              <w:numPr>
                <w:ilvl w:val="0"/>
                <w:numId w:val="2"/>
              </w:numPr>
              <w:rPr>
                <w:rFonts w:ascii="Arial" w:hAnsi="Arial" w:cs="Arial"/>
                <w:sz w:val="24"/>
                <w:szCs w:val="24"/>
              </w:rPr>
            </w:pPr>
            <w:r w:rsidRPr="002E1114">
              <w:rPr>
                <w:rFonts w:ascii="Arial" w:hAnsi="Arial" w:cs="Arial"/>
                <w:sz w:val="24"/>
                <w:szCs w:val="24"/>
              </w:rPr>
              <w:t>Relevant business and financial interests, including governance roles in other educational institutions, any material interests arising from relationships between governors or relationships between governors and school staff (including spouses, partners and close relatives)</w:t>
            </w:r>
          </w:p>
        </w:tc>
        <w:tc>
          <w:tcPr>
            <w:tcW w:w="567" w:type="dxa"/>
            <w:shd w:val="clear" w:color="auto" w:fill="FFFFFF" w:themeFill="background1"/>
          </w:tcPr>
          <w:p w14:paraId="27589AC1" w14:textId="225497A1" w:rsidR="00BE3368" w:rsidRPr="005D349A" w:rsidRDefault="00BE3368" w:rsidP="005D349A">
            <w:pPr>
              <w:ind w:left="360"/>
              <w:rPr>
                <w:rFonts w:ascii="Arial" w:hAnsi="Arial" w:cs="Arial"/>
              </w:rPr>
            </w:pPr>
          </w:p>
        </w:tc>
        <w:tc>
          <w:tcPr>
            <w:tcW w:w="567" w:type="dxa"/>
            <w:shd w:val="clear" w:color="auto" w:fill="FFFFFF" w:themeFill="background1"/>
          </w:tcPr>
          <w:p w14:paraId="0D35A1C7" w14:textId="77777777" w:rsidR="00BE3368" w:rsidRPr="005D349A" w:rsidRDefault="00BE3368" w:rsidP="005D349A">
            <w:pPr>
              <w:ind w:left="360"/>
              <w:rPr>
                <w:rFonts w:ascii="Arial" w:hAnsi="Arial" w:cs="Arial"/>
              </w:rPr>
            </w:pPr>
          </w:p>
        </w:tc>
        <w:tc>
          <w:tcPr>
            <w:tcW w:w="567" w:type="dxa"/>
            <w:shd w:val="clear" w:color="auto" w:fill="FFFFFF" w:themeFill="background1"/>
          </w:tcPr>
          <w:p w14:paraId="5D8C0397" w14:textId="77777777" w:rsidR="00BE3368" w:rsidRPr="005D349A" w:rsidRDefault="00BE3368" w:rsidP="005D349A">
            <w:pPr>
              <w:ind w:left="360"/>
              <w:rPr>
                <w:rFonts w:ascii="Arial" w:hAnsi="Arial" w:cs="Arial"/>
              </w:rPr>
            </w:pPr>
          </w:p>
        </w:tc>
      </w:tr>
      <w:tr w:rsidR="00BE3368" w:rsidRPr="003C43F5" w14:paraId="46FC9F2F" w14:textId="77777777" w:rsidTr="002E1114">
        <w:trPr>
          <w:trHeight w:val="735"/>
        </w:trPr>
        <w:tc>
          <w:tcPr>
            <w:tcW w:w="8931" w:type="dxa"/>
            <w:shd w:val="clear" w:color="auto" w:fill="FFFFFF" w:themeFill="background1"/>
          </w:tcPr>
          <w:p w14:paraId="4DCFB759" w14:textId="6F95CF2F" w:rsidR="00BE3368" w:rsidRPr="002E1114" w:rsidRDefault="00BE3368" w:rsidP="002E1114">
            <w:pPr>
              <w:pStyle w:val="ListParagraph"/>
              <w:numPr>
                <w:ilvl w:val="0"/>
                <w:numId w:val="2"/>
              </w:numPr>
              <w:rPr>
                <w:rFonts w:ascii="Arial" w:hAnsi="Arial" w:cs="Arial"/>
                <w:sz w:val="24"/>
                <w:szCs w:val="24"/>
              </w:rPr>
            </w:pPr>
            <w:r w:rsidRPr="002E1114">
              <w:rPr>
                <w:rFonts w:ascii="Arial" w:hAnsi="Arial" w:cs="Arial"/>
                <w:sz w:val="24"/>
                <w:szCs w:val="24"/>
              </w:rPr>
              <w:lastRenderedPageBreak/>
              <w:t>Attendance record at governing body and committee meetings over the last academic year</w:t>
            </w:r>
          </w:p>
        </w:tc>
        <w:tc>
          <w:tcPr>
            <w:tcW w:w="567" w:type="dxa"/>
            <w:shd w:val="clear" w:color="auto" w:fill="FFFFFF" w:themeFill="background1"/>
          </w:tcPr>
          <w:p w14:paraId="34B9A3AE" w14:textId="77777777" w:rsidR="00BE3368" w:rsidRPr="002E1114" w:rsidRDefault="00BE3368" w:rsidP="00187BFB">
            <w:pPr>
              <w:rPr>
                <w:rFonts w:ascii="Arial" w:hAnsi="Arial" w:cs="Arial"/>
              </w:rPr>
            </w:pPr>
          </w:p>
        </w:tc>
        <w:tc>
          <w:tcPr>
            <w:tcW w:w="567" w:type="dxa"/>
            <w:shd w:val="clear" w:color="auto" w:fill="FFFFFF" w:themeFill="background1"/>
          </w:tcPr>
          <w:p w14:paraId="50C91597" w14:textId="25C9B98D" w:rsidR="00BE3368" w:rsidRPr="002E1114" w:rsidRDefault="00BE3368" w:rsidP="00187BFB">
            <w:pPr>
              <w:rPr>
                <w:rFonts w:ascii="Arial" w:hAnsi="Arial" w:cs="Arial"/>
              </w:rPr>
            </w:pPr>
          </w:p>
        </w:tc>
        <w:tc>
          <w:tcPr>
            <w:tcW w:w="567" w:type="dxa"/>
            <w:shd w:val="clear" w:color="auto" w:fill="FFFFFF" w:themeFill="background1"/>
          </w:tcPr>
          <w:p w14:paraId="4D4E115B" w14:textId="77777777" w:rsidR="00BE3368" w:rsidRPr="002E1114" w:rsidRDefault="00BE3368" w:rsidP="00187BFB">
            <w:pPr>
              <w:rPr>
                <w:rFonts w:ascii="Arial" w:hAnsi="Arial" w:cs="Arial"/>
              </w:rPr>
            </w:pPr>
          </w:p>
        </w:tc>
      </w:tr>
      <w:tr w:rsidR="00D71BD2" w:rsidRPr="003C43F5" w14:paraId="7C8C6FD1" w14:textId="77777777" w:rsidTr="002E1114">
        <w:trPr>
          <w:trHeight w:val="735"/>
        </w:trPr>
        <w:tc>
          <w:tcPr>
            <w:tcW w:w="8931" w:type="dxa"/>
            <w:shd w:val="clear" w:color="auto" w:fill="FFFFFF" w:themeFill="background1"/>
          </w:tcPr>
          <w:p w14:paraId="3B9B49C9" w14:textId="03EA2C8E" w:rsidR="005B1D89" w:rsidRDefault="00D71BD2" w:rsidP="002E1114">
            <w:pPr>
              <w:pStyle w:val="ListParagraph"/>
              <w:numPr>
                <w:ilvl w:val="0"/>
                <w:numId w:val="2"/>
              </w:numPr>
              <w:rPr>
                <w:rFonts w:ascii="Arial" w:hAnsi="Arial" w:cs="Arial"/>
                <w:sz w:val="24"/>
                <w:szCs w:val="24"/>
              </w:rPr>
            </w:pPr>
            <w:r>
              <w:rPr>
                <w:rFonts w:ascii="Arial" w:hAnsi="Arial" w:cs="Arial"/>
                <w:sz w:val="24"/>
                <w:szCs w:val="24"/>
              </w:rPr>
              <w:t>Diversity Data, (or note to explain why data has not been published</w:t>
            </w:r>
            <w:r w:rsidR="005B1D89">
              <w:rPr>
                <w:rFonts w:ascii="Arial" w:hAnsi="Arial" w:cs="Arial"/>
                <w:sz w:val="24"/>
                <w:szCs w:val="24"/>
              </w:rPr>
              <w:t>)</w:t>
            </w:r>
          </w:p>
          <w:p w14:paraId="201EC221" w14:textId="40EF2187" w:rsidR="00D71BD2" w:rsidRPr="005B1D89" w:rsidRDefault="005B1D89" w:rsidP="00C350B4">
            <w:pPr>
              <w:spacing w:after="120"/>
              <w:ind w:left="357"/>
              <w:rPr>
                <w:rFonts w:ascii="Arial" w:hAnsi="Arial" w:cs="Arial"/>
                <w:sz w:val="24"/>
                <w:szCs w:val="24"/>
              </w:rPr>
            </w:pPr>
            <w:r>
              <w:rPr>
                <w:rFonts w:ascii="Arial" w:hAnsi="Arial" w:cs="Arial"/>
                <w:color w:val="7030A0"/>
                <w:shd w:val="clear" w:color="auto" w:fill="FFFFFF"/>
              </w:rPr>
              <w:t>“</w:t>
            </w:r>
            <w:r w:rsidRPr="005B1D89">
              <w:rPr>
                <w:rFonts w:ascii="Arial" w:hAnsi="Arial" w:cs="Arial"/>
                <w:color w:val="7030A0"/>
                <w:shd w:val="clear" w:color="auto" w:fill="FFFFFF"/>
              </w:rPr>
              <w:t>Schools must ensure that individuals cannot be identified through the publication of data, particularly when board member levels are low. Read more about this in the </w:t>
            </w:r>
            <w:hyperlink r:id="rId18" w:history="1">
              <w:r w:rsidRPr="005B1D89">
                <w:rPr>
                  <w:rStyle w:val="Hyperlink"/>
                  <w:rFonts w:ascii="Arial" w:hAnsi="Arial" w:cs="Arial"/>
                  <w:color w:val="7030A0"/>
                  <w:shd w:val="clear" w:color="auto" w:fill="FFFFFF"/>
                </w:rPr>
                <w:t>data protection toolkit for schools</w:t>
              </w:r>
            </w:hyperlink>
            <w:r w:rsidRPr="005B1D89">
              <w:rPr>
                <w:rFonts w:ascii="Arial" w:hAnsi="Arial" w:cs="Arial"/>
                <w:color w:val="7030A0"/>
                <w:shd w:val="clear" w:color="auto" w:fill="FFFFFF"/>
              </w:rPr>
              <w:t> and </w:t>
            </w:r>
            <w:hyperlink r:id="rId19" w:history="1">
              <w:r w:rsidRPr="005B1D89">
                <w:rPr>
                  <w:rStyle w:val="Hyperlink"/>
                  <w:rFonts w:ascii="Arial" w:hAnsi="Arial" w:cs="Arial"/>
                  <w:color w:val="7030A0"/>
                  <w:shd w:val="clear" w:color="auto" w:fill="FFFFFF"/>
                </w:rPr>
                <w:t>Equality Act 2010: advice for schools</w:t>
              </w:r>
            </w:hyperlink>
            <w:r>
              <w:rPr>
                <w:color w:val="7030A0"/>
              </w:rPr>
              <w:t>”</w:t>
            </w:r>
          </w:p>
        </w:tc>
        <w:tc>
          <w:tcPr>
            <w:tcW w:w="567" w:type="dxa"/>
            <w:shd w:val="clear" w:color="auto" w:fill="FFFFFF" w:themeFill="background1"/>
          </w:tcPr>
          <w:p w14:paraId="570A4288" w14:textId="77777777" w:rsidR="00D71BD2" w:rsidRPr="002E1114" w:rsidRDefault="00D71BD2" w:rsidP="00187BFB">
            <w:pPr>
              <w:rPr>
                <w:rFonts w:ascii="Arial" w:hAnsi="Arial" w:cs="Arial"/>
              </w:rPr>
            </w:pPr>
          </w:p>
        </w:tc>
        <w:tc>
          <w:tcPr>
            <w:tcW w:w="567" w:type="dxa"/>
            <w:shd w:val="clear" w:color="auto" w:fill="FFFFFF" w:themeFill="background1"/>
          </w:tcPr>
          <w:p w14:paraId="3FA72D61" w14:textId="77777777" w:rsidR="00D71BD2" w:rsidRPr="002E1114" w:rsidRDefault="00D71BD2" w:rsidP="00187BFB">
            <w:pPr>
              <w:rPr>
                <w:rFonts w:ascii="Arial" w:hAnsi="Arial" w:cs="Arial"/>
              </w:rPr>
            </w:pPr>
          </w:p>
        </w:tc>
        <w:tc>
          <w:tcPr>
            <w:tcW w:w="567" w:type="dxa"/>
            <w:shd w:val="clear" w:color="auto" w:fill="FFFFFF" w:themeFill="background1"/>
          </w:tcPr>
          <w:p w14:paraId="0B84B124" w14:textId="77777777" w:rsidR="00D71BD2" w:rsidRPr="002E1114" w:rsidRDefault="00D71BD2" w:rsidP="00187BFB">
            <w:pPr>
              <w:rPr>
                <w:rFonts w:ascii="Arial" w:hAnsi="Arial" w:cs="Arial"/>
              </w:rPr>
            </w:pPr>
          </w:p>
        </w:tc>
      </w:tr>
      <w:tr w:rsidR="00DA0A23" w:rsidRPr="003C43F5" w14:paraId="1038969E" w14:textId="77777777" w:rsidTr="002E1114">
        <w:trPr>
          <w:trHeight w:val="82"/>
        </w:trPr>
        <w:tc>
          <w:tcPr>
            <w:tcW w:w="8931" w:type="dxa"/>
            <w:shd w:val="clear" w:color="auto" w:fill="FFFFFF" w:themeFill="background1"/>
          </w:tcPr>
          <w:p w14:paraId="5E4D4E49" w14:textId="422B4B8D" w:rsidR="00DA0A23" w:rsidRPr="002E1114" w:rsidRDefault="00DA0A23" w:rsidP="00BE3368">
            <w:pPr>
              <w:pStyle w:val="ListParagraph"/>
              <w:numPr>
                <w:ilvl w:val="0"/>
                <w:numId w:val="2"/>
              </w:numPr>
              <w:rPr>
                <w:rFonts w:ascii="Arial" w:hAnsi="Arial" w:cs="Arial"/>
                <w:sz w:val="24"/>
                <w:szCs w:val="24"/>
              </w:rPr>
            </w:pPr>
            <w:r w:rsidRPr="002E1114">
              <w:rPr>
                <w:rFonts w:ascii="Arial" w:hAnsi="Arial" w:cs="Arial"/>
                <w:sz w:val="24"/>
                <w:szCs w:val="24"/>
              </w:rPr>
              <w:t xml:space="preserve">The full information should be published for all </w:t>
            </w:r>
            <w:r w:rsidRPr="002E1114">
              <w:rPr>
                <w:rFonts w:ascii="Arial" w:hAnsi="Arial" w:cs="Arial"/>
                <w:b/>
                <w:bCs/>
                <w:sz w:val="24"/>
                <w:szCs w:val="24"/>
              </w:rPr>
              <w:t>associate members</w:t>
            </w:r>
            <w:r w:rsidRPr="002E1114">
              <w:rPr>
                <w:rFonts w:ascii="Arial" w:hAnsi="Arial" w:cs="Arial"/>
                <w:sz w:val="24"/>
                <w:szCs w:val="24"/>
              </w:rPr>
              <w:t xml:space="preserve"> making it clear whether they have voting rights on any of the committees to which they have been appointed</w:t>
            </w:r>
          </w:p>
        </w:tc>
        <w:tc>
          <w:tcPr>
            <w:tcW w:w="567" w:type="dxa"/>
            <w:shd w:val="clear" w:color="auto" w:fill="FFFFFF" w:themeFill="background1"/>
          </w:tcPr>
          <w:p w14:paraId="56C14153" w14:textId="46E015B0" w:rsidR="00DA0A23" w:rsidRPr="002E1114" w:rsidRDefault="00DA0A23" w:rsidP="00187BFB">
            <w:pPr>
              <w:rPr>
                <w:rFonts w:ascii="Arial" w:hAnsi="Arial" w:cs="Arial"/>
              </w:rPr>
            </w:pPr>
          </w:p>
        </w:tc>
        <w:tc>
          <w:tcPr>
            <w:tcW w:w="567" w:type="dxa"/>
            <w:shd w:val="clear" w:color="auto" w:fill="FFFFFF" w:themeFill="background1"/>
          </w:tcPr>
          <w:p w14:paraId="4EF40231" w14:textId="77777777" w:rsidR="00DA0A23" w:rsidRPr="002E1114" w:rsidRDefault="00DA0A23" w:rsidP="00187BFB">
            <w:pPr>
              <w:rPr>
                <w:rFonts w:ascii="Arial" w:hAnsi="Arial" w:cs="Arial"/>
              </w:rPr>
            </w:pPr>
          </w:p>
        </w:tc>
        <w:tc>
          <w:tcPr>
            <w:tcW w:w="567" w:type="dxa"/>
            <w:shd w:val="clear" w:color="auto" w:fill="FFFFFF" w:themeFill="background1"/>
          </w:tcPr>
          <w:p w14:paraId="0204E101" w14:textId="77777777" w:rsidR="00DA0A23" w:rsidRPr="002E1114" w:rsidRDefault="00DA0A23" w:rsidP="00187BFB">
            <w:pPr>
              <w:rPr>
                <w:rFonts w:ascii="Arial" w:hAnsi="Arial" w:cs="Arial"/>
              </w:rPr>
            </w:pPr>
          </w:p>
        </w:tc>
      </w:tr>
      <w:tr w:rsidR="00187BFB" w:rsidRPr="003C43F5" w14:paraId="6CDD859D" w14:textId="77777777" w:rsidTr="00454156">
        <w:trPr>
          <w:trHeight w:val="82"/>
        </w:trPr>
        <w:tc>
          <w:tcPr>
            <w:tcW w:w="8931" w:type="dxa"/>
            <w:shd w:val="clear" w:color="auto" w:fill="auto"/>
          </w:tcPr>
          <w:p w14:paraId="2414E8C7" w14:textId="77777777" w:rsidR="00187BFB" w:rsidRDefault="00187BFB" w:rsidP="00187BFB">
            <w:pPr>
              <w:rPr>
                <w:rFonts w:ascii="Arial" w:hAnsi="Arial" w:cs="Arial"/>
                <w:b/>
                <w:sz w:val="24"/>
                <w:szCs w:val="24"/>
              </w:rPr>
            </w:pPr>
            <w:r>
              <w:rPr>
                <w:rFonts w:ascii="Arial" w:hAnsi="Arial" w:cs="Arial"/>
                <w:b/>
                <w:sz w:val="24"/>
                <w:szCs w:val="24"/>
              </w:rPr>
              <w:t>Financial information</w:t>
            </w:r>
          </w:p>
          <w:p w14:paraId="0AEDB95A" w14:textId="77777777" w:rsidR="00187BFB" w:rsidRDefault="00187BFB" w:rsidP="00187BFB">
            <w:pPr>
              <w:rPr>
                <w:rFonts w:ascii="Arial" w:hAnsi="Arial" w:cs="Arial"/>
                <w:bCs/>
                <w:sz w:val="24"/>
                <w:szCs w:val="24"/>
              </w:rPr>
            </w:pPr>
            <w:r>
              <w:rPr>
                <w:rFonts w:ascii="Arial" w:hAnsi="Arial" w:cs="Arial"/>
                <w:bCs/>
                <w:sz w:val="24"/>
                <w:szCs w:val="24"/>
              </w:rPr>
              <w:t>You must publish:</w:t>
            </w:r>
          </w:p>
          <w:p w14:paraId="60CECE47" w14:textId="216BA383" w:rsidR="00187BFB" w:rsidRPr="00523663" w:rsidRDefault="00187BFB" w:rsidP="00BE3368">
            <w:pPr>
              <w:pStyle w:val="ListParagraph"/>
              <w:numPr>
                <w:ilvl w:val="0"/>
                <w:numId w:val="15"/>
              </w:numPr>
              <w:rPr>
                <w:rFonts w:ascii="Arial" w:hAnsi="Arial" w:cs="Arial"/>
                <w:bCs/>
                <w:sz w:val="24"/>
                <w:szCs w:val="24"/>
              </w:rPr>
            </w:pPr>
            <w:r>
              <w:rPr>
                <w:rFonts w:ascii="Arial" w:hAnsi="Arial" w:cs="Arial"/>
                <w:bCs/>
                <w:sz w:val="24"/>
                <w:szCs w:val="24"/>
              </w:rPr>
              <w:t>How many school employees (if any) have a gross annual salary of £100,000 or more in increments of £10,000</w:t>
            </w:r>
          </w:p>
        </w:tc>
        <w:tc>
          <w:tcPr>
            <w:tcW w:w="567" w:type="dxa"/>
          </w:tcPr>
          <w:p w14:paraId="78CC6E3A" w14:textId="77777777" w:rsidR="00187BFB" w:rsidRPr="003C43F5" w:rsidRDefault="00187BFB" w:rsidP="00187BFB">
            <w:pPr>
              <w:rPr>
                <w:rFonts w:ascii="Arial" w:hAnsi="Arial" w:cs="Arial"/>
              </w:rPr>
            </w:pPr>
          </w:p>
        </w:tc>
        <w:tc>
          <w:tcPr>
            <w:tcW w:w="567" w:type="dxa"/>
          </w:tcPr>
          <w:p w14:paraId="55ADB19D" w14:textId="77777777" w:rsidR="00187BFB" w:rsidRPr="003C43F5" w:rsidRDefault="00187BFB" w:rsidP="00187BFB">
            <w:pPr>
              <w:rPr>
                <w:rFonts w:ascii="Arial" w:hAnsi="Arial" w:cs="Arial"/>
              </w:rPr>
            </w:pPr>
          </w:p>
        </w:tc>
        <w:tc>
          <w:tcPr>
            <w:tcW w:w="567" w:type="dxa"/>
          </w:tcPr>
          <w:p w14:paraId="0383A855" w14:textId="77777777" w:rsidR="00187BFB" w:rsidRPr="003C43F5" w:rsidRDefault="00187BFB" w:rsidP="00187BFB">
            <w:pPr>
              <w:rPr>
                <w:rFonts w:ascii="Arial" w:hAnsi="Arial" w:cs="Arial"/>
              </w:rPr>
            </w:pPr>
          </w:p>
        </w:tc>
      </w:tr>
      <w:tr w:rsidR="00523663" w:rsidRPr="003C43F5" w14:paraId="577003AE" w14:textId="77777777" w:rsidTr="00454156">
        <w:trPr>
          <w:trHeight w:val="82"/>
        </w:trPr>
        <w:tc>
          <w:tcPr>
            <w:tcW w:w="8931" w:type="dxa"/>
            <w:shd w:val="clear" w:color="auto" w:fill="auto"/>
          </w:tcPr>
          <w:p w14:paraId="2E3F1EC2" w14:textId="668B363F" w:rsidR="00523663" w:rsidRPr="00523663" w:rsidRDefault="00523663" w:rsidP="00BE3368">
            <w:pPr>
              <w:pStyle w:val="ListParagraph"/>
              <w:numPr>
                <w:ilvl w:val="0"/>
                <w:numId w:val="23"/>
              </w:numPr>
              <w:rPr>
                <w:rFonts w:ascii="Arial" w:hAnsi="Arial" w:cs="Arial"/>
                <w:b/>
                <w:sz w:val="24"/>
                <w:szCs w:val="24"/>
              </w:rPr>
            </w:pPr>
            <w:r w:rsidRPr="00523663">
              <w:rPr>
                <w:rFonts w:ascii="Arial" w:hAnsi="Arial" w:cs="Arial"/>
                <w:bCs/>
                <w:sz w:val="24"/>
                <w:szCs w:val="24"/>
              </w:rPr>
              <w:t xml:space="preserve">A link to the webpage which is dedicated to your school on the </w:t>
            </w:r>
            <w:hyperlink r:id="rId20" w:history="1">
              <w:r w:rsidRPr="00523663">
                <w:rPr>
                  <w:rStyle w:val="Hyperlink"/>
                  <w:rFonts w:ascii="Arial" w:hAnsi="Arial" w:cs="Arial"/>
                  <w:bCs/>
                  <w:sz w:val="24"/>
                  <w:szCs w:val="24"/>
                </w:rPr>
                <w:t>Schools Financial Benchmarking Service</w:t>
              </w:r>
            </w:hyperlink>
          </w:p>
        </w:tc>
        <w:tc>
          <w:tcPr>
            <w:tcW w:w="567" w:type="dxa"/>
          </w:tcPr>
          <w:p w14:paraId="468BC820" w14:textId="77777777" w:rsidR="00523663" w:rsidRPr="003C43F5" w:rsidRDefault="00523663" w:rsidP="00187BFB">
            <w:pPr>
              <w:rPr>
                <w:rFonts w:ascii="Arial" w:hAnsi="Arial" w:cs="Arial"/>
              </w:rPr>
            </w:pPr>
          </w:p>
        </w:tc>
        <w:tc>
          <w:tcPr>
            <w:tcW w:w="567" w:type="dxa"/>
          </w:tcPr>
          <w:p w14:paraId="7B8950AF" w14:textId="77777777" w:rsidR="00523663" w:rsidRPr="003C43F5" w:rsidRDefault="00523663" w:rsidP="00187BFB">
            <w:pPr>
              <w:rPr>
                <w:rFonts w:ascii="Arial" w:hAnsi="Arial" w:cs="Arial"/>
              </w:rPr>
            </w:pPr>
          </w:p>
        </w:tc>
        <w:tc>
          <w:tcPr>
            <w:tcW w:w="567" w:type="dxa"/>
          </w:tcPr>
          <w:p w14:paraId="5DE93A57" w14:textId="77777777" w:rsidR="00523663" w:rsidRPr="003C43F5" w:rsidRDefault="00523663" w:rsidP="00187BFB">
            <w:pPr>
              <w:rPr>
                <w:rFonts w:ascii="Arial" w:hAnsi="Arial" w:cs="Arial"/>
              </w:rPr>
            </w:pPr>
          </w:p>
        </w:tc>
      </w:tr>
    </w:tbl>
    <w:p w14:paraId="5DAA733C" w14:textId="77777777" w:rsidR="00E94D0B" w:rsidRPr="003C43F5" w:rsidRDefault="00E94D0B">
      <w:pPr>
        <w:rPr>
          <w:rFonts w:ascii="Arial" w:hAnsi="Arial" w:cs="Arial"/>
        </w:rPr>
      </w:pPr>
    </w:p>
    <w:sectPr w:rsidR="00E94D0B" w:rsidRPr="003C43F5" w:rsidSect="001D2311">
      <w:headerReference w:type="default"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BE21" w14:textId="77777777" w:rsidR="00F53079" w:rsidRDefault="00F53079" w:rsidP="003C43F5">
      <w:pPr>
        <w:spacing w:after="0" w:line="240" w:lineRule="auto"/>
      </w:pPr>
      <w:r>
        <w:separator/>
      </w:r>
    </w:p>
  </w:endnote>
  <w:endnote w:type="continuationSeparator" w:id="0">
    <w:p w14:paraId="22D838F9" w14:textId="77777777" w:rsidR="00F53079" w:rsidRDefault="00F53079" w:rsidP="003C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96593"/>
      <w:docPartObj>
        <w:docPartGallery w:val="Page Numbers (Bottom of Page)"/>
        <w:docPartUnique/>
      </w:docPartObj>
    </w:sdtPr>
    <w:sdtEndPr>
      <w:rPr>
        <w:color w:val="7F7F7F" w:themeColor="background1" w:themeShade="7F"/>
        <w:spacing w:val="60"/>
      </w:rPr>
    </w:sdtEndPr>
    <w:sdtContent>
      <w:p w14:paraId="3B3F1F5F" w14:textId="1B1B2668" w:rsidR="00983393" w:rsidRPr="00983393" w:rsidRDefault="00816409" w:rsidP="00983393">
        <w:pPr>
          <w:pStyle w:val="Footer"/>
          <w:pBdr>
            <w:top w:val="single" w:sz="4" w:space="0" w:color="D9D9D9" w:themeColor="background1" w:themeShade="D9"/>
          </w:pBdr>
          <w:rPr>
            <w:b/>
            <w:bCs/>
          </w:rPr>
        </w:pPr>
        <w:r>
          <w:rPr>
            <w:noProof/>
          </w:rPr>
          <w:drawing>
            <wp:anchor distT="0" distB="0" distL="114300" distR="114300" simplePos="0" relativeHeight="251658240" behindDoc="1" locked="0" layoutInCell="1" allowOverlap="1" wp14:anchorId="13A38470" wp14:editId="3E0E79F4">
              <wp:simplePos x="0" y="0"/>
              <wp:positionH relativeFrom="column">
                <wp:posOffset>4698365</wp:posOffset>
              </wp:positionH>
              <wp:positionV relativeFrom="paragraph">
                <wp:posOffset>-107950</wp:posOffset>
              </wp:positionV>
              <wp:extent cx="1799590" cy="3905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99590" cy="390525"/>
                      </a:xfrm>
                      <a:prstGeom prst="rect">
                        <a:avLst/>
                      </a:prstGeom>
                    </pic:spPr>
                  </pic:pic>
                </a:graphicData>
              </a:graphic>
            </wp:anchor>
          </w:drawing>
        </w:r>
        <w:r w:rsidR="00983393">
          <w:fldChar w:fldCharType="begin"/>
        </w:r>
        <w:r w:rsidR="00983393">
          <w:instrText xml:space="preserve"> PAGE   \* MERGEFORMAT </w:instrText>
        </w:r>
        <w:r w:rsidR="00983393">
          <w:fldChar w:fldCharType="separate"/>
        </w:r>
        <w:r w:rsidR="00983393">
          <w:rPr>
            <w:b/>
            <w:bCs/>
            <w:noProof/>
          </w:rPr>
          <w:t>2</w:t>
        </w:r>
        <w:r w:rsidR="00983393">
          <w:rPr>
            <w:b/>
            <w:bCs/>
            <w:noProof/>
          </w:rPr>
          <w:fldChar w:fldCharType="end"/>
        </w:r>
        <w:r w:rsidR="00983393">
          <w:rPr>
            <w:b/>
            <w:bCs/>
          </w:rPr>
          <w:t xml:space="preserve"> | </w:t>
        </w:r>
        <w:r w:rsidR="00983393" w:rsidRPr="00FC342C">
          <w:rPr>
            <w:spacing w:val="60"/>
          </w:rPr>
          <w:t>Page</w:t>
        </w:r>
        <w:r w:rsidRPr="00816409">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9C18" w14:textId="77777777" w:rsidR="00F53079" w:rsidRDefault="00F53079" w:rsidP="003C43F5">
      <w:pPr>
        <w:spacing w:after="0" w:line="240" w:lineRule="auto"/>
      </w:pPr>
      <w:r>
        <w:separator/>
      </w:r>
    </w:p>
  </w:footnote>
  <w:footnote w:type="continuationSeparator" w:id="0">
    <w:p w14:paraId="0C4C3007" w14:textId="77777777" w:rsidR="00F53079" w:rsidRDefault="00F53079" w:rsidP="003C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2C73" w14:textId="449FADDB" w:rsidR="003C43F5" w:rsidRDefault="00D5112D" w:rsidP="003C43F5">
    <w:pPr>
      <w:pStyle w:val="Header"/>
      <w:ind w:left="-426"/>
    </w:pPr>
    <w:r w:rsidRPr="00852559">
      <w:rPr>
        <w:noProof/>
      </w:rPr>
      <w:drawing>
        <wp:inline distT="0" distB="0" distL="0" distR="0" wp14:anchorId="3CDD867F" wp14:editId="197D8B1C">
          <wp:extent cx="2241550" cy="469900"/>
          <wp:effectExtent l="0" t="0" r="635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469900"/>
                  </a:xfrm>
                  <a:prstGeom prst="rect">
                    <a:avLst/>
                  </a:prstGeom>
                  <a:noFill/>
                  <a:ln>
                    <a:noFill/>
                  </a:ln>
                </pic:spPr>
              </pic:pic>
            </a:graphicData>
          </a:graphic>
        </wp:inline>
      </w:drawing>
    </w:r>
  </w:p>
  <w:p w14:paraId="3AB4D0CB" w14:textId="1AB73D99" w:rsidR="003C43F5" w:rsidRDefault="003C43F5" w:rsidP="003C43F5">
    <w:pPr>
      <w:pStyle w:val="Header"/>
      <w:ind w:left="-426"/>
    </w:pPr>
  </w:p>
  <w:p w14:paraId="02C2CF15" w14:textId="77777777" w:rsidR="003C43F5" w:rsidRDefault="003C43F5" w:rsidP="003C43F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6D2"/>
    <w:multiLevelType w:val="hybridMultilevel"/>
    <w:tmpl w:val="FBAA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3AFE"/>
    <w:multiLevelType w:val="hybridMultilevel"/>
    <w:tmpl w:val="AAB8D760"/>
    <w:lvl w:ilvl="0" w:tplc="4B880B5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028D0"/>
    <w:multiLevelType w:val="hybridMultilevel"/>
    <w:tmpl w:val="E25C7B92"/>
    <w:lvl w:ilvl="0" w:tplc="4B880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811E2"/>
    <w:multiLevelType w:val="hybridMultilevel"/>
    <w:tmpl w:val="D95881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A4037E"/>
    <w:multiLevelType w:val="hybridMultilevel"/>
    <w:tmpl w:val="6980D0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601B62"/>
    <w:multiLevelType w:val="hybridMultilevel"/>
    <w:tmpl w:val="86FE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07EE5"/>
    <w:multiLevelType w:val="hybridMultilevel"/>
    <w:tmpl w:val="C97C4ACA"/>
    <w:lvl w:ilvl="0" w:tplc="2D00BECA">
      <w:start w:val="1"/>
      <w:numFmt w:val="bullet"/>
      <w:lvlText w:val=""/>
      <w:lvlJc w:val="center"/>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D5B09"/>
    <w:multiLevelType w:val="hybridMultilevel"/>
    <w:tmpl w:val="6F2C60F4"/>
    <w:lvl w:ilvl="0" w:tplc="4B880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76CCC"/>
    <w:multiLevelType w:val="hybridMultilevel"/>
    <w:tmpl w:val="34284D46"/>
    <w:lvl w:ilvl="0" w:tplc="4B880B5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C009FF"/>
    <w:multiLevelType w:val="hybridMultilevel"/>
    <w:tmpl w:val="AACE1480"/>
    <w:lvl w:ilvl="0" w:tplc="4B880B5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910157"/>
    <w:multiLevelType w:val="hybridMultilevel"/>
    <w:tmpl w:val="069CC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1A6F61"/>
    <w:multiLevelType w:val="hybridMultilevel"/>
    <w:tmpl w:val="320695A2"/>
    <w:lvl w:ilvl="0" w:tplc="4B880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2044E"/>
    <w:multiLevelType w:val="hybridMultilevel"/>
    <w:tmpl w:val="C32A9650"/>
    <w:lvl w:ilvl="0" w:tplc="4B880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D36A4"/>
    <w:multiLevelType w:val="hybridMultilevel"/>
    <w:tmpl w:val="E7F66006"/>
    <w:lvl w:ilvl="0" w:tplc="4B880B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06840"/>
    <w:multiLevelType w:val="hybridMultilevel"/>
    <w:tmpl w:val="6624D57E"/>
    <w:lvl w:ilvl="0" w:tplc="4B880B5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6411585"/>
    <w:multiLevelType w:val="hybridMultilevel"/>
    <w:tmpl w:val="80FA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E1BFC"/>
    <w:multiLevelType w:val="hybridMultilevel"/>
    <w:tmpl w:val="A0B4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D215E"/>
    <w:multiLevelType w:val="hybridMultilevel"/>
    <w:tmpl w:val="B9962C42"/>
    <w:lvl w:ilvl="0" w:tplc="4B880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616D7"/>
    <w:multiLevelType w:val="hybridMultilevel"/>
    <w:tmpl w:val="1C7E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66AEE"/>
    <w:multiLevelType w:val="hybridMultilevel"/>
    <w:tmpl w:val="0728FA20"/>
    <w:lvl w:ilvl="0" w:tplc="4B880B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E6A5F"/>
    <w:multiLevelType w:val="hybridMultilevel"/>
    <w:tmpl w:val="11C4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91CC1"/>
    <w:multiLevelType w:val="hybridMultilevel"/>
    <w:tmpl w:val="A24A8A76"/>
    <w:lvl w:ilvl="0" w:tplc="2D00BECA">
      <w:start w:val="1"/>
      <w:numFmt w:val="bullet"/>
      <w:lvlText w:val=""/>
      <w:lvlJc w:val="center"/>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604BA"/>
    <w:multiLevelType w:val="hybridMultilevel"/>
    <w:tmpl w:val="0C1006C6"/>
    <w:lvl w:ilvl="0" w:tplc="4B880B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671E7"/>
    <w:multiLevelType w:val="hybridMultilevel"/>
    <w:tmpl w:val="EF26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44244"/>
    <w:multiLevelType w:val="hybridMultilevel"/>
    <w:tmpl w:val="B6B83CEE"/>
    <w:lvl w:ilvl="0" w:tplc="4B880B5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A177C1"/>
    <w:multiLevelType w:val="hybridMultilevel"/>
    <w:tmpl w:val="E2F8E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185960"/>
    <w:multiLevelType w:val="hybridMultilevel"/>
    <w:tmpl w:val="038C9082"/>
    <w:lvl w:ilvl="0" w:tplc="4B880B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480F8A"/>
    <w:multiLevelType w:val="hybridMultilevel"/>
    <w:tmpl w:val="C55612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61689093">
    <w:abstractNumId w:val="21"/>
  </w:num>
  <w:num w:numId="2" w16cid:durableId="817574757">
    <w:abstractNumId w:val="6"/>
  </w:num>
  <w:num w:numId="3" w16cid:durableId="1100685769">
    <w:abstractNumId w:val="18"/>
  </w:num>
  <w:num w:numId="4" w16cid:durableId="169025535">
    <w:abstractNumId w:val="24"/>
  </w:num>
  <w:num w:numId="5" w16cid:durableId="1023358080">
    <w:abstractNumId w:val="8"/>
  </w:num>
  <w:num w:numId="6" w16cid:durableId="1628046708">
    <w:abstractNumId w:val="2"/>
  </w:num>
  <w:num w:numId="7" w16cid:durableId="115871903">
    <w:abstractNumId w:val="1"/>
  </w:num>
  <w:num w:numId="8" w16cid:durableId="108397298">
    <w:abstractNumId w:val="11"/>
  </w:num>
  <w:num w:numId="9" w16cid:durableId="1089616572">
    <w:abstractNumId w:val="19"/>
  </w:num>
  <w:num w:numId="10" w16cid:durableId="539755083">
    <w:abstractNumId w:val="14"/>
  </w:num>
  <w:num w:numId="11" w16cid:durableId="318660898">
    <w:abstractNumId w:val="7"/>
  </w:num>
  <w:num w:numId="12" w16cid:durableId="408649206">
    <w:abstractNumId w:val="9"/>
  </w:num>
  <w:num w:numId="13" w16cid:durableId="2033338260">
    <w:abstractNumId w:val="17"/>
  </w:num>
  <w:num w:numId="14" w16cid:durableId="1302077235">
    <w:abstractNumId w:val="13"/>
  </w:num>
  <w:num w:numId="15" w16cid:durableId="1442602450">
    <w:abstractNumId w:val="12"/>
  </w:num>
  <w:num w:numId="16" w16cid:durableId="1546871758">
    <w:abstractNumId w:val="27"/>
  </w:num>
  <w:num w:numId="17" w16cid:durableId="1902985837">
    <w:abstractNumId w:val="20"/>
  </w:num>
  <w:num w:numId="18" w16cid:durableId="1634866275">
    <w:abstractNumId w:val="4"/>
  </w:num>
  <w:num w:numId="19" w16cid:durableId="851838594">
    <w:abstractNumId w:val="5"/>
  </w:num>
  <w:num w:numId="20" w16cid:durableId="293682674">
    <w:abstractNumId w:val="25"/>
  </w:num>
  <w:num w:numId="21" w16cid:durableId="2141073548">
    <w:abstractNumId w:val="22"/>
  </w:num>
  <w:num w:numId="22" w16cid:durableId="1485124140">
    <w:abstractNumId w:val="26"/>
  </w:num>
  <w:num w:numId="23" w16cid:durableId="963270488">
    <w:abstractNumId w:val="0"/>
  </w:num>
  <w:num w:numId="24" w16cid:durableId="149056220">
    <w:abstractNumId w:val="3"/>
  </w:num>
  <w:num w:numId="25" w16cid:durableId="1542476768">
    <w:abstractNumId w:val="10"/>
  </w:num>
  <w:num w:numId="26" w16cid:durableId="1548447192">
    <w:abstractNumId w:val="15"/>
  </w:num>
  <w:num w:numId="27" w16cid:durableId="1255675265">
    <w:abstractNumId w:val="23"/>
  </w:num>
  <w:num w:numId="28" w16cid:durableId="31202609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4D"/>
    <w:rsid w:val="00044A44"/>
    <w:rsid w:val="00083E57"/>
    <w:rsid w:val="00141191"/>
    <w:rsid w:val="001713CA"/>
    <w:rsid w:val="00187BFB"/>
    <w:rsid w:val="001D2311"/>
    <w:rsid w:val="001D68F5"/>
    <w:rsid w:val="002052C4"/>
    <w:rsid w:val="00227B1F"/>
    <w:rsid w:val="00244D37"/>
    <w:rsid w:val="002B2EA5"/>
    <w:rsid w:val="002C06DA"/>
    <w:rsid w:val="002E1114"/>
    <w:rsid w:val="00325940"/>
    <w:rsid w:val="00366A6A"/>
    <w:rsid w:val="003C1832"/>
    <w:rsid w:val="003C43F5"/>
    <w:rsid w:val="003E29F9"/>
    <w:rsid w:val="003E696B"/>
    <w:rsid w:val="00422184"/>
    <w:rsid w:val="00454156"/>
    <w:rsid w:val="0045609D"/>
    <w:rsid w:val="00473A08"/>
    <w:rsid w:val="004A320A"/>
    <w:rsid w:val="004B2C53"/>
    <w:rsid w:val="004E0CCB"/>
    <w:rsid w:val="004E43BF"/>
    <w:rsid w:val="0052179D"/>
    <w:rsid w:val="00523663"/>
    <w:rsid w:val="00545A81"/>
    <w:rsid w:val="00595BA2"/>
    <w:rsid w:val="005B1D89"/>
    <w:rsid w:val="005D349A"/>
    <w:rsid w:val="005F1203"/>
    <w:rsid w:val="00610077"/>
    <w:rsid w:val="00611C99"/>
    <w:rsid w:val="006509F4"/>
    <w:rsid w:val="00662ADA"/>
    <w:rsid w:val="00670D1D"/>
    <w:rsid w:val="006E15E3"/>
    <w:rsid w:val="006F780D"/>
    <w:rsid w:val="0070767F"/>
    <w:rsid w:val="0073198F"/>
    <w:rsid w:val="00764BFC"/>
    <w:rsid w:val="00766C04"/>
    <w:rsid w:val="00770C02"/>
    <w:rsid w:val="007742B2"/>
    <w:rsid w:val="007A34E7"/>
    <w:rsid w:val="00816409"/>
    <w:rsid w:val="008A5F7A"/>
    <w:rsid w:val="008D45FA"/>
    <w:rsid w:val="008D63E9"/>
    <w:rsid w:val="008E23F4"/>
    <w:rsid w:val="008F09CD"/>
    <w:rsid w:val="008F50F8"/>
    <w:rsid w:val="00927111"/>
    <w:rsid w:val="00983393"/>
    <w:rsid w:val="009A1426"/>
    <w:rsid w:val="009B78F8"/>
    <w:rsid w:val="00A23C3A"/>
    <w:rsid w:val="00A370DD"/>
    <w:rsid w:val="00AC27AA"/>
    <w:rsid w:val="00B13D06"/>
    <w:rsid w:val="00B36C56"/>
    <w:rsid w:val="00B52BD1"/>
    <w:rsid w:val="00BE3368"/>
    <w:rsid w:val="00C01B1F"/>
    <w:rsid w:val="00C26618"/>
    <w:rsid w:val="00C33651"/>
    <w:rsid w:val="00C350B4"/>
    <w:rsid w:val="00D5112D"/>
    <w:rsid w:val="00D65CBF"/>
    <w:rsid w:val="00D71BD2"/>
    <w:rsid w:val="00D912F2"/>
    <w:rsid w:val="00DA0A23"/>
    <w:rsid w:val="00DB1162"/>
    <w:rsid w:val="00DB284D"/>
    <w:rsid w:val="00DC2F80"/>
    <w:rsid w:val="00DC49CF"/>
    <w:rsid w:val="00E22257"/>
    <w:rsid w:val="00E44219"/>
    <w:rsid w:val="00E54980"/>
    <w:rsid w:val="00E65833"/>
    <w:rsid w:val="00E850AD"/>
    <w:rsid w:val="00E94D0B"/>
    <w:rsid w:val="00EB114E"/>
    <w:rsid w:val="00EE01C1"/>
    <w:rsid w:val="00F12372"/>
    <w:rsid w:val="00F13365"/>
    <w:rsid w:val="00F53079"/>
    <w:rsid w:val="00F76736"/>
    <w:rsid w:val="00FB3213"/>
    <w:rsid w:val="00FC342C"/>
    <w:rsid w:val="00FF1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90B829"/>
  <w15:docId w15:val="{07D3463E-2F25-40DD-BEDE-AFFC6FB4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DB284D"/>
    <w:rPr>
      <w:color w:val="365F91" w:themeColor="accent1" w:themeShade="BF"/>
      <w:u w:val="single"/>
    </w:rPr>
  </w:style>
  <w:style w:type="paragraph" w:styleId="ListParagraph">
    <w:name w:val="List Paragraph"/>
    <w:basedOn w:val="Normal"/>
    <w:uiPriority w:val="34"/>
    <w:qFormat/>
    <w:rsid w:val="00DB284D"/>
    <w:pPr>
      <w:ind w:left="720"/>
      <w:contextualSpacing/>
    </w:pPr>
  </w:style>
  <w:style w:type="paragraph" w:styleId="BalloonText">
    <w:name w:val="Balloon Text"/>
    <w:basedOn w:val="Normal"/>
    <w:link w:val="BalloonTextChar"/>
    <w:uiPriority w:val="99"/>
    <w:semiHidden/>
    <w:unhideWhenUsed/>
    <w:rsid w:val="00B3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6"/>
    <w:rPr>
      <w:rFonts w:ascii="Tahoma" w:hAnsi="Tahoma" w:cs="Tahoma"/>
      <w:sz w:val="16"/>
      <w:szCs w:val="16"/>
    </w:rPr>
  </w:style>
  <w:style w:type="paragraph" w:styleId="Header">
    <w:name w:val="header"/>
    <w:basedOn w:val="Normal"/>
    <w:link w:val="HeaderChar"/>
    <w:uiPriority w:val="99"/>
    <w:unhideWhenUsed/>
    <w:rsid w:val="003C4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3F5"/>
  </w:style>
  <w:style w:type="paragraph" w:styleId="Footer">
    <w:name w:val="footer"/>
    <w:basedOn w:val="Normal"/>
    <w:link w:val="FooterChar"/>
    <w:uiPriority w:val="99"/>
    <w:unhideWhenUsed/>
    <w:rsid w:val="003C4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3F5"/>
  </w:style>
  <w:style w:type="character" w:styleId="FollowedHyperlink">
    <w:name w:val="FollowedHyperlink"/>
    <w:basedOn w:val="DefaultParagraphFont"/>
    <w:uiPriority w:val="99"/>
    <w:semiHidden/>
    <w:unhideWhenUsed/>
    <w:rsid w:val="008D63E9"/>
    <w:rPr>
      <w:color w:val="800080" w:themeColor="followedHyperlink"/>
      <w:u w:val="single"/>
    </w:rPr>
  </w:style>
  <w:style w:type="character" w:styleId="UnresolvedMention">
    <w:name w:val="Unresolved Mention"/>
    <w:basedOn w:val="DefaultParagraphFont"/>
    <w:uiPriority w:val="99"/>
    <w:semiHidden/>
    <w:unhideWhenUsed/>
    <w:rsid w:val="0073198F"/>
    <w:rPr>
      <w:color w:val="605E5C"/>
      <w:shd w:val="clear" w:color="auto" w:fill="E1DFDD"/>
    </w:rPr>
  </w:style>
  <w:style w:type="paragraph" w:styleId="NormalWeb">
    <w:name w:val="Normal (Web)"/>
    <w:basedOn w:val="Normal"/>
    <w:uiPriority w:val="99"/>
    <w:unhideWhenUsed/>
    <w:rsid w:val="00C33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8314">
      <w:bodyDiv w:val="1"/>
      <w:marLeft w:val="0"/>
      <w:marRight w:val="0"/>
      <w:marTop w:val="0"/>
      <w:marBottom w:val="0"/>
      <w:divBdr>
        <w:top w:val="none" w:sz="0" w:space="0" w:color="auto"/>
        <w:left w:val="none" w:sz="0" w:space="0" w:color="auto"/>
        <w:bottom w:val="none" w:sz="0" w:space="0" w:color="auto"/>
        <w:right w:val="none" w:sz="0" w:space="0" w:color="auto"/>
      </w:divBdr>
    </w:div>
    <w:div w:id="506794731">
      <w:bodyDiv w:val="1"/>
      <w:marLeft w:val="0"/>
      <w:marRight w:val="0"/>
      <w:marTop w:val="0"/>
      <w:marBottom w:val="0"/>
      <w:divBdr>
        <w:top w:val="none" w:sz="0" w:space="0" w:color="auto"/>
        <w:left w:val="none" w:sz="0" w:space="0" w:color="auto"/>
        <w:bottom w:val="none" w:sz="0" w:space="0" w:color="auto"/>
        <w:right w:val="none" w:sz="0" w:space="0" w:color="auto"/>
      </w:divBdr>
    </w:div>
    <w:div w:id="1170020656">
      <w:bodyDiv w:val="1"/>
      <w:marLeft w:val="0"/>
      <w:marRight w:val="0"/>
      <w:marTop w:val="0"/>
      <w:marBottom w:val="0"/>
      <w:divBdr>
        <w:top w:val="none" w:sz="0" w:space="0" w:color="auto"/>
        <w:left w:val="none" w:sz="0" w:space="0" w:color="auto"/>
        <w:bottom w:val="none" w:sz="0" w:space="0" w:color="auto"/>
        <w:right w:val="none" w:sz="0" w:space="0" w:color="auto"/>
      </w:divBdr>
    </w:div>
    <w:div w:id="1429697693">
      <w:bodyDiv w:val="1"/>
      <w:marLeft w:val="0"/>
      <w:marRight w:val="0"/>
      <w:marTop w:val="0"/>
      <w:marBottom w:val="0"/>
      <w:divBdr>
        <w:top w:val="none" w:sz="0" w:space="0" w:color="auto"/>
        <w:left w:val="none" w:sz="0" w:space="0" w:color="auto"/>
        <w:bottom w:val="none" w:sz="0" w:space="0" w:color="auto"/>
        <w:right w:val="none" w:sz="0" w:space="0" w:color="auto"/>
      </w:divBdr>
    </w:div>
    <w:div w:id="1763840077">
      <w:bodyDiv w:val="1"/>
      <w:marLeft w:val="0"/>
      <w:marRight w:val="0"/>
      <w:marTop w:val="0"/>
      <w:marBottom w:val="0"/>
      <w:divBdr>
        <w:top w:val="none" w:sz="0" w:space="0" w:color="auto"/>
        <w:left w:val="none" w:sz="0" w:space="0" w:color="auto"/>
        <w:bottom w:val="none" w:sz="0" w:space="0" w:color="auto"/>
        <w:right w:val="none" w:sz="0" w:space="0" w:color="auto"/>
      </w:divBdr>
    </w:div>
    <w:div w:id="2063744974">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chool-performance-tables" TargetMode="External"/><Relationship Id="rId13" Type="http://schemas.openxmlformats.org/officeDocument/2006/relationships/hyperlink" Target="http://www.legislation.gov.uk/ukpga/2006/40/section/89" TargetMode="External"/><Relationship Id="rId18" Type="http://schemas.openxmlformats.org/officeDocument/2006/relationships/hyperlink" Target="https://www.gov.uk/guidance/data-protection-in-school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reports.ofsted.gov.uk/" TargetMode="External"/><Relationship Id="rId12" Type="http://schemas.openxmlformats.org/officeDocument/2006/relationships/hyperlink" Target="https://www.gov.uk/government/publications/providing-remote-education-information-to-parents-template" TargetMode="External"/><Relationship Id="rId17" Type="http://schemas.openxmlformats.org/officeDocument/2006/relationships/hyperlink" Target="https://www.gov.uk/government/publications/careers-guidance-provision-for-young-people-in-schools" TargetMode="External"/><Relationship Id="rId2" Type="http://schemas.openxmlformats.org/officeDocument/2006/relationships/styles" Target="styles.xml"/><Relationship Id="rId16" Type="http://schemas.openxmlformats.org/officeDocument/2006/relationships/hyperlink" Target="http://www.legislation.gov.uk/ukpga/2010/15/schedule/10" TargetMode="External"/><Relationship Id="rId20" Type="http://schemas.openxmlformats.org/officeDocument/2006/relationships/hyperlink" Target="https://schools-financial-benchmarking.service.gov.uk/?_ga=2.109080581.1855455948.1618245136-1485643869.1612377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nglish-baccalaureate-ebac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uidance/pe-and-sport-premium-for-primary-schools" TargetMode="External"/><Relationship Id="rId23" Type="http://schemas.openxmlformats.org/officeDocument/2006/relationships/fontTable" Target="fontTable.xml"/><Relationship Id="rId10" Type="http://schemas.openxmlformats.org/officeDocument/2006/relationships/hyperlink" Target="https://www.gov.uk/government/publications/progress-8-school-performance-measure" TargetMode="External"/><Relationship Id="rId19"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s://www.gov.uk/government/publications/progress-8-school-performance-measure" TargetMode="External"/><Relationship Id="rId14" Type="http://schemas.openxmlformats.org/officeDocument/2006/relationships/hyperlink" Target="http://www.legislation.gov.uk/ukpga/2002/32/section/29"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Henson</dc:creator>
  <cp:lastModifiedBy>Tate, Helen - Oxfordshire County Council</cp:lastModifiedBy>
  <cp:revision>4</cp:revision>
  <cp:lastPrinted>2017-10-31T11:59:00Z</cp:lastPrinted>
  <dcterms:created xsi:type="dcterms:W3CDTF">2023-05-16T13:42:00Z</dcterms:created>
  <dcterms:modified xsi:type="dcterms:W3CDTF">2023-05-16T14:16:00Z</dcterms:modified>
</cp:coreProperties>
</file>